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799B" w:rsidRPr="00CB0616" w:rsidRDefault="00CA799B" w:rsidP="00CA799B">
      <w:pPr>
        <w:widowControl w:val="0"/>
        <w:shd w:val="clear" w:color="auto" w:fill="FFFFFF"/>
        <w:autoSpaceDE w:val="0"/>
        <w:autoSpaceDN w:val="0"/>
        <w:adjustRightInd w:val="0"/>
        <w:jc w:val="center"/>
        <w:rPr>
          <w:b/>
        </w:rPr>
      </w:pPr>
      <w:bookmarkStart w:id="0" w:name="_Hlk50033227"/>
      <w:bookmarkStart w:id="1" w:name="_Toc63152422"/>
      <w:bookmarkStart w:id="2" w:name="_Toc65472631"/>
      <w:bookmarkStart w:id="3" w:name="_Toc90872953"/>
      <w:bookmarkStart w:id="4" w:name="_Toc207610660"/>
      <w:bookmarkStart w:id="5" w:name="_Toc220313393"/>
      <w:bookmarkStart w:id="6" w:name="_Toc223251037"/>
      <w:bookmarkStart w:id="7" w:name="_Toc231099415"/>
    </w:p>
    <w:p w:rsidR="00CA799B" w:rsidRPr="00CB0616" w:rsidRDefault="00CA799B" w:rsidP="00CA799B">
      <w:pPr>
        <w:widowControl w:val="0"/>
        <w:shd w:val="clear" w:color="auto" w:fill="FFFFFF"/>
        <w:autoSpaceDE w:val="0"/>
        <w:autoSpaceDN w:val="0"/>
        <w:adjustRightInd w:val="0"/>
        <w:jc w:val="center"/>
        <w:rPr>
          <w:b/>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80E5F" w:rsidRPr="00493ACB" w:rsidRDefault="00C80E5F" w:rsidP="00C80E5F">
      <w:pPr>
        <w:pStyle w:val="ae"/>
        <w:spacing w:line="240" w:lineRule="auto"/>
        <w:ind w:firstLine="567"/>
        <w:jc w:val="right"/>
        <w:rPr>
          <w:b w:val="0"/>
          <w:sz w:val="24"/>
          <w:szCs w:val="24"/>
        </w:rPr>
      </w:pPr>
      <w:r>
        <w:rPr>
          <w:b w:val="0"/>
          <w:sz w:val="24"/>
          <w:szCs w:val="24"/>
        </w:rPr>
        <w:t>Договор №</w:t>
      </w:r>
      <w:r w:rsidRPr="00577A95">
        <w:rPr>
          <w:b w:val="0"/>
          <w:sz w:val="24"/>
          <w:szCs w:val="24"/>
        </w:rPr>
        <w:t xml:space="preserve"> 105-ПД/19 от 31.01.2020г.</w:t>
      </w: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pStyle w:val="ae"/>
        <w:spacing w:line="240" w:lineRule="auto"/>
        <w:ind w:firstLine="567"/>
        <w:jc w:val="right"/>
        <w:rPr>
          <w:sz w:val="24"/>
          <w:szCs w:val="24"/>
        </w:rPr>
      </w:pPr>
    </w:p>
    <w:p w:rsidR="00CA799B" w:rsidRPr="00CB0616" w:rsidRDefault="00CA799B" w:rsidP="00CA799B">
      <w:pPr>
        <w:ind w:right="-113"/>
        <w:jc w:val="center"/>
        <w:rPr>
          <w:b/>
          <w:sz w:val="32"/>
          <w:szCs w:val="32"/>
        </w:rPr>
      </w:pPr>
    </w:p>
    <w:p w:rsidR="00CA799B" w:rsidRPr="00CB0616" w:rsidRDefault="00CA799B" w:rsidP="00CA799B">
      <w:pPr>
        <w:ind w:right="-113"/>
        <w:jc w:val="center"/>
        <w:rPr>
          <w:b/>
          <w:sz w:val="32"/>
          <w:szCs w:val="32"/>
        </w:rPr>
      </w:pPr>
    </w:p>
    <w:p w:rsidR="00CA799B" w:rsidRPr="00CB0616" w:rsidRDefault="00CA799B" w:rsidP="00CA799B">
      <w:pPr>
        <w:ind w:right="-113"/>
        <w:jc w:val="center"/>
        <w:rPr>
          <w:b/>
          <w:sz w:val="32"/>
          <w:szCs w:val="32"/>
        </w:rPr>
      </w:pPr>
    </w:p>
    <w:p w:rsidR="00CA799B" w:rsidRPr="00CB0616" w:rsidRDefault="00CA799B" w:rsidP="00CA799B">
      <w:pPr>
        <w:ind w:right="-113"/>
        <w:jc w:val="center"/>
        <w:rPr>
          <w:b/>
          <w:sz w:val="32"/>
          <w:szCs w:val="32"/>
        </w:rPr>
      </w:pPr>
    </w:p>
    <w:p w:rsidR="00CA799B" w:rsidRPr="00CB0616" w:rsidRDefault="00CA799B" w:rsidP="00CA799B">
      <w:pPr>
        <w:widowControl w:val="0"/>
        <w:autoSpaceDE w:val="0"/>
        <w:autoSpaceDN w:val="0"/>
        <w:adjustRightInd w:val="0"/>
        <w:jc w:val="center"/>
        <w:rPr>
          <w:b/>
          <w:bCs/>
          <w:sz w:val="32"/>
          <w:szCs w:val="32"/>
        </w:rPr>
      </w:pPr>
      <w:r w:rsidRPr="00CB0616">
        <w:rPr>
          <w:b/>
          <w:bCs/>
          <w:sz w:val="32"/>
          <w:szCs w:val="32"/>
        </w:rPr>
        <w:t>ПРАВИЛА ЗЕМЛЕПОЛЬЗОВАНИЯ И ЗАСТРОЙКИ</w:t>
      </w:r>
    </w:p>
    <w:p w:rsidR="00CA799B" w:rsidRPr="00CB0616" w:rsidRDefault="00CA799B" w:rsidP="00CA799B">
      <w:pPr>
        <w:widowControl w:val="0"/>
        <w:autoSpaceDE w:val="0"/>
        <w:autoSpaceDN w:val="0"/>
        <w:adjustRightInd w:val="0"/>
        <w:jc w:val="center"/>
        <w:rPr>
          <w:b/>
          <w:bCs/>
          <w:sz w:val="32"/>
          <w:szCs w:val="32"/>
        </w:rPr>
      </w:pPr>
    </w:p>
    <w:p w:rsidR="00CA799B" w:rsidRPr="00CB0616" w:rsidRDefault="00CA799B" w:rsidP="00CA799B">
      <w:pPr>
        <w:widowControl w:val="0"/>
        <w:autoSpaceDE w:val="0"/>
        <w:autoSpaceDN w:val="0"/>
        <w:adjustRightInd w:val="0"/>
        <w:jc w:val="center"/>
        <w:rPr>
          <w:b/>
          <w:bCs/>
          <w:sz w:val="32"/>
          <w:szCs w:val="32"/>
        </w:rPr>
      </w:pPr>
      <w:r w:rsidRPr="00CB0616">
        <w:rPr>
          <w:b/>
          <w:bCs/>
          <w:sz w:val="32"/>
          <w:szCs w:val="32"/>
        </w:rPr>
        <w:t xml:space="preserve">МУНИЦИПАЛЬНОГО ОБРАЗОВАНИЯ </w:t>
      </w:r>
    </w:p>
    <w:p w:rsidR="00CA799B" w:rsidRPr="00CB0616" w:rsidRDefault="00CA799B" w:rsidP="00CA799B">
      <w:pPr>
        <w:widowControl w:val="0"/>
        <w:autoSpaceDE w:val="0"/>
        <w:autoSpaceDN w:val="0"/>
        <w:adjustRightInd w:val="0"/>
        <w:jc w:val="center"/>
        <w:rPr>
          <w:b/>
          <w:bCs/>
          <w:sz w:val="32"/>
          <w:szCs w:val="32"/>
        </w:rPr>
      </w:pPr>
      <w:r w:rsidRPr="00CB0616">
        <w:rPr>
          <w:b/>
          <w:bCs/>
          <w:sz w:val="32"/>
          <w:szCs w:val="32"/>
        </w:rPr>
        <w:t>"КАТЕНИНСКОЕ СЕЛЬСКОЕ ПОСЕЛЕНИЕ" ВАРНЕНСКОГО МУНИЦИПАЛЬНОГО РАЙОНА ЧЕЛЯБИНСКОЙ ОБЛАСТИ</w:t>
      </w:r>
    </w:p>
    <w:p w:rsidR="00CA799B" w:rsidRPr="00CB0616" w:rsidRDefault="00803A7E" w:rsidP="00CA799B">
      <w:pPr>
        <w:ind w:right="-113" w:firstLine="567"/>
        <w:jc w:val="center"/>
        <w:rPr>
          <w:b/>
          <w:sz w:val="28"/>
          <w:szCs w:val="28"/>
        </w:rPr>
      </w:pPr>
      <w:r w:rsidRPr="00CB0616">
        <w:rPr>
          <w:b/>
          <w:sz w:val="28"/>
          <w:szCs w:val="28"/>
        </w:rPr>
        <w:t>(внесение изменений)</w:t>
      </w:r>
    </w:p>
    <w:p w:rsidR="00CB0616" w:rsidRPr="00CB0616" w:rsidRDefault="00CB0616" w:rsidP="00CA799B">
      <w:pPr>
        <w:ind w:right="-113" w:firstLine="567"/>
        <w:jc w:val="center"/>
        <w:rPr>
          <w:b/>
          <w:sz w:val="28"/>
          <w:szCs w:val="28"/>
        </w:rPr>
      </w:pPr>
    </w:p>
    <w:p w:rsidR="00CB0616" w:rsidRPr="00CB0616" w:rsidRDefault="00CB0616" w:rsidP="00CA799B">
      <w:pPr>
        <w:ind w:right="-113" w:firstLine="567"/>
        <w:jc w:val="center"/>
        <w:rPr>
          <w:b/>
          <w:sz w:val="28"/>
          <w:szCs w:val="28"/>
        </w:rPr>
      </w:pPr>
      <w:r w:rsidRPr="00CB0616">
        <w:rPr>
          <w:b/>
          <w:sz w:val="28"/>
          <w:szCs w:val="28"/>
        </w:rPr>
        <w:t>Часть 1. Порядок применения и внесения изменений в Правила землепользования и застройки</w:t>
      </w:r>
    </w:p>
    <w:p w:rsidR="00CA799B" w:rsidRPr="00CB0616" w:rsidRDefault="00CA799B" w:rsidP="00CA799B">
      <w:pPr>
        <w:ind w:right="-113" w:firstLine="567"/>
        <w:jc w:val="center"/>
        <w:rPr>
          <w:b/>
          <w:sz w:val="28"/>
          <w:szCs w:val="28"/>
        </w:rPr>
      </w:pPr>
    </w:p>
    <w:p w:rsidR="00CA799B" w:rsidRPr="00CB0616" w:rsidRDefault="00CA799B" w:rsidP="00CA799B">
      <w:pPr>
        <w:ind w:right="-113" w:firstLine="567"/>
        <w:jc w:val="center"/>
        <w:rPr>
          <w:b/>
          <w:sz w:val="28"/>
          <w:szCs w:val="28"/>
        </w:rPr>
      </w:pPr>
    </w:p>
    <w:p w:rsidR="00CA799B" w:rsidRPr="00CB0616" w:rsidRDefault="00CA799B" w:rsidP="00CA799B">
      <w:pPr>
        <w:jc w:val="center"/>
        <w:rPr>
          <w:noProof/>
        </w:rPr>
      </w:pPr>
    </w:p>
    <w:p w:rsidR="00803A7E" w:rsidRPr="00CB0616" w:rsidRDefault="00803A7E" w:rsidP="00CA799B">
      <w:pPr>
        <w:jc w:val="center"/>
        <w:rPr>
          <w:noProof/>
        </w:rPr>
      </w:pPr>
    </w:p>
    <w:p w:rsidR="00CA799B" w:rsidRPr="00CB0616" w:rsidRDefault="00CA799B" w:rsidP="00CA799B">
      <w:pPr>
        <w:jc w:val="center"/>
        <w:rPr>
          <w:noProof/>
        </w:rPr>
      </w:pPr>
    </w:p>
    <w:p w:rsidR="00CA799B" w:rsidRPr="00CB0616" w:rsidRDefault="00CA799B" w:rsidP="00CA799B">
      <w:pPr>
        <w:ind w:firstLine="0"/>
        <w:jc w:val="right"/>
        <w:rPr>
          <w:noProof/>
        </w:rPr>
      </w:pPr>
    </w:p>
    <w:p w:rsidR="00CA799B" w:rsidRPr="00CB0616" w:rsidRDefault="00CA799B" w:rsidP="00CA799B">
      <w:pPr>
        <w:ind w:right="-113"/>
        <w:jc w:val="center"/>
        <w:rPr>
          <w:b/>
        </w:rPr>
      </w:pPr>
    </w:p>
    <w:p w:rsidR="00C80E5F" w:rsidRPr="00493ACB" w:rsidRDefault="00C80E5F" w:rsidP="00C80E5F">
      <w:pPr>
        <w:ind w:firstLine="0"/>
        <w:rPr>
          <w:noProof/>
        </w:rPr>
      </w:pPr>
      <w:r w:rsidRPr="00493ACB">
        <w:rPr>
          <w:noProof/>
        </w:rPr>
        <w:t>Генеральный заказчик                                     Администрация Варненского муниципального</w:t>
      </w:r>
    </w:p>
    <w:p w:rsidR="00C80E5F" w:rsidRPr="00493ACB" w:rsidRDefault="00C80E5F" w:rsidP="00C80E5F">
      <w:pPr>
        <w:ind w:left="5664" w:firstLine="708"/>
        <w:jc w:val="center"/>
        <w:rPr>
          <w:noProof/>
        </w:rPr>
      </w:pPr>
      <w:r w:rsidRPr="00493ACB">
        <w:rPr>
          <w:noProof/>
        </w:rPr>
        <w:t>района Челябинской области</w:t>
      </w:r>
    </w:p>
    <w:p w:rsidR="00C80E5F" w:rsidRPr="00493ACB" w:rsidRDefault="00C80E5F" w:rsidP="00C80E5F">
      <w:pPr>
        <w:ind w:firstLine="0"/>
        <w:rPr>
          <w:noProof/>
        </w:rPr>
      </w:pPr>
      <w:r w:rsidRPr="00493ACB">
        <w:rPr>
          <w:noProof/>
        </w:rPr>
        <w:t xml:space="preserve">Разработчик                                                                   </w:t>
      </w:r>
      <w:r>
        <w:rPr>
          <w:noProof/>
        </w:rPr>
        <w:tab/>
      </w:r>
      <w:r>
        <w:rPr>
          <w:noProof/>
        </w:rPr>
        <w:tab/>
      </w:r>
      <w:r w:rsidRPr="00B51AB8">
        <w:rPr>
          <w:noProof/>
        </w:rPr>
        <w:t>ООО «</w:t>
      </w:r>
      <w:r>
        <w:rPr>
          <w:noProof/>
        </w:rPr>
        <w:t>АудитЭнергоПроект</w:t>
      </w:r>
      <w:r w:rsidRPr="00B51AB8">
        <w:rPr>
          <w:noProof/>
        </w:rPr>
        <w:t>»</w:t>
      </w:r>
    </w:p>
    <w:p w:rsidR="00C80E5F" w:rsidRPr="0078680C" w:rsidRDefault="00C80E5F" w:rsidP="00C80E5F">
      <w:pPr>
        <w:ind w:right="-113" w:firstLine="567"/>
        <w:jc w:val="center"/>
        <w:rPr>
          <w:b/>
        </w:rPr>
      </w:pPr>
    </w:p>
    <w:p w:rsidR="00C80E5F" w:rsidRPr="0078680C" w:rsidRDefault="00C80E5F" w:rsidP="00C80E5F">
      <w:pPr>
        <w:ind w:right="-113"/>
        <w:jc w:val="center"/>
        <w:rPr>
          <w:b/>
        </w:rPr>
      </w:pPr>
    </w:p>
    <w:p w:rsidR="00C80E5F" w:rsidRPr="0078680C" w:rsidRDefault="00C80E5F" w:rsidP="00C80E5F">
      <w:pPr>
        <w:ind w:right="-113"/>
        <w:jc w:val="center"/>
        <w:rPr>
          <w:b/>
        </w:rPr>
      </w:pPr>
    </w:p>
    <w:p w:rsidR="00C80E5F" w:rsidRPr="0078680C" w:rsidRDefault="00C80E5F" w:rsidP="00C80E5F">
      <w:pPr>
        <w:ind w:right="-113"/>
        <w:jc w:val="center"/>
        <w:rPr>
          <w:b/>
        </w:rPr>
      </w:pPr>
    </w:p>
    <w:p w:rsidR="00C80E5F" w:rsidRPr="0078680C" w:rsidRDefault="00C80E5F" w:rsidP="00C80E5F">
      <w:pPr>
        <w:ind w:right="-113"/>
        <w:jc w:val="center"/>
        <w:rPr>
          <w:b/>
        </w:rPr>
      </w:pPr>
    </w:p>
    <w:p w:rsidR="00C80E5F" w:rsidRPr="0078680C" w:rsidRDefault="00C80E5F" w:rsidP="00C80E5F">
      <w:pPr>
        <w:ind w:right="-113"/>
        <w:jc w:val="center"/>
        <w:rPr>
          <w:b/>
        </w:rPr>
      </w:pPr>
    </w:p>
    <w:p w:rsidR="00C80E5F" w:rsidRPr="0078680C" w:rsidRDefault="00C80E5F" w:rsidP="00C80E5F">
      <w:pPr>
        <w:ind w:right="-113"/>
        <w:jc w:val="center"/>
        <w:rPr>
          <w:b/>
        </w:rPr>
      </w:pPr>
    </w:p>
    <w:p w:rsidR="00C80E5F" w:rsidRPr="0078680C" w:rsidRDefault="00C80E5F" w:rsidP="00C80E5F">
      <w:pPr>
        <w:ind w:right="-113"/>
        <w:jc w:val="center"/>
        <w:rPr>
          <w:b/>
        </w:rPr>
      </w:pPr>
    </w:p>
    <w:p w:rsidR="00C80E5F" w:rsidRPr="0078680C" w:rsidRDefault="00C80E5F" w:rsidP="00C80E5F">
      <w:pPr>
        <w:ind w:right="-113"/>
        <w:jc w:val="center"/>
      </w:pPr>
      <w:r w:rsidRPr="0078680C">
        <w:t>г. Челябинск</w:t>
      </w:r>
    </w:p>
    <w:p w:rsidR="00C80E5F" w:rsidRPr="0078680C" w:rsidRDefault="00C80E5F" w:rsidP="00C80E5F">
      <w:pPr>
        <w:jc w:val="center"/>
        <w:rPr>
          <w:b/>
        </w:rPr>
      </w:pPr>
      <w:r w:rsidRPr="0078680C">
        <w:t>20</w:t>
      </w:r>
      <w:r>
        <w:t>20</w:t>
      </w:r>
    </w:p>
    <w:p w:rsidR="00CA799B" w:rsidRPr="00CB0616" w:rsidRDefault="00CA799B" w:rsidP="00F27449">
      <w:pPr>
        <w:jc w:val="center"/>
        <w:rPr>
          <w:b/>
        </w:rPr>
      </w:pPr>
      <w:r w:rsidRPr="00CB0616">
        <w:rPr>
          <w:b/>
        </w:rPr>
        <w:br w:type="page"/>
      </w:r>
    </w:p>
    <w:bookmarkEnd w:id="0"/>
    <w:p w:rsidR="00856E84" w:rsidRPr="00CB0616" w:rsidRDefault="00856E84" w:rsidP="00F27449">
      <w:pPr>
        <w:jc w:val="center"/>
        <w:rPr>
          <w:b/>
        </w:rPr>
      </w:pPr>
      <w:r w:rsidRPr="00CB0616">
        <w:rPr>
          <w:b/>
        </w:rPr>
        <w:lastRenderedPageBreak/>
        <w:t>СОДЕРЖАНИЕ</w:t>
      </w:r>
    </w:p>
    <w:bookmarkEnd w:id="1"/>
    <w:bookmarkEnd w:id="2"/>
    <w:bookmarkEnd w:id="3"/>
    <w:bookmarkEnd w:id="4"/>
    <w:bookmarkEnd w:id="5"/>
    <w:bookmarkEnd w:id="6"/>
    <w:bookmarkEnd w:id="7"/>
    <w:p w:rsidR="008B7BE8" w:rsidRDefault="00E274FA">
      <w:pPr>
        <w:pStyle w:val="11"/>
        <w:tabs>
          <w:tab w:val="right" w:leader="dot" w:pos="9344"/>
        </w:tabs>
        <w:rPr>
          <w:rFonts w:asciiTheme="minorHAnsi" w:eastAsiaTheme="minorEastAsia" w:hAnsiTheme="minorHAnsi" w:cstheme="minorBidi"/>
          <w:bCs w:val="0"/>
          <w:noProof/>
          <w:sz w:val="22"/>
          <w:szCs w:val="22"/>
        </w:rPr>
      </w:pPr>
      <w:r w:rsidRPr="00CB0616">
        <w:fldChar w:fldCharType="begin"/>
      </w:r>
      <w:r w:rsidR="005A1876" w:rsidRPr="00CB0616">
        <w:instrText xml:space="preserve"> TOC \o "1-1" \h \z \u </w:instrText>
      </w:r>
      <w:r w:rsidRPr="00CB0616">
        <w:fldChar w:fldCharType="separate"/>
      </w:r>
      <w:hyperlink w:anchor="_Toc50043241" w:history="1">
        <w:r w:rsidR="008B7BE8" w:rsidRPr="008D5536">
          <w:rPr>
            <w:rStyle w:val="af1"/>
            <w:noProof/>
          </w:rPr>
          <w:t>Часть I. Порядок применения и внесения изменений в Правила землепользования и застройки.</w:t>
        </w:r>
        <w:bookmarkStart w:id="8" w:name="_GoBack"/>
        <w:bookmarkEnd w:id="8"/>
        <w:r w:rsidR="008B7BE8">
          <w:rPr>
            <w:noProof/>
            <w:webHidden/>
          </w:rPr>
          <w:tab/>
        </w:r>
        <w:r w:rsidR="008B7BE8">
          <w:rPr>
            <w:noProof/>
            <w:webHidden/>
          </w:rPr>
          <w:fldChar w:fldCharType="begin"/>
        </w:r>
        <w:r w:rsidR="008B7BE8">
          <w:rPr>
            <w:noProof/>
            <w:webHidden/>
          </w:rPr>
          <w:instrText xml:space="preserve"> PAGEREF _Toc50043241 \h </w:instrText>
        </w:r>
        <w:r w:rsidR="008B7BE8">
          <w:rPr>
            <w:noProof/>
            <w:webHidden/>
          </w:rPr>
        </w:r>
        <w:r w:rsidR="008B7BE8">
          <w:rPr>
            <w:noProof/>
            <w:webHidden/>
          </w:rPr>
          <w:fldChar w:fldCharType="separate"/>
        </w:r>
        <w:r w:rsidR="008B7BE8">
          <w:rPr>
            <w:noProof/>
            <w:webHidden/>
          </w:rPr>
          <w:t>4</w:t>
        </w:r>
        <w:r w:rsidR="008B7BE8">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2" w:history="1">
        <w:r w:rsidRPr="008D5536">
          <w:rPr>
            <w:rStyle w:val="af1"/>
            <w:noProof/>
          </w:rPr>
          <w:t>Глава I. ОБЩИЕ ПОЛОЖЕНИЯ.</w:t>
        </w:r>
        <w:r>
          <w:rPr>
            <w:noProof/>
            <w:webHidden/>
          </w:rPr>
          <w:tab/>
        </w:r>
        <w:r>
          <w:rPr>
            <w:noProof/>
            <w:webHidden/>
          </w:rPr>
          <w:fldChar w:fldCharType="begin"/>
        </w:r>
        <w:r>
          <w:rPr>
            <w:noProof/>
            <w:webHidden/>
          </w:rPr>
          <w:instrText xml:space="preserve"> PAGEREF _Toc50043242 \h </w:instrText>
        </w:r>
        <w:r>
          <w:rPr>
            <w:noProof/>
            <w:webHidden/>
          </w:rPr>
        </w:r>
        <w:r>
          <w:rPr>
            <w:noProof/>
            <w:webHidden/>
          </w:rPr>
          <w:fldChar w:fldCharType="separate"/>
        </w:r>
        <w:r>
          <w:rPr>
            <w:noProof/>
            <w:webHidden/>
          </w:rPr>
          <w:t>4</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3" w:history="1">
        <w:r w:rsidRPr="008D5536">
          <w:rPr>
            <w:rStyle w:val="af1"/>
            <w:noProof/>
          </w:rPr>
          <w:t>Статья 1. Понятие Правил землепользования и застройки в муниципальном образовании Катенинское сельское поселение.</w:t>
        </w:r>
        <w:r>
          <w:rPr>
            <w:noProof/>
            <w:webHidden/>
          </w:rPr>
          <w:tab/>
        </w:r>
        <w:r>
          <w:rPr>
            <w:noProof/>
            <w:webHidden/>
          </w:rPr>
          <w:fldChar w:fldCharType="begin"/>
        </w:r>
        <w:r>
          <w:rPr>
            <w:noProof/>
            <w:webHidden/>
          </w:rPr>
          <w:instrText xml:space="preserve"> PAGEREF _Toc50043243 \h </w:instrText>
        </w:r>
        <w:r>
          <w:rPr>
            <w:noProof/>
            <w:webHidden/>
          </w:rPr>
        </w:r>
        <w:r>
          <w:rPr>
            <w:noProof/>
            <w:webHidden/>
          </w:rPr>
          <w:fldChar w:fldCharType="separate"/>
        </w:r>
        <w:r>
          <w:rPr>
            <w:noProof/>
            <w:webHidden/>
          </w:rPr>
          <w:t>4</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4" w:history="1">
        <w:r w:rsidRPr="008D5536">
          <w:rPr>
            <w:rStyle w:val="af1"/>
            <w:noProof/>
          </w:rPr>
          <w:t>Статья 2. Основные понятия, используемые в Правилах землепользования и застройки.</w:t>
        </w:r>
        <w:r>
          <w:rPr>
            <w:noProof/>
            <w:webHidden/>
          </w:rPr>
          <w:tab/>
        </w:r>
        <w:r>
          <w:rPr>
            <w:noProof/>
            <w:webHidden/>
          </w:rPr>
          <w:fldChar w:fldCharType="begin"/>
        </w:r>
        <w:r>
          <w:rPr>
            <w:noProof/>
            <w:webHidden/>
          </w:rPr>
          <w:instrText xml:space="preserve"> PAGEREF _Toc50043244 \h </w:instrText>
        </w:r>
        <w:r>
          <w:rPr>
            <w:noProof/>
            <w:webHidden/>
          </w:rPr>
        </w:r>
        <w:r>
          <w:rPr>
            <w:noProof/>
            <w:webHidden/>
          </w:rPr>
          <w:fldChar w:fldCharType="separate"/>
        </w:r>
        <w:r>
          <w:rPr>
            <w:noProof/>
            <w:webHidden/>
          </w:rPr>
          <w:t>4</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5" w:history="1">
        <w:r w:rsidRPr="008D5536">
          <w:rPr>
            <w:rStyle w:val="af1"/>
            <w:noProof/>
          </w:rPr>
          <w:t>Статья 3. Правовой статус и сфера действия настоящих Правил землепользования и застройки.</w:t>
        </w:r>
        <w:r>
          <w:rPr>
            <w:noProof/>
            <w:webHidden/>
          </w:rPr>
          <w:tab/>
        </w:r>
        <w:r>
          <w:rPr>
            <w:noProof/>
            <w:webHidden/>
          </w:rPr>
          <w:fldChar w:fldCharType="begin"/>
        </w:r>
        <w:r>
          <w:rPr>
            <w:noProof/>
            <w:webHidden/>
          </w:rPr>
          <w:instrText xml:space="preserve"> PAGEREF _Toc50043245 \h </w:instrText>
        </w:r>
        <w:r>
          <w:rPr>
            <w:noProof/>
            <w:webHidden/>
          </w:rPr>
        </w:r>
        <w:r>
          <w:rPr>
            <w:noProof/>
            <w:webHidden/>
          </w:rPr>
          <w:fldChar w:fldCharType="separate"/>
        </w:r>
        <w:r>
          <w:rPr>
            <w:noProof/>
            <w:webHidden/>
          </w:rPr>
          <w:t>8</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6" w:history="1">
        <w:r w:rsidRPr="008D5536">
          <w:rPr>
            <w:rStyle w:val="af1"/>
            <w:noProof/>
          </w:rPr>
          <w:t>Статья 4. Назначение, цели и состав</w:t>
        </w:r>
        <w:r w:rsidRPr="008D5536">
          <w:rPr>
            <w:rStyle w:val="af1"/>
            <w:noProof/>
            <w:spacing w:val="-14"/>
          </w:rPr>
          <w:t xml:space="preserve"> </w:t>
        </w:r>
        <w:r w:rsidRPr="008D5536">
          <w:rPr>
            <w:rStyle w:val="af1"/>
            <w:noProof/>
          </w:rPr>
          <w:t>Правил.</w:t>
        </w:r>
        <w:r>
          <w:rPr>
            <w:noProof/>
            <w:webHidden/>
          </w:rPr>
          <w:tab/>
        </w:r>
        <w:r>
          <w:rPr>
            <w:noProof/>
            <w:webHidden/>
          </w:rPr>
          <w:fldChar w:fldCharType="begin"/>
        </w:r>
        <w:r>
          <w:rPr>
            <w:noProof/>
            <w:webHidden/>
          </w:rPr>
          <w:instrText xml:space="preserve"> PAGEREF _Toc50043246 \h </w:instrText>
        </w:r>
        <w:r>
          <w:rPr>
            <w:noProof/>
            <w:webHidden/>
          </w:rPr>
        </w:r>
        <w:r>
          <w:rPr>
            <w:noProof/>
            <w:webHidden/>
          </w:rPr>
          <w:fldChar w:fldCharType="separate"/>
        </w:r>
        <w:r>
          <w:rPr>
            <w:noProof/>
            <w:webHidden/>
          </w:rPr>
          <w:t>9</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7" w:history="1">
        <w:r w:rsidRPr="008D5536">
          <w:rPr>
            <w:rStyle w:val="af1"/>
            <w:rFonts w:cs="Times New Roman"/>
            <w:noProof/>
          </w:rPr>
          <w:t>Статья 5. Порядок внесения изменений в настоящие Правила землепользования и застройки</w:t>
        </w:r>
        <w:r>
          <w:rPr>
            <w:noProof/>
            <w:webHidden/>
          </w:rPr>
          <w:tab/>
        </w:r>
        <w:r>
          <w:rPr>
            <w:noProof/>
            <w:webHidden/>
          </w:rPr>
          <w:fldChar w:fldCharType="begin"/>
        </w:r>
        <w:r>
          <w:rPr>
            <w:noProof/>
            <w:webHidden/>
          </w:rPr>
          <w:instrText xml:space="preserve"> PAGEREF _Toc50043247 \h </w:instrText>
        </w:r>
        <w:r>
          <w:rPr>
            <w:noProof/>
            <w:webHidden/>
          </w:rPr>
        </w:r>
        <w:r>
          <w:rPr>
            <w:noProof/>
            <w:webHidden/>
          </w:rPr>
          <w:fldChar w:fldCharType="separate"/>
        </w:r>
        <w:r>
          <w:rPr>
            <w:noProof/>
            <w:webHidden/>
          </w:rPr>
          <w:t>10</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8" w:history="1">
        <w:r w:rsidRPr="008D5536">
          <w:rPr>
            <w:rStyle w:val="af1"/>
            <w:rFonts w:cs="Times New Roman"/>
            <w:noProof/>
          </w:rPr>
          <w:t>Статья 6. Общественные обсуждения, публичные слушания по вопросам землепользования и застройки</w:t>
        </w:r>
        <w:r>
          <w:rPr>
            <w:noProof/>
            <w:webHidden/>
          </w:rPr>
          <w:tab/>
        </w:r>
        <w:r>
          <w:rPr>
            <w:noProof/>
            <w:webHidden/>
          </w:rPr>
          <w:fldChar w:fldCharType="begin"/>
        </w:r>
        <w:r>
          <w:rPr>
            <w:noProof/>
            <w:webHidden/>
          </w:rPr>
          <w:instrText xml:space="preserve"> PAGEREF _Toc50043248 \h </w:instrText>
        </w:r>
        <w:r>
          <w:rPr>
            <w:noProof/>
            <w:webHidden/>
          </w:rPr>
        </w:r>
        <w:r>
          <w:rPr>
            <w:noProof/>
            <w:webHidden/>
          </w:rPr>
          <w:fldChar w:fldCharType="separate"/>
        </w:r>
        <w:r>
          <w:rPr>
            <w:noProof/>
            <w:webHidden/>
          </w:rPr>
          <w:t>12</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49" w:history="1">
        <w:r w:rsidRPr="008D5536">
          <w:rPr>
            <w:rStyle w:val="af1"/>
            <w:noProof/>
          </w:rPr>
          <w:t>Глава II. РЕГУЛИРОВАНИЕ ЗЕМЛЕПОЛЬЗОВАНИЯ И ЗАСТРОЙКИ ОРГАНАМИ МЕСТНОГО САМОУПРАВЛЕНИЯ ВАРНЕНСКОГО МУНИЦИПАЛЬНОГО РАЙОНА</w:t>
        </w:r>
        <w:r>
          <w:rPr>
            <w:noProof/>
            <w:webHidden/>
          </w:rPr>
          <w:tab/>
        </w:r>
        <w:r>
          <w:rPr>
            <w:noProof/>
            <w:webHidden/>
          </w:rPr>
          <w:fldChar w:fldCharType="begin"/>
        </w:r>
        <w:r>
          <w:rPr>
            <w:noProof/>
            <w:webHidden/>
          </w:rPr>
          <w:instrText xml:space="preserve"> PAGEREF _Toc50043249 \h </w:instrText>
        </w:r>
        <w:r>
          <w:rPr>
            <w:noProof/>
            <w:webHidden/>
          </w:rPr>
        </w:r>
        <w:r>
          <w:rPr>
            <w:noProof/>
            <w:webHidden/>
          </w:rPr>
          <w:fldChar w:fldCharType="separate"/>
        </w:r>
        <w:r>
          <w:rPr>
            <w:noProof/>
            <w:webHidden/>
          </w:rPr>
          <w:t>18</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0" w:history="1">
        <w:r w:rsidRPr="008D5536">
          <w:rPr>
            <w:rStyle w:val="af1"/>
            <w:noProof/>
          </w:rPr>
          <w:t>Статья 7. Объекты и субъекты градостроительных отношений.</w:t>
        </w:r>
        <w:r>
          <w:rPr>
            <w:noProof/>
            <w:webHidden/>
          </w:rPr>
          <w:tab/>
        </w:r>
        <w:r>
          <w:rPr>
            <w:noProof/>
            <w:webHidden/>
          </w:rPr>
          <w:fldChar w:fldCharType="begin"/>
        </w:r>
        <w:r>
          <w:rPr>
            <w:noProof/>
            <w:webHidden/>
          </w:rPr>
          <w:instrText xml:space="preserve"> PAGEREF _Toc50043250 \h </w:instrText>
        </w:r>
        <w:r>
          <w:rPr>
            <w:noProof/>
            <w:webHidden/>
          </w:rPr>
        </w:r>
        <w:r>
          <w:rPr>
            <w:noProof/>
            <w:webHidden/>
          </w:rPr>
          <w:fldChar w:fldCharType="separate"/>
        </w:r>
        <w:r>
          <w:rPr>
            <w:noProof/>
            <w:webHidden/>
          </w:rPr>
          <w:t>18</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1" w:history="1">
        <w:r w:rsidRPr="008D5536">
          <w:rPr>
            <w:rStyle w:val="af1"/>
            <w:noProof/>
          </w:rPr>
          <w:t>Статья 8. Виды органов, осуществляющих регулирование землепользования и застройки на территории поселения.</w:t>
        </w:r>
        <w:r>
          <w:rPr>
            <w:noProof/>
            <w:webHidden/>
          </w:rPr>
          <w:tab/>
        </w:r>
        <w:r>
          <w:rPr>
            <w:noProof/>
            <w:webHidden/>
          </w:rPr>
          <w:fldChar w:fldCharType="begin"/>
        </w:r>
        <w:r>
          <w:rPr>
            <w:noProof/>
            <w:webHidden/>
          </w:rPr>
          <w:instrText xml:space="preserve"> PAGEREF _Toc50043251 \h </w:instrText>
        </w:r>
        <w:r>
          <w:rPr>
            <w:noProof/>
            <w:webHidden/>
          </w:rPr>
        </w:r>
        <w:r>
          <w:rPr>
            <w:noProof/>
            <w:webHidden/>
          </w:rPr>
          <w:fldChar w:fldCharType="separate"/>
        </w:r>
        <w:r>
          <w:rPr>
            <w:noProof/>
            <w:webHidden/>
          </w:rPr>
          <w:t>18</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2" w:history="1">
        <w:r w:rsidRPr="008D5536">
          <w:rPr>
            <w:rStyle w:val="af1"/>
            <w:noProof/>
          </w:rPr>
          <w:t>Статья 9. Полномочия Собрания депутатов Варненского муниципального района.</w:t>
        </w:r>
        <w:r>
          <w:rPr>
            <w:noProof/>
            <w:webHidden/>
          </w:rPr>
          <w:tab/>
        </w:r>
        <w:r>
          <w:rPr>
            <w:noProof/>
            <w:webHidden/>
          </w:rPr>
          <w:fldChar w:fldCharType="begin"/>
        </w:r>
        <w:r>
          <w:rPr>
            <w:noProof/>
            <w:webHidden/>
          </w:rPr>
          <w:instrText xml:space="preserve"> PAGEREF _Toc50043252 \h </w:instrText>
        </w:r>
        <w:r>
          <w:rPr>
            <w:noProof/>
            <w:webHidden/>
          </w:rPr>
        </w:r>
        <w:r>
          <w:rPr>
            <w:noProof/>
            <w:webHidden/>
          </w:rPr>
          <w:fldChar w:fldCharType="separate"/>
        </w:r>
        <w:r>
          <w:rPr>
            <w:noProof/>
            <w:webHidden/>
          </w:rPr>
          <w:t>19</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3" w:history="1">
        <w:r w:rsidRPr="008D5536">
          <w:rPr>
            <w:rStyle w:val="af1"/>
            <w:noProof/>
          </w:rPr>
          <w:t>Статья 10. Полномочия главы района.</w:t>
        </w:r>
        <w:r>
          <w:rPr>
            <w:noProof/>
            <w:webHidden/>
          </w:rPr>
          <w:tab/>
        </w:r>
        <w:r>
          <w:rPr>
            <w:noProof/>
            <w:webHidden/>
          </w:rPr>
          <w:fldChar w:fldCharType="begin"/>
        </w:r>
        <w:r>
          <w:rPr>
            <w:noProof/>
            <w:webHidden/>
          </w:rPr>
          <w:instrText xml:space="preserve"> PAGEREF _Toc50043253 \h </w:instrText>
        </w:r>
        <w:r>
          <w:rPr>
            <w:noProof/>
            <w:webHidden/>
          </w:rPr>
        </w:r>
        <w:r>
          <w:rPr>
            <w:noProof/>
            <w:webHidden/>
          </w:rPr>
          <w:fldChar w:fldCharType="separate"/>
        </w:r>
        <w:r>
          <w:rPr>
            <w:noProof/>
            <w:webHidden/>
          </w:rPr>
          <w:t>19</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4" w:history="1">
        <w:r w:rsidRPr="008D5536">
          <w:rPr>
            <w:rStyle w:val="af1"/>
            <w:noProof/>
          </w:rPr>
          <w:t>Статья 11. Полномочия, структурного подразделения администрации района в сфере градостроительной деятельности, в области землепользования и застройки.</w:t>
        </w:r>
        <w:r>
          <w:rPr>
            <w:noProof/>
            <w:webHidden/>
          </w:rPr>
          <w:tab/>
        </w:r>
        <w:r>
          <w:rPr>
            <w:noProof/>
            <w:webHidden/>
          </w:rPr>
          <w:fldChar w:fldCharType="begin"/>
        </w:r>
        <w:r>
          <w:rPr>
            <w:noProof/>
            <w:webHidden/>
          </w:rPr>
          <w:instrText xml:space="preserve"> PAGEREF _Toc50043254 \h </w:instrText>
        </w:r>
        <w:r>
          <w:rPr>
            <w:noProof/>
            <w:webHidden/>
          </w:rPr>
        </w:r>
        <w:r>
          <w:rPr>
            <w:noProof/>
            <w:webHidden/>
          </w:rPr>
          <w:fldChar w:fldCharType="separate"/>
        </w:r>
        <w:r>
          <w:rPr>
            <w:noProof/>
            <w:webHidden/>
          </w:rPr>
          <w:t>19</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5" w:history="1">
        <w:r w:rsidRPr="008D5536">
          <w:rPr>
            <w:rStyle w:val="af1"/>
            <w:noProof/>
          </w:rPr>
          <w:t>Статья 12. Полномочия администрации Катенинского сельского поселения в области землепользования и застройки.</w:t>
        </w:r>
        <w:r>
          <w:rPr>
            <w:noProof/>
            <w:webHidden/>
          </w:rPr>
          <w:tab/>
        </w:r>
        <w:r>
          <w:rPr>
            <w:noProof/>
            <w:webHidden/>
          </w:rPr>
          <w:fldChar w:fldCharType="begin"/>
        </w:r>
        <w:r>
          <w:rPr>
            <w:noProof/>
            <w:webHidden/>
          </w:rPr>
          <w:instrText xml:space="preserve"> PAGEREF _Toc50043255 \h </w:instrText>
        </w:r>
        <w:r>
          <w:rPr>
            <w:noProof/>
            <w:webHidden/>
          </w:rPr>
        </w:r>
        <w:r>
          <w:rPr>
            <w:noProof/>
            <w:webHidden/>
          </w:rPr>
          <w:fldChar w:fldCharType="separate"/>
        </w:r>
        <w:r>
          <w:rPr>
            <w:noProof/>
            <w:webHidden/>
          </w:rPr>
          <w:t>20</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6" w:history="1">
        <w:r w:rsidRPr="008D5536">
          <w:rPr>
            <w:rStyle w:val="af1"/>
            <w:noProof/>
          </w:rPr>
          <w:t>Статья 13.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Pr>
            <w:noProof/>
            <w:webHidden/>
          </w:rPr>
          <w:tab/>
        </w:r>
        <w:r>
          <w:rPr>
            <w:noProof/>
            <w:webHidden/>
          </w:rPr>
          <w:fldChar w:fldCharType="begin"/>
        </w:r>
        <w:r>
          <w:rPr>
            <w:noProof/>
            <w:webHidden/>
          </w:rPr>
          <w:instrText xml:space="preserve"> PAGEREF _Toc50043256 \h </w:instrText>
        </w:r>
        <w:r>
          <w:rPr>
            <w:noProof/>
            <w:webHidden/>
          </w:rPr>
        </w:r>
        <w:r>
          <w:rPr>
            <w:noProof/>
            <w:webHidden/>
          </w:rPr>
          <w:fldChar w:fldCharType="separate"/>
        </w:r>
        <w:r>
          <w:rPr>
            <w:noProof/>
            <w:webHidden/>
          </w:rPr>
          <w:t>20</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7" w:history="1">
        <w:r w:rsidRPr="008D5536">
          <w:rPr>
            <w:rStyle w:val="af1"/>
            <w:noProof/>
          </w:rPr>
          <w:t>Статья 14. Ответственность за нарушение настоящих Правил землепользования и застройки.</w:t>
        </w:r>
        <w:r>
          <w:rPr>
            <w:noProof/>
            <w:webHidden/>
          </w:rPr>
          <w:tab/>
        </w:r>
        <w:r>
          <w:rPr>
            <w:noProof/>
            <w:webHidden/>
          </w:rPr>
          <w:fldChar w:fldCharType="begin"/>
        </w:r>
        <w:r>
          <w:rPr>
            <w:noProof/>
            <w:webHidden/>
          </w:rPr>
          <w:instrText xml:space="preserve"> PAGEREF _Toc50043257 \h </w:instrText>
        </w:r>
        <w:r>
          <w:rPr>
            <w:noProof/>
            <w:webHidden/>
          </w:rPr>
        </w:r>
        <w:r>
          <w:rPr>
            <w:noProof/>
            <w:webHidden/>
          </w:rPr>
          <w:fldChar w:fldCharType="separate"/>
        </w:r>
        <w:r>
          <w:rPr>
            <w:noProof/>
            <w:webHidden/>
          </w:rPr>
          <w:t>21</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8" w:history="1">
        <w:r w:rsidRPr="008D5536">
          <w:rPr>
            <w:rStyle w:val="af1"/>
            <w:noProof/>
          </w:rPr>
          <w:t>Статья 15. Порядок подготовки проекта Правил.</w:t>
        </w:r>
        <w:r>
          <w:rPr>
            <w:noProof/>
            <w:webHidden/>
          </w:rPr>
          <w:tab/>
        </w:r>
        <w:r>
          <w:rPr>
            <w:noProof/>
            <w:webHidden/>
          </w:rPr>
          <w:fldChar w:fldCharType="begin"/>
        </w:r>
        <w:r>
          <w:rPr>
            <w:noProof/>
            <w:webHidden/>
          </w:rPr>
          <w:instrText xml:space="preserve"> PAGEREF _Toc50043258 \h </w:instrText>
        </w:r>
        <w:r>
          <w:rPr>
            <w:noProof/>
            <w:webHidden/>
          </w:rPr>
        </w:r>
        <w:r>
          <w:rPr>
            <w:noProof/>
            <w:webHidden/>
          </w:rPr>
          <w:fldChar w:fldCharType="separate"/>
        </w:r>
        <w:r>
          <w:rPr>
            <w:noProof/>
            <w:webHidden/>
          </w:rPr>
          <w:t>21</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59" w:history="1">
        <w:r w:rsidRPr="008D5536">
          <w:rPr>
            <w:rStyle w:val="af1"/>
            <w:noProof/>
          </w:rPr>
          <w:t>Статья 16. Порядок утверждения Правил.</w:t>
        </w:r>
        <w:r>
          <w:rPr>
            <w:noProof/>
            <w:webHidden/>
          </w:rPr>
          <w:tab/>
        </w:r>
        <w:r>
          <w:rPr>
            <w:noProof/>
            <w:webHidden/>
          </w:rPr>
          <w:fldChar w:fldCharType="begin"/>
        </w:r>
        <w:r>
          <w:rPr>
            <w:noProof/>
            <w:webHidden/>
          </w:rPr>
          <w:instrText xml:space="preserve"> PAGEREF _Toc50043259 \h </w:instrText>
        </w:r>
        <w:r>
          <w:rPr>
            <w:noProof/>
            <w:webHidden/>
          </w:rPr>
        </w:r>
        <w:r>
          <w:rPr>
            <w:noProof/>
            <w:webHidden/>
          </w:rPr>
          <w:fldChar w:fldCharType="separate"/>
        </w:r>
        <w:r>
          <w:rPr>
            <w:noProof/>
            <w:webHidden/>
          </w:rPr>
          <w:t>23</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0" w:history="1">
        <w:r w:rsidRPr="008D5536">
          <w:rPr>
            <w:rStyle w:val="af1"/>
            <w:noProof/>
          </w:rPr>
          <w:t>Глава I</w:t>
        </w:r>
        <w:r w:rsidRPr="008D5536">
          <w:rPr>
            <w:rStyle w:val="af1"/>
            <w:noProof/>
            <w:lang w:val="en-US"/>
          </w:rPr>
          <w:t>II</w:t>
        </w:r>
        <w:r w:rsidRPr="008D5536">
          <w:rPr>
            <w:rStyle w:val="af1"/>
            <w:noProof/>
          </w:rPr>
          <w:t>. ИЗМЕНЕНИЕ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_Toc50043260 \h </w:instrText>
        </w:r>
        <w:r>
          <w:rPr>
            <w:noProof/>
            <w:webHidden/>
          </w:rPr>
        </w:r>
        <w:r>
          <w:rPr>
            <w:noProof/>
            <w:webHidden/>
          </w:rPr>
          <w:fldChar w:fldCharType="separate"/>
        </w:r>
        <w:r>
          <w:rPr>
            <w:noProof/>
            <w:webHidden/>
          </w:rPr>
          <w:t>24</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1" w:history="1">
        <w:r w:rsidRPr="008D5536">
          <w:rPr>
            <w:rStyle w:val="af1"/>
            <w:noProof/>
          </w:rPr>
          <w:t>Статья 17. Изменение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_Toc50043261 \h </w:instrText>
        </w:r>
        <w:r>
          <w:rPr>
            <w:noProof/>
            <w:webHidden/>
          </w:rPr>
        </w:r>
        <w:r>
          <w:rPr>
            <w:noProof/>
            <w:webHidden/>
          </w:rPr>
          <w:fldChar w:fldCharType="separate"/>
        </w:r>
        <w:r>
          <w:rPr>
            <w:noProof/>
            <w:webHidden/>
          </w:rPr>
          <w:t>24</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2" w:history="1">
        <w:r w:rsidRPr="008D5536">
          <w:rPr>
            <w:rStyle w:val="af1"/>
            <w:noProof/>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_Toc50043262 \h </w:instrText>
        </w:r>
        <w:r>
          <w:rPr>
            <w:noProof/>
            <w:webHidden/>
          </w:rPr>
        </w:r>
        <w:r>
          <w:rPr>
            <w:noProof/>
            <w:webHidden/>
          </w:rPr>
          <w:fldChar w:fldCharType="separate"/>
        </w:r>
        <w:r>
          <w:rPr>
            <w:noProof/>
            <w:webHidden/>
          </w:rPr>
          <w:t>25</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3" w:history="1">
        <w:r w:rsidRPr="008D5536">
          <w:rPr>
            <w:rStyle w:val="af1"/>
            <w:noProof/>
          </w:rPr>
          <w:t>Статья 19.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_Toc50043263 \h </w:instrText>
        </w:r>
        <w:r>
          <w:rPr>
            <w:noProof/>
            <w:webHidden/>
          </w:rPr>
        </w:r>
        <w:r>
          <w:rPr>
            <w:noProof/>
            <w:webHidden/>
          </w:rPr>
          <w:fldChar w:fldCharType="separate"/>
        </w:r>
        <w:r>
          <w:rPr>
            <w:noProof/>
            <w:webHidden/>
          </w:rPr>
          <w:t>27</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4" w:history="1">
        <w:r w:rsidRPr="008D5536">
          <w:rPr>
            <w:rStyle w:val="af1"/>
            <w:noProof/>
          </w:rPr>
          <w:t xml:space="preserve">Глава </w:t>
        </w:r>
        <w:r w:rsidRPr="008D5536">
          <w:rPr>
            <w:rStyle w:val="af1"/>
            <w:noProof/>
            <w:lang w:val="en-US"/>
          </w:rPr>
          <w:t>VI</w:t>
        </w:r>
        <w:r w:rsidRPr="008D5536">
          <w:rPr>
            <w:rStyle w:val="af1"/>
            <w:noProof/>
          </w:rPr>
          <w:t>.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_Toc50043264 \h </w:instrText>
        </w:r>
        <w:r>
          <w:rPr>
            <w:noProof/>
            <w:webHidden/>
          </w:rPr>
        </w:r>
        <w:r>
          <w:rPr>
            <w:noProof/>
            <w:webHidden/>
          </w:rPr>
          <w:fldChar w:fldCharType="separate"/>
        </w:r>
        <w:r>
          <w:rPr>
            <w:noProof/>
            <w:webHidden/>
          </w:rPr>
          <w:t>28</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5" w:history="1">
        <w:r w:rsidRPr="008D5536">
          <w:rPr>
            <w:rStyle w:val="af1"/>
            <w:noProof/>
          </w:rPr>
          <w:t>Статья 20. Назначение, виды документации по планировке территории.</w:t>
        </w:r>
        <w:r>
          <w:rPr>
            <w:noProof/>
            <w:webHidden/>
          </w:rPr>
          <w:tab/>
        </w:r>
        <w:r>
          <w:rPr>
            <w:noProof/>
            <w:webHidden/>
          </w:rPr>
          <w:fldChar w:fldCharType="begin"/>
        </w:r>
        <w:r>
          <w:rPr>
            <w:noProof/>
            <w:webHidden/>
          </w:rPr>
          <w:instrText xml:space="preserve"> PAGEREF _Toc50043265 \h </w:instrText>
        </w:r>
        <w:r>
          <w:rPr>
            <w:noProof/>
            <w:webHidden/>
          </w:rPr>
        </w:r>
        <w:r>
          <w:rPr>
            <w:noProof/>
            <w:webHidden/>
          </w:rPr>
          <w:fldChar w:fldCharType="separate"/>
        </w:r>
        <w:r>
          <w:rPr>
            <w:noProof/>
            <w:webHidden/>
          </w:rPr>
          <w:t>28</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6" w:history="1">
        <w:r w:rsidRPr="008D5536">
          <w:rPr>
            <w:rStyle w:val="af1"/>
            <w:noProof/>
          </w:rPr>
          <w:t>Статья 21. Подготовка и согласование документации по планировке территории.</w:t>
        </w:r>
        <w:r>
          <w:rPr>
            <w:noProof/>
            <w:webHidden/>
          </w:rPr>
          <w:tab/>
        </w:r>
        <w:r>
          <w:rPr>
            <w:noProof/>
            <w:webHidden/>
          </w:rPr>
          <w:fldChar w:fldCharType="begin"/>
        </w:r>
        <w:r>
          <w:rPr>
            <w:noProof/>
            <w:webHidden/>
          </w:rPr>
          <w:instrText xml:space="preserve"> PAGEREF _Toc50043266 \h </w:instrText>
        </w:r>
        <w:r>
          <w:rPr>
            <w:noProof/>
            <w:webHidden/>
          </w:rPr>
        </w:r>
        <w:r>
          <w:rPr>
            <w:noProof/>
            <w:webHidden/>
          </w:rPr>
          <w:fldChar w:fldCharType="separate"/>
        </w:r>
        <w:r>
          <w:rPr>
            <w:noProof/>
            <w:webHidden/>
          </w:rPr>
          <w:t>29</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7" w:history="1">
        <w:r w:rsidRPr="008D5536">
          <w:rPr>
            <w:rStyle w:val="af1"/>
            <w:noProof/>
          </w:rPr>
          <w:t>Статья 22. Особенности подготовки документации по планировке территории применительно к территории поселения.</w:t>
        </w:r>
        <w:r>
          <w:rPr>
            <w:noProof/>
            <w:webHidden/>
          </w:rPr>
          <w:tab/>
        </w:r>
        <w:r>
          <w:rPr>
            <w:noProof/>
            <w:webHidden/>
          </w:rPr>
          <w:fldChar w:fldCharType="begin"/>
        </w:r>
        <w:r>
          <w:rPr>
            <w:noProof/>
            <w:webHidden/>
          </w:rPr>
          <w:instrText xml:space="preserve"> PAGEREF _Toc50043267 \h </w:instrText>
        </w:r>
        <w:r>
          <w:rPr>
            <w:noProof/>
            <w:webHidden/>
          </w:rPr>
        </w:r>
        <w:r>
          <w:rPr>
            <w:noProof/>
            <w:webHidden/>
          </w:rPr>
          <w:fldChar w:fldCharType="separate"/>
        </w:r>
        <w:r>
          <w:rPr>
            <w:noProof/>
            <w:webHidden/>
          </w:rPr>
          <w:t>35</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8" w:history="1">
        <w:r w:rsidRPr="008D5536">
          <w:rPr>
            <w:rStyle w:val="af1"/>
            <w:noProof/>
          </w:rPr>
          <w:t>Статья 23. Особенности подготовки проектов межевания территорий, планируемых для предоставления физическим и юридическим лицам для строительства.</w:t>
        </w:r>
        <w:r>
          <w:rPr>
            <w:noProof/>
            <w:webHidden/>
          </w:rPr>
          <w:tab/>
        </w:r>
        <w:r>
          <w:rPr>
            <w:noProof/>
            <w:webHidden/>
          </w:rPr>
          <w:fldChar w:fldCharType="begin"/>
        </w:r>
        <w:r>
          <w:rPr>
            <w:noProof/>
            <w:webHidden/>
          </w:rPr>
          <w:instrText xml:space="preserve"> PAGEREF _Toc50043268 \h </w:instrText>
        </w:r>
        <w:r>
          <w:rPr>
            <w:noProof/>
            <w:webHidden/>
          </w:rPr>
        </w:r>
        <w:r>
          <w:rPr>
            <w:noProof/>
            <w:webHidden/>
          </w:rPr>
          <w:fldChar w:fldCharType="separate"/>
        </w:r>
        <w:r>
          <w:rPr>
            <w:noProof/>
            <w:webHidden/>
          </w:rPr>
          <w:t>36</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69" w:history="1">
        <w:r w:rsidRPr="008D5536">
          <w:rPr>
            <w:rStyle w:val="af1"/>
            <w:noProof/>
          </w:rPr>
          <w:t>Статья 24. Особенности подготовки проектов межевания территорий, занятых объектами капитального строительства (за исключением многоквартирных домов)</w:t>
        </w:r>
        <w:r>
          <w:rPr>
            <w:noProof/>
            <w:webHidden/>
          </w:rPr>
          <w:tab/>
        </w:r>
        <w:r>
          <w:rPr>
            <w:noProof/>
            <w:webHidden/>
          </w:rPr>
          <w:fldChar w:fldCharType="begin"/>
        </w:r>
        <w:r>
          <w:rPr>
            <w:noProof/>
            <w:webHidden/>
          </w:rPr>
          <w:instrText xml:space="preserve"> PAGEREF _Toc50043269 \h </w:instrText>
        </w:r>
        <w:r>
          <w:rPr>
            <w:noProof/>
            <w:webHidden/>
          </w:rPr>
        </w:r>
        <w:r>
          <w:rPr>
            <w:noProof/>
            <w:webHidden/>
          </w:rPr>
          <w:fldChar w:fldCharType="separate"/>
        </w:r>
        <w:r>
          <w:rPr>
            <w:noProof/>
            <w:webHidden/>
          </w:rPr>
          <w:t>36</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70" w:history="1">
        <w:r w:rsidRPr="008D5536">
          <w:rPr>
            <w:rStyle w:val="af1"/>
            <w:noProof/>
          </w:rPr>
          <w:t>Статья 25. Особенности подготовки проектов межевания территорий для комплексного освоения в целях жилищного строительства</w:t>
        </w:r>
        <w:r>
          <w:rPr>
            <w:noProof/>
            <w:webHidden/>
          </w:rPr>
          <w:tab/>
        </w:r>
        <w:r>
          <w:rPr>
            <w:noProof/>
            <w:webHidden/>
          </w:rPr>
          <w:fldChar w:fldCharType="begin"/>
        </w:r>
        <w:r>
          <w:rPr>
            <w:noProof/>
            <w:webHidden/>
          </w:rPr>
          <w:instrText xml:space="preserve"> PAGEREF _Toc50043270 \h </w:instrText>
        </w:r>
        <w:r>
          <w:rPr>
            <w:noProof/>
            <w:webHidden/>
          </w:rPr>
        </w:r>
        <w:r>
          <w:rPr>
            <w:noProof/>
            <w:webHidden/>
          </w:rPr>
          <w:fldChar w:fldCharType="separate"/>
        </w:r>
        <w:r>
          <w:rPr>
            <w:noProof/>
            <w:webHidden/>
          </w:rPr>
          <w:t>37</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71" w:history="1">
        <w:r w:rsidRPr="008D5536">
          <w:rPr>
            <w:rStyle w:val="af1"/>
            <w:noProof/>
          </w:rPr>
          <w:t>Статья 26. Соотношение документации по планировке территории с настоящими Правилами, документами территориального планирования.</w:t>
        </w:r>
        <w:r>
          <w:rPr>
            <w:noProof/>
            <w:webHidden/>
          </w:rPr>
          <w:tab/>
        </w:r>
        <w:r>
          <w:rPr>
            <w:noProof/>
            <w:webHidden/>
          </w:rPr>
          <w:fldChar w:fldCharType="begin"/>
        </w:r>
        <w:r>
          <w:rPr>
            <w:noProof/>
            <w:webHidden/>
          </w:rPr>
          <w:instrText xml:space="preserve"> PAGEREF _Toc50043271 \h </w:instrText>
        </w:r>
        <w:r>
          <w:rPr>
            <w:noProof/>
            <w:webHidden/>
          </w:rPr>
        </w:r>
        <w:r>
          <w:rPr>
            <w:noProof/>
            <w:webHidden/>
          </w:rPr>
          <w:fldChar w:fldCharType="separate"/>
        </w:r>
        <w:r>
          <w:rPr>
            <w:noProof/>
            <w:webHidden/>
          </w:rPr>
          <w:t>37</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72" w:history="1">
        <w:r w:rsidRPr="008D5536">
          <w:rPr>
            <w:rStyle w:val="af1"/>
            <w:noProof/>
          </w:rPr>
          <w:t>Статья 27. Порядок подготовки градостроительных планов земельных участков.</w:t>
        </w:r>
        <w:r>
          <w:rPr>
            <w:noProof/>
            <w:webHidden/>
          </w:rPr>
          <w:tab/>
        </w:r>
        <w:r>
          <w:rPr>
            <w:noProof/>
            <w:webHidden/>
          </w:rPr>
          <w:fldChar w:fldCharType="begin"/>
        </w:r>
        <w:r>
          <w:rPr>
            <w:noProof/>
            <w:webHidden/>
          </w:rPr>
          <w:instrText xml:space="preserve"> PAGEREF _Toc50043272 \h </w:instrText>
        </w:r>
        <w:r>
          <w:rPr>
            <w:noProof/>
            <w:webHidden/>
          </w:rPr>
        </w:r>
        <w:r>
          <w:rPr>
            <w:noProof/>
            <w:webHidden/>
          </w:rPr>
          <w:fldChar w:fldCharType="separate"/>
        </w:r>
        <w:r>
          <w:rPr>
            <w:noProof/>
            <w:webHidden/>
          </w:rPr>
          <w:t>37</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73" w:history="1">
        <w:r w:rsidRPr="008D5536">
          <w:rPr>
            <w:rStyle w:val="af1"/>
            <w:noProof/>
          </w:rPr>
          <w:t>Глава V. ПРОВЕДЕНИЕ ОБЩЕСТВЕННЫХ ОБСУЖДЕНИЙ ИЛИ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_Toc50043273 \h </w:instrText>
        </w:r>
        <w:r>
          <w:rPr>
            <w:noProof/>
            <w:webHidden/>
          </w:rPr>
        </w:r>
        <w:r>
          <w:rPr>
            <w:noProof/>
            <w:webHidden/>
          </w:rPr>
          <w:fldChar w:fldCharType="separate"/>
        </w:r>
        <w:r>
          <w:rPr>
            <w:noProof/>
            <w:webHidden/>
          </w:rPr>
          <w:t>39</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74" w:history="1">
        <w:r w:rsidRPr="008D5536">
          <w:rPr>
            <w:rStyle w:val="af1"/>
            <w:noProof/>
          </w:rPr>
          <w:t>Статья 28. Общественные обсуждения, публичные слушания по вопросам землепользования и застройки.</w:t>
        </w:r>
        <w:r>
          <w:rPr>
            <w:noProof/>
            <w:webHidden/>
          </w:rPr>
          <w:tab/>
        </w:r>
        <w:r>
          <w:rPr>
            <w:noProof/>
            <w:webHidden/>
          </w:rPr>
          <w:fldChar w:fldCharType="begin"/>
        </w:r>
        <w:r>
          <w:rPr>
            <w:noProof/>
            <w:webHidden/>
          </w:rPr>
          <w:instrText xml:space="preserve"> PAGEREF _Toc50043274 \h </w:instrText>
        </w:r>
        <w:r>
          <w:rPr>
            <w:noProof/>
            <w:webHidden/>
          </w:rPr>
        </w:r>
        <w:r>
          <w:rPr>
            <w:noProof/>
            <w:webHidden/>
          </w:rPr>
          <w:fldChar w:fldCharType="separate"/>
        </w:r>
        <w:r>
          <w:rPr>
            <w:noProof/>
            <w:webHidden/>
          </w:rPr>
          <w:t>39</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75" w:history="1">
        <w:r w:rsidRPr="008D5536">
          <w:rPr>
            <w:rStyle w:val="af1"/>
            <w:noProof/>
          </w:rPr>
          <w:t>Глава V</w:t>
        </w:r>
        <w:r w:rsidRPr="008D5536">
          <w:rPr>
            <w:rStyle w:val="af1"/>
            <w:noProof/>
            <w:lang w:val="en-US"/>
          </w:rPr>
          <w:t>I</w:t>
        </w:r>
        <w:r w:rsidRPr="008D5536">
          <w:rPr>
            <w:rStyle w:val="af1"/>
            <w:noProof/>
          </w:rPr>
          <w:t>. ПОРЯДОК ВНЕСЕНИЯ ИЗМЕНЕНИЙ В ПРАВИЛА.</w:t>
        </w:r>
        <w:r>
          <w:rPr>
            <w:noProof/>
            <w:webHidden/>
          </w:rPr>
          <w:tab/>
        </w:r>
        <w:r>
          <w:rPr>
            <w:noProof/>
            <w:webHidden/>
          </w:rPr>
          <w:fldChar w:fldCharType="begin"/>
        </w:r>
        <w:r>
          <w:rPr>
            <w:noProof/>
            <w:webHidden/>
          </w:rPr>
          <w:instrText xml:space="preserve"> PAGEREF _Toc50043275 \h </w:instrText>
        </w:r>
        <w:r>
          <w:rPr>
            <w:noProof/>
            <w:webHidden/>
          </w:rPr>
        </w:r>
        <w:r>
          <w:rPr>
            <w:noProof/>
            <w:webHidden/>
          </w:rPr>
          <w:fldChar w:fldCharType="separate"/>
        </w:r>
        <w:r>
          <w:rPr>
            <w:noProof/>
            <w:webHidden/>
          </w:rPr>
          <w:t>45</w:t>
        </w:r>
        <w:r>
          <w:rPr>
            <w:noProof/>
            <w:webHidden/>
          </w:rPr>
          <w:fldChar w:fldCharType="end"/>
        </w:r>
      </w:hyperlink>
    </w:p>
    <w:p w:rsidR="008B7BE8" w:rsidRDefault="008B7BE8">
      <w:pPr>
        <w:pStyle w:val="11"/>
        <w:tabs>
          <w:tab w:val="right" w:leader="dot" w:pos="9344"/>
        </w:tabs>
        <w:rPr>
          <w:rFonts w:asciiTheme="minorHAnsi" w:eastAsiaTheme="minorEastAsia" w:hAnsiTheme="minorHAnsi" w:cstheme="minorBidi"/>
          <w:bCs w:val="0"/>
          <w:noProof/>
          <w:sz w:val="22"/>
          <w:szCs w:val="22"/>
        </w:rPr>
      </w:pPr>
      <w:hyperlink w:anchor="_Toc50043276" w:history="1">
        <w:r w:rsidRPr="008D5536">
          <w:rPr>
            <w:rStyle w:val="af1"/>
            <w:noProof/>
          </w:rPr>
          <w:t>Статья 29. Порядок внесения изменений в Правила.</w:t>
        </w:r>
        <w:r>
          <w:rPr>
            <w:noProof/>
            <w:webHidden/>
          </w:rPr>
          <w:tab/>
        </w:r>
        <w:r>
          <w:rPr>
            <w:noProof/>
            <w:webHidden/>
          </w:rPr>
          <w:fldChar w:fldCharType="begin"/>
        </w:r>
        <w:r>
          <w:rPr>
            <w:noProof/>
            <w:webHidden/>
          </w:rPr>
          <w:instrText xml:space="preserve"> PAGEREF _Toc50043276 \h </w:instrText>
        </w:r>
        <w:r>
          <w:rPr>
            <w:noProof/>
            <w:webHidden/>
          </w:rPr>
        </w:r>
        <w:r>
          <w:rPr>
            <w:noProof/>
            <w:webHidden/>
          </w:rPr>
          <w:fldChar w:fldCharType="separate"/>
        </w:r>
        <w:r>
          <w:rPr>
            <w:noProof/>
            <w:webHidden/>
          </w:rPr>
          <w:t>45</w:t>
        </w:r>
        <w:r>
          <w:rPr>
            <w:noProof/>
            <w:webHidden/>
          </w:rPr>
          <w:fldChar w:fldCharType="end"/>
        </w:r>
      </w:hyperlink>
    </w:p>
    <w:p w:rsidR="00622E31" w:rsidRPr="00CB0616" w:rsidRDefault="00E274FA" w:rsidP="00E527FD">
      <w:pPr>
        <w:pStyle w:val="afc"/>
        <w:outlineLvl w:val="0"/>
      </w:pPr>
      <w:r w:rsidRPr="00CB0616">
        <w:fldChar w:fldCharType="end"/>
      </w:r>
      <w:r w:rsidR="00856E84" w:rsidRPr="00CB0616">
        <w:rPr>
          <w:bCs/>
          <w:i/>
        </w:rPr>
        <w:br w:type="page"/>
      </w:r>
      <w:bookmarkStart w:id="9" w:name="_Toc50043241"/>
      <w:r w:rsidR="00622E31" w:rsidRPr="00CB0616">
        <w:lastRenderedPageBreak/>
        <w:t>Часть I. Порядок применения и внесения изменений в Правила землепользования и застройки</w:t>
      </w:r>
      <w:r w:rsidR="00E527FD" w:rsidRPr="00CB0616">
        <w:t>.</w:t>
      </w:r>
      <w:bookmarkEnd w:id="9"/>
    </w:p>
    <w:p w:rsidR="00E26496" w:rsidRPr="00CB0616" w:rsidRDefault="00E26496" w:rsidP="00E26496">
      <w:pPr>
        <w:pStyle w:val="afc"/>
        <w:outlineLvl w:val="0"/>
      </w:pPr>
      <w:bookmarkStart w:id="10" w:name="_Toc50043242"/>
      <w:r w:rsidRPr="00CB0616">
        <w:t>Глава I. ОБЩИЕ ПОЛОЖЕНИЯ.</w:t>
      </w:r>
      <w:bookmarkEnd w:id="10"/>
    </w:p>
    <w:p w:rsidR="00E527FD" w:rsidRPr="00CB0616" w:rsidRDefault="00E527FD" w:rsidP="00E527FD">
      <w:pPr>
        <w:pStyle w:val="afc"/>
        <w:outlineLvl w:val="0"/>
      </w:pPr>
      <w:bookmarkStart w:id="11" w:name="_Toc50043243"/>
      <w:r w:rsidRPr="00CB0616">
        <w:t>Статья 1. Понятие Правил землепользования и застройки в муниципальном образовании Катенинское сельское поселение.</w:t>
      </w:r>
      <w:bookmarkEnd w:id="11"/>
      <w:r w:rsidRPr="00CB0616">
        <w:t xml:space="preserve"> </w:t>
      </w:r>
    </w:p>
    <w:p w:rsidR="00E527FD" w:rsidRPr="00CB0616" w:rsidRDefault="00E527FD" w:rsidP="00E527FD">
      <w:pPr>
        <w:widowControl w:val="0"/>
        <w:autoSpaceDE w:val="0"/>
        <w:autoSpaceDN w:val="0"/>
        <w:adjustRightInd w:val="0"/>
        <w:ind w:firstLine="540"/>
      </w:pPr>
      <w:r w:rsidRPr="00CB0616">
        <w:t>1. Правила землепользования и застройки в муниципальном образовании Катенинское сельское поселение (далее - Правила) - документ градостроительного зонирования, который утверждается нормативным правовым актом Собрания депутатов Варненского муниципального района,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527FD" w:rsidRPr="00CB0616" w:rsidRDefault="00E527FD" w:rsidP="00E527FD">
      <w:r w:rsidRPr="00CB0616">
        <w:t xml:space="preserve">2. Правила землепользования и застройки разработаны в соответствии с </w:t>
      </w:r>
      <w:hyperlink r:id="rId8" w:history="1">
        <w:r w:rsidRPr="00CB0616">
          <w:t>Конституцией</w:t>
        </w:r>
      </w:hyperlink>
      <w:r w:rsidRPr="00CB0616">
        <w:t xml:space="preserve"> Российской Федерации, </w:t>
      </w:r>
      <w:hyperlink r:id="rId9" w:history="1">
        <w:r w:rsidRPr="00CB0616">
          <w:t>Градостроительным</w:t>
        </w:r>
      </w:hyperlink>
      <w:r w:rsidRPr="00CB0616">
        <w:t xml:space="preserve"> и </w:t>
      </w:r>
      <w:hyperlink r:id="rId10" w:history="1">
        <w:r w:rsidRPr="00CB0616">
          <w:t>Земельным</w:t>
        </w:r>
      </w:hyperlink>
      <w:r w:rsidRPr="00CB0616">
        <w:t xml:space="preserve"> кодексами Российской Федерации, иными нормативными правовыми актами Российской Федерации, Челябинской области, </w:t>
      </w:r>
      <w:hyperlink r:id="rId11" w:history="1">
        <w:r w:rsidRPr="00CB0616">
          <w:t>Уставом</w:t>
        </w:r>
      </w:hyperlink>
      <w:r w:rsidRPr="00CB0616">
        <w:t xml:space="preserve"> Варненского муниципального района, Уставом муниципального образования «Катенинское сельское поселение». </w:t>
      </w:r>
    </w:p>
    <w:p w:rsidR="00E527FD" w:rsidRPr="00CB0616" w:rsidRDefault="00E527FD" w:rsidP="00E527FD">
      <w:r w:rsidRPr="00CB0616">
        <w:t>3. Настоящие Правила разработаны для:</w:t>
      </w:r>
    </w:p>
    <w:p w:rsidR="00E527FD" w:rsidRPr="00CB0616" w:rsidRDefault="00E527FD" w:rsidP="00E527FD">
      <w:pPr>
        <w:widowControl w:val="0"/>
        <w:autoSpaceDE w:val="0"/>
        <w:autoSpaceDN w:val="0"/>
        <w:adjustRightInd w:val="0"/>
        <w:ind w:firstLine="540"/>
      </w:pPr>
      <w:r w:rsidRPr="00CB0616">
        <w:t>1) регулирования землепользования и застройки органами местного самоуправления;</w:t>
      </w:r>
    </w:p>
    <w:p w:rsidR="00E527FD" w:rsidRPr="00CB0616" w:rsidRDefault="00E527FD" w:rsidP="00E527FD">
      <w:pPr>
        <w:widowControl w:val="0"/>
        <w:autoSpaceDE w:val="0"/>
        <w:autoSpaceDN w:val="0"/>
        <w:adjustRightInd w:val="0"/>
        <w:ind w:firstLine="540"/>
      </w:pPr>
      <w:r w:rsidRPr="00CB0616">
        <w:t>2) изменения видов разрешенного использования земельных участков и объектов капитального строительства физическими и юридическими лицами;</w:t>
      </w:r>
    </w:p>
    <w:p w:rsidR="00E527FD" w:rsidRPr="00CB0616" w:rsidRDefault="00E527FD" w:rsidP="00E527FD">
      <w:pPr>
        <w:widowControl w:val="0"/>
        <w:autoSpaceDE w:val="0"/>
        <w:autoSpaceDN w:val="0"/>
        <w:adjustRightInd w:val="0"/>
        <w:ind w:firstLine="540"/>
      </w:pPr>
      <w:r w:rsidRPr="00CB0616">
        <w:t>3) подготовки документации по планировке территории органами местного самоуправления;</w:t>
      </w:r>
    </w:p>
    <w:p w:rsidR="00E527FD" w:rsidRPr="00CB0616" w:rsidRDefault="00E527FD" w:rsidP="00E527FD">
      <w:pPr>
        <w:widowControl w:val="0"/>
        <w:autoSpaceDE w:val="0"/>
        <w:autoSpaceDN w:val="0"/>
        <w:adjustRightInd w:val="0"/>
        <w:ind w:firstLine="540"/>
      </w:pPr>
      <w:r w:rsidRPr="00CB0616">
        <w:t>4) проведения публичных слушаний по вопросам землепользования и застройки;</w:t>
      </w:r>
    </w:p>
    <w:p w:rsidR="00E527FD" w:rsidRPr="00CB0616" w:rsidRDefault="00E527FD" w:rsidP="00E527FD">
      <w:pPr>
        <w:widowControl w:val="0"/>
        <w:autoSpaceDE w:val="0"/>
        <w:autoSpaceDN w:val="0"/>
        <w:adjustRightInd w:val="0"/>
        <w:ind w:firstLine="540"/>
      </w:pPr>
      <w:r w:rsidRPr="00CB0616">
        <w:t>5) проведения градостроительного зонирования территории поселения и установления градостроительных регламентов в отношении земельных участков и объектов капитального строительства;</w:t>
      </w:r>
    </w:p>
    <w:p w:rsidR="00E527FD" w:rsidRPr="00CB0616" w:rsidRDefault="00E527FD" w:rsidP="00E527FD">
      <w:pPr>
        <w:widowControl w:val="0"/>
        <w:autoSpaceDE w:val="0"/>
        <w:autoSpaceDN w:val="0"/>
        <w:adjustRightInd w:val="0"/>
        <w:ind w:firstLine="540"/>
      </w:pPr>
      <w:r w:rsidRPr="00CB0616">
        <w:t>6) решения и урегулирования иных вопросов землепользования и застройки.</w:t>
      </w:r>
    </w:p>
    <w:p w:rsidR="00E527FD" w:rsidRPr="00CB0616" w:rsidRDefault="00E527FD" w:rsidP="00E527FD">
      <w:pPr>
        <w:widowControl w:val="0"/>
        <w:autoSpaceDE w:val="0"/>
        <w:autoSpaceDN w:val="0"/>
        <w:adjustRightInd w:val="0"/>
        <w:ind w:firstLine="540"/>
      </w:pPr>
    </w:p>
    <w:p w:rsidR="00E527FD" w:rsidRPr="00CB0616" w:rsidRDefault="00E527FD" w:rsidP="00E527FD">
      <w:pPr>
        <w:pStyle w:val="afc"/>
        <w:outlineLvl w:val="0"/>
      </w:pPr>
      <w:bookmarkStart w:id="12" w:name="_Toc50043244"/>
      <w:r w:rsidRPr="00CB0616">
        <w:t>Статья 2. Основные понятия, используемые в Правилах землепользования и застройки.</w:t>
      </w:r>
      <w:bookmarkEnd w:id="12"/>
    </w:p>
    <w:p w:rsidR="00E527FD" w:rsidRPr="00CB0616" w:rsidRDefault="00E527FD" w:rsidP="00E527FD">
      <w:pPr>
        <w:widowControl w:val="0"/>
        <w:autoSpaceDE w:val="0"/>
        <w:autoSpaceDN w:val="0"/>
        <w:adjustRightInd w:val="0"/>
        <w:ind w:firstLine="540"/>
      </w:pPr>
      <w:r w:rsidRPr="00CB0616">
        <w:t>В целях настоящих Правил землепользования и застройки используются следующие основные понятия:</w:t>
      </w:r>
    </w:p>
    <w:p w:rsidR="00E527FD" w:rsidRPr="00CB0616" w:rsidRDefault="00E527FD" w:rsidP="00E527FD">
      <w:pPr>
        <w:widowControl w:val="0"/>
        <w:autoSpaceDE w:val="0"/>
        <w:autoSpaceDN w:val="0"/>
        <w:adjustRightInd w:val="0"/>
        <w:ind w:firstLine="540"/>
      </w:pPr>
      <w:r w:rsidRPr="00CB0616">
        <w:t>1</w:t>
      </w:r>
      <w:r w:rsidR="002076C9" w:rsidRPr="00CB0616">
        <w:t>.</w:t>
      </w:r>
      <w:r w:rsidRPr="00CB0616">
        <w:t xml:space="preserve"> </w:t>
      </w:r>
      <w:r w:rsidR="002076C9" w:rsidRPr="00CB0616">
        <w:t>А</w:t>
      </w:r>
      <w:r w:rsidRPr="00CB0616">
        <w:t>рендаторы земельных участков - лица, владеющие и пользующиеся земельными участками по дого</w:t>
      </w:r>
      <w:r w:rsidR="002076C9" w:rsidRPr="00CB0616">
        <w:t>вору аренды, договору субаренды.</w:t>
      </w:r>
    </w:p>
    <w:p w:rsidR="00E527FD" w:rsidRPr="00CB0616" w:rsidRDefault="00E527FD" w:rsidP="00E527FD">
      <w:pPr>
        <w:widowControl w:val="0"/>
        <w:autoSpaceDE w:val="0"/>
        <w:autoSpaceDN w:val="0"/>
        <w:adjustRightInd w:val="0"/>
        <w:ind w:firstLine="540"/>
      </w:pPr>
      <w:r w:rsidRPr="00CB0616">
        <w:t>2</w:t>
      </w:r>
      <w:r w:rsidR="002076C9" w:rsidRPr="00CB0616">
        <w:t>.</w:t>
      </w:r>
      <w:r w:rsidRPr="00CB0616">
        <w:t xml:space="preserve"> </w:t>
      </w:r>
      <w:r w:rsidR="002076C9" w:rsidRPr="00CB0616">
        <w:t>Б</w:t>
      </w:r>
      <w:r w:rsidRPr="00CB0616">
        <w:t>локированный жилой дом - здание квартирного типа, состоящее из двух и более квартир, каждая из которых имеет изолированный вход и доступ</w:t>
      </w:r>
      <w:r w:rsidR="002076C9" w:rsidRPr="00CB0616">
        <w:t xml:space="preserve"> на отдельный земельный участок.</w:t>
      </w:r>
    </w:p>
    <w:p w:rsidR="00E527FD" w:rsidRPr="00CB0616" w:rsidRDefault="00E527FD" w:rsidP="00E527FD">
      <w:pPr>
        <w:widowControl w:val="0"/>
        <w:autoSpaceDE w:val="0"/>
        <w:autoSpaceDN w:val="0"/>
        <w:adjustRightInd w:val="0"/>
        <w:ind w:firstLine="540"/>
      </w:pPr>
      <w:r w:rsidRPr="00CB0616">
        <w:t>3</w:t>
      </w:r>
      <w:r w:rsidR="002076C9" w:rsidRPr="00CB0616">
        <w:t>.</w:t>
      </w:r>
      <w:r w:rsidRPr="00CB0616">
        <w:t xml:space="preserve"> </w:t>
      </w:r>
      <w:r w:rsidR="002076C9" w:rsidRPr="00CB0616">
        <w:t>В</w:t>
      </w:r>
      <w:r w:rsidRPr="00CB0616">
        <w:t>иды разрешенного использования земельных участков и объектов капитального строительства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w:t>
      </w:r>
      <w:r w:rsidR="002076C9" w:rsidRPr="00CB0616">
        <w:t>и нормативными правовыми актами.</w:t>
      </w:r>
    </w:p>
    <w:p w:rsidR="00E527FD" w:rsidRPr="00CB0616" w:rsidRDefault="00E527FD" w:rsidP="00E527FD">
      <w:pPr>
        <w:widowControl w:val="0"/>
        <w:autoSpaceDE w:val="0"/>
        <w:autoSpaceDN w:val="0"/>
        <w:adjustRightInd w:val="0"/>
        <w:ind w:firstLine="540"/>
      </w:pPr>
      <w:r w:rsidRPr="00CB0616">
        <w:t>4</w:t>
      </w:r>
      <w:r w:rsidR="002076C9" w:rsidRPr="00CB0616">
        <w:t>.</w:t>
      </w:r>
      <w:r w:rsidRPr="00CB0616">
        <w:t xml:space="preserve"> </w:t>
      </w:r>
      <w:r w:rsidR="002076C9" w:rsidRPr="00CB0616">
        <w:t>В</w:t>
      </w:r>
      <w:r w:rsidRPr="00CB0616">
        <w:t>одоохранная зона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w:t>
      </w:r>
      <w:r w:rsidR="002076C9" w:rsidRPr="00CB0616">
        <w:t xml:space="preserve"> животного и растительного мира.</w:t>
      </w:r>
    </w:p>
    <w:p w:rsidR="00E527FD" w:rsidRPr="00CB0616" w:rsidRDefault="00E527FD" w:rsidP="00E527FD">
      <w:pPr>
        <w:widowControl w:val="0"/>
        <w:autoSpaceDE w:val="0"/>
        <w:autoSpaceDN w:val="0"/>
        <w:adjustRightInd w:val="0"/>
        <w:ind w:firstLine="540"/>
      </w:pPr>
      <w:r w:rsidRPr="00CB0616">
        <w:t>5</w:t>
      </w:r>
      <w:r w:rsidR="002076C9" w:rsidRPr="00CB0616">
        <w:t>.</w:t>
      </w:r>
      <w:r w:rsidRPr="00CB0616">
        <w:t xml:space="preserve"> </w:t>
      </w:r>
      <w:r w:rsidR="002076C9" w:rsidRPr="00CB0616">
        <w:t>В</w:t>
      </w:r>
      <w:r w:rsidRPr="00CB0616">
        <w:t xml:space="preserve">ременный объект (постройка, навес, киоск, палатка, торгово-остановочный павильон, торговый павильон, павильон общественного питания и бытового обслуживания, контейнерная АЗС, автостоянка и другие подсобные постройки) - сооружение из быстровозводимых сборных-разборных конструкций, не связанное прочно </w:t>
      </w:r>
      <w:r w:rsidRPr="00CB0616">
        <w:lastRenderedPageBreak/>
        <w:t xml:space="preserve">с землей и перемещение которого возможно без причинения несоразмерного ущерба, его </w:t>
      </w:r>
      <w:r w:rsidR="002076C9" w:rsidRPr="00CB0616">
        <w:t>назначению.</w:t>
      </w:r>
    </w:p>
    <w:p w:rsidR="00E527FD" w:rsidRPr="00CB0616" w:rsidRDefault="00E527FD" w:rsidP="00E527FD">
      <w:pPr>
        <w:widowControl w:val="0"/>
        <w:autoSpaceDE w:val="0"/>
        <w:autoSpaceDN w:val="0"/>
        <w:adjustRightInd w:val="0"/>
        <w:ind w:firstLine="540"/>
      </w:pPr>
      <w:r w:rsidRPr="00CB0616">
        <w:t>6</w:t>
      </w:r>
      <w:r w:rsidR="002076C9" w:rsidRPr="00CB0616">
        <w:t>.</w:t>
      </w:r>
      <w:r w:rsidRPr="00CB0616">
        <w:t xml:space="preserve"> </w:t>
      </w:r>
      <w:r w:rsidR="002076C9" w:rsidRPr="00CB0616">
        <w:t>В</w:t>
      </w:r>
      <w:r w:rsidRPr="00CB0616">
        <w:t>строенные (встроено-пристроенные) помещения - объекты культурно-бытового, торгового, медицинского и другого вида назначения, имеющие помещения, входящие в состав здания жилого дома, имеющие общий с многоквартирны</w:t>
      </w:r>
      <w:r w:rsidR="002076C9" w:rsidRPr="00CB0616">
        <w:t>м жилым домом земельный участок.</w:t>
      </w:r>
    </w:p>
    <w:p w:rsidR="00E527FD" w:rsidRPr="00CB0616" w:rsidRDefault="00E527FD" w:rsidP="00E527FD">
      <w:pPr>
        <w:widowControl w:val="0"/>
        <w:autoSpaceDE w:val="0"/>
        <w:autoSpaceDN w:val="0"/>
        <w:adjustRightInd w:val="0"/>
        <w:ind w:firstLine="540"/>
      </w:pPr>
      <w:r w:rsidRPr="00CB0616">
        <w:t>7</w:t>
      </w:r>
      <w:r w:rsidR="002076C9" w:rsidRPr="00CB0616">
        <w:t>.</w:t>
      </w:r>
      <w:r w:rsidRPr="00CB0616">
        <w:t xml:space="preserve"> </w:t>
      </w:r>
      <w:r w:rsidR="002076C9" w:rsidRPr="00CB0616">
        <w:t>В</w:t>
      </w:r>
      <w:r w:rsidRPr="00CB0616">
        <w:t>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w:t>
      </w:r>
      <w:r w:rsidR="002076C9" w:rsidRPr="00CB0616">
        <w:t xml:space="preserve"> градостроительного зонирования.</w:t>
      </w:r>
    </w:p>
    <w:p w:rsidR="00E527FD" w:rsidRPr="00CB0616" w:rsidRDefault="00E527FD" w:rsidP="00E527FD">
      <w:pPr>
        <w:widowControl w:val="0"/>
        <w:autoSpaceDE w:val="0"/>
        <w:autoSpaceDN w:val="0"/>
        <w:adjustRightInd w:val="0"/>
        <w:ind w:firstLine="540"/>
      </w:pPr>
      <w:r w:rsidRPr="00CB0616">
        <w:t>8</w:t>
      </w:r>
      <w:r w:rsidR="002076C9" w:rsidRPr="00CB0616">
        <w:t>.</w:t>
      </w:r>
      <w:r w:rsidRPr="00CB0616">
        <w:t xml:space="preserve"> </w:t>
      </w:r>
      <w:r w:rsidR="002076C9" w:rsidRPr="00CB0616">
        <w:t>Г</w:t>
      </w:r>
      <w:r w:rsidRPr="00CB0616">
        <w:t>радостроительная деятельность - деятельность по развитию территории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w:t>
      </w:r>
      <w:r w:rsidR="002076C9" w:rsidRPr="00CB0616">
        <w:t>ктов капитального строительства.</w:t>
      </w:r>
    </w:p>
    <w:p w:rsidR="00E527FD" w:rsidRPr="00CB0616" w:rsidRDefault="00E527FD" w:rsidP="00E527FD">
      <w:pPr>
        <w:widowControl w:val="0"/>
        <w:autoSpaceDE w:val="0"/>
        <w:autoSpaceDN w:val="0"/>
        <w:adjustRightInd w:val="0"/>
        <w:ind w:firstLine="540"/>
      </w:pPr>
      <w:r w:rsidRPr="00CB0616">
        <w:t>9</w:t>
      </w:r>
      <w:r w:rsidR="002076C9" w:rsidRPr="00CB0616">
        <w:t>.</w:t>
      </w:r>
      <w:r w:rsidRPr="00CB0616">
        <w:t xml:space="preserve"> </w:t>
      </w:r>
      <w:r w:rsidR="002076C9" w:rsidRPr="00CB0616">
        <w:t>Г</w:t>
      </w:r>
      <w:r w:rsidRPr="00CB0616">
        <w:t>радостроительная документация - документы территориального планирования (генеральный план поселения), градостроительного зонирования (настоящие Правила) документация по планировке территории (проекты планировки, проекты межевания и градостроите</w:t>
      </w:r>
      <w:r w:rsidR="002076C9" w:rsidRPr="00CB0616">
        <w:t>льные планы земельных участков).</w:t>
      </w:r>
    </w:p>
    <w:p w:rsidR="00E527FD" w:rsidRPr="00CB0616" w:rsidRDefault="00E527FD" w:rsidP="00E527FD">
      <w:pPr>
        <w:widowControl w:val="0"/>
        <w:autoSpaceDE w:val="0"/>
        <w:autoSpaceDN w:val="0"/>
        <w:adjustRightInd w:val="0"/>
        <w:ind w:firstLine="540"/>
      </w:pPr>
      <w:r w:rsidRPr="00CB0616">
        <w:t>10</w:t>
      </w:r>
      <w:r w:rsidR="002076C9" w:rsidRPr="00CB0616">
        <w:t>.</w:t>
      </w:r>
      <w:r w:rsidRPr="00CB0616">
        <w:t xml:space="preserve"> </w:t>
      </w:r>
      <w:r w:rsidR="002076C9" w:rsidRPr="00CB0616">
        <w:t>Г</w:t>
      </w:r>
      <w:r w:rsidRPr="00CB0616">
        <w:t>радостроительное зонирование - зонирование территории поселения в целях определения территориальных зон и установлени</w:t>
      </w:r>
      <w:r w:rsidR="002076C9" w:rsidRPr="00CB0616">
        <w:t>я градостроительных регламентов.</w:t>
      </w:r>
    </w:p>
    <w:p w:rsidR="00E527FD" w:rsidRPr="00CB0616" w:rsidRDefault="00E527FD" w:rsidP="00E527FD">
      <w:pPr>
        <w:widowControl w:val="0"/>
        <w:autoSpaceDE w:val="0"/>
        <w:autoSpaceDN w:val="0"/>
        <w:adjustRightInd w:val="0"/>
        <w:ind w:firstLine="540"/>
      </w:pPr>
      <w:r w:rsidRPr="00CB0616">
        <w:t>11</w:t>
      </w:r>
      <w:r w:rsidR="002076C9" w:rsidRPr="00CB0616">
        <w:t>.</w:t>
      </w:r>
      <w:r w:rsidRPr="00CB0616">
        <w:t xml:space="preserve"> </w:t>
      </w:r>
      <w:r w:rsidR="002076C9" w:rsidRPr="00CB0616">
        <w:t>Г</w:t>
      </w:r>
      <w:r w:rsidRPr="00CB0616">
        <w:t>радостроительный план земельного участка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w:t>
      </w:r>
      <w:r w:rsidR="002076C9" w:rsidRPr="00CB0616">
        <w:t>ся в виде отдельного документа.</w:t>
      </w:r>
    </w:p>
    <w:p w:rsidR="00E527FD" w:rsidRPr="00CB0616" w:rsidRDefault="00E527FD" w:rsidP="00E527FD">
      <w:pPr>
        <w:widowControl w:val="0"/>
        <w:autoSpaceDE w:val="0"/>
        <w:autoSpaceDN w:val="0"/>
        <w:adjustRightInd w:val="0"/>
        <w:ind w:firstLine="540"/>
      </w:pPr>
      <w:r w:rsidRPr="00CB0616">
        <w:t>12</w:t>
      </w:r>
      <w:r w:rsidR="002076C9" w:rsidRPr="00CB0616">
        <w:t>.</w:t>
      </w:r>
      <w:r w:rsidRPr="00CB0616">
        <w:t xml:space="preserve"> </w:t>
      </w:r>
      <w:r w:rsidR="002076C9" w:rsidRPr="00CB0616">
        <w:t>Г</w:t>
      </w:r>
      <w:r w:rsidRPr="00CB0616">
        <w:t>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w:t>
      </w:r>
      <w:r w:rsidR="002076C9" w:rsidRPr="00CB0616">
        <w:t>ктов капитального строительства.</w:t>
      </w:r>
    </w:p>
    <w:p w:rsidR="00E527FD" w:rsidRPr="00CB0616" w:rsidRDefault="00E527FD" w:rsidP="00E527FD">
      <w:pPr>
        <w:widowControl w:val="0"/>
        <w:autoSpaceDE w:val="0"/>
        <w:autoSpaceDN w:val="0"/>
        <w:adjustRightInd w:val="0"/>
        <w:ind w:firstLine="540"/>
      </w:pPr>
      <w:r w:rsidRPr="00CB0616">
        <w:t>13</w:t>
      </w:r>
      <w:r w:rsidR="002076C9" w:rsidRPr="00CB0616">
        <w:t>.</w:t>
      </w:r>
      <w:r w:rsidRPr="00CB0616">
        <w:t xml:space="preserve"> </w:t>
      </w:r>
      <w:r w:rsidR="002076C9" w:rsidRPr="00CB0616">
        <w:t>Ж</w:t>
      </w:r>
      <w:r w:rsidRPr="00CB0616">
        <w:t>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w:t>
      </w:r>
      <w:r w:rsidR="002076C9" w:rsidRPr="00CB0616">
        <w:t>а территорию общего пользования.</w:t>
      </w:r>
    </w:p>
    <w:p w:rsidR="00E527FD" w:rsidRPr="00CB0616" w:rsidRDefault="00E527FD" w:rsidP="00E527FD">
      <w:pPr>
        <w:widowControl w:val="0"/>
        <w:autoSpaceDE w:val="0"/>
        <w:autoSpaceDN w:val="0"/>
        <w:adjustRightInd w:val="0"/>
        <w:ind w:firstLine="540"/>
      </w:pPr>
      <w:r w:rsidRPr="00CB0616">
        <w:t>14</w:t>
      </w:r>
      <w:r w:rsidR="002076C9" w:rsidRPr="00CB0616">
        <w:t>.</w:t>
      </w:r>
      <w:r w:rsidRPr="00CB0616">
        <w:t xml:space="preserve"> </w:t>
      </w:r>
      <w:r w:rsidR="002076C9" w:rsidRPr="00CB0616">
        <w:t>З</w:t>
      </w:r>
      <w:r w:rsidRPr="00CB0616">
        <w:t>аказчик - физическое или юридическое лицо, представляющее интересы застройщика при осуществлении строительства, реконструкции, капитального ремонта объе</w:t>
      </w:r>
      <w:r w:rsidR="002076C9" w:rsidRPr="00CB0616">
        <w:t>ктов капитального строительства.</w:t>
      </w:r>
    </w:p>
    <w:p w:rsidR="00E527FD" w:rsidRPr="00CB0616" w:rsidRDefault="00E527FD" w:rsidP="00E527FD">
      <w:pPr>
        <w:widowControl w:val="0"/>
        <w:autoSpaceDE w:val="0"/>
        <w:autoSpaceDN w:val="0"/>
        <w:adjustRightInd w:val="0"/>
        <w:ind w:firstLine="540"/>
      </w:pPr>
      <w:r w:rsidRPr="00CB0616">
        <w:lastRenderedPageBreak/>
        <w:t>15</w:t>
      </w:r>
      <w:r w:rsidR="002076C9" w:rsidRPr="00CB0616">
        <w:t>.</w:t>
      </w:r>
      <w:r w:rsidRPr="00CB0616">
        <w:t xml:space="preserve"> </w:t>
      </w:r>
      <w:r w:rsidR="002076C9" w:rsidRPr="00CB0616">
        <w:t>З</w:t>
      </w:r>
      <w:r w:rsidRPr="00CB0616">
        <w:t>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sidR="002076C9" w:rsidRPr="00CB0616">
        <w:t>нструкции, капитального ремонта.</w:t>
      </w:r>
    </w:p>
    <w:p w:rsidR="00E527FD" w:rsidRPr="00CB0616" w:rsidRDefault="00E527FD" w:rsidP="00E527FD">
      <w:pPr>
        <w:autoSpaceDE w:val="0"/>
        <w:autoSpaceDN w:val="0"/>
        <w:adjustRightInd w:val="0"/>
        <w:ind w:firstLine="540"/>
      </w:pPr>
      <w:r w:rsidRPr="00CB0616">
        <w:t>16</w:t>
      </w:r>
      <w:r w:rsidR="002076C9" w:rsidRPr="00CB0616">
        <w:t>.</w:t>
      </w:r>
      <w:r w:rsidRPr="00CB0616">
        <w:t xml:space="preserve"> </w:t>
      </w:r>
      <w:r w:rsidR="002076C9" w:rsidRPr="00CB0616">
        <w:t>З</w:t>
      </w:r>
      <w:r w:rsidRPr="00CB0616">
        <w:t xml:space="preserve">оны с особыми условиями использования территорий - охранные, санитарно-защитные зоны, законодательства о предоставлении муниципальных услуг и градостроительного законодательства,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w:t>
      </w:r>
      <w:r w:rsidR="002076C9" w:rsidRPr="00CB0616">
        <w:t>(далее - зоны ограничений).</w:t>
      </w:r>
    </w:p>
    <w:p w:rsidR="00E527FD" w:rsidRPr="00CB0616" w:rsidRDefault="00E527FD" w:rsidP="00E527FD">
      <w:pPr>
        <w:widowControl w:val="0"/>
        <w:autoSpaceDE w:val="0"/>
        <w:autoSpaceDN w:val="0"/>
        <w:adjustRightInd w:val="0"/>
        <w:ind w:firstLine="540"/>
      </w:pPr>
      <w:r w:rsidRPr="00CB0616">
        <w:t>17</w:t>
      </w:r>
      <w:r w:rsidR="002076C9" w:rsidRPr="00CB0616">
        <w:t>.</w:t>
      </w:r>
      <w:r w:rsidRPr="00CB0616">
        <w:t xml:space="preserve"> </w:t>
      </w:r>
      <w:r w:rsidR="002076C9" w:rsidRPr="00CB0616">
        <w:t>И</w:t>
      </w:r>
      <w:r w:rsidRPr="00CB0616">
        <w:t>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w:t>
      </w:r>
      <w:r w:rsidR="002076C9" w:rsidRPr="00CB0616">
        <w:t>ие и функционирование поселения.</w:t>
      </w:r>
    </w:p>
    <w:p w:rsidR="00E527FD" w:rsidRPr="00CB0616" w:rsidRDefault="00E527FD" w:rsidP="00E527FD">
      <w:pPr>
        <w:widowControl w:val="0"/>
        <w:autoSpaceDE w:val="0"/>
        <w:autoSpaceDN w:val="0"/>
        <w:adjustRightInd w:val="0"/>
        <w:ind w:firstLine="540"/>
      </w:pPr>
      <w:r w:rsidRPr="00CB0616">
        <w:t>18</w:t>
      </w:r>
      <w:r w:rsidR="002076C9" w:rsidRPr="00CB0616">
        <w:t>.</w:t>
      </w:r>
      <w:r w:rsidRPr="00CB0616">
        <w:t xml:space="preserve"> </w:t>
      </w:r>
      <w:r w:rsidR="002076C9" w:rsidRPr="00CB0616">
        <w:t>И</w:t>
      </w:r>
      <w:r w:rsidRPr="00CB0616">
        <w:t>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w:t>
      </w:r>
      <w:r w:rsidR="002076C9" w:rsidRPr="00CB0616">
        <w:t>но-строительного проектирования.</w:t>
      </w:r>
    </w:p>
    <w:p w:rsidR="00E527FD" w:rsidRPr="00CB0616" w:rsidRDefault="00E527FD" w:rsidP="00E527FD">
      <w:pPr>
        <w:widowControl w:val="0"/>
        <w:autoSpaceDE w:val="0"/>
        <w:autoSpaceDN w:val="0"/>
        <w:adjustRightInd w:val="0"/>
        <w:ind w:firstLine="540"/>
      </w:pPr>
      <w:r w:rsidRPr="00CB0616">
        <w:t>19</w:t>
      </w:r>
      <w:r w:rsidR="002076C9" w:rsidRPr="00CB0616">
        <w:t>.</w:t>
      </w:r>
      <w:r w:rsidRPr="00CB0616">
        <w:t xml:space="preserve"> </w:t>
      </w:r>
      <w:r w:rsidR="002076C9" w:rsidRPr="00CB0616">
        <w:t>К</w:t>
      </w:r>
      <w:r w:rsidRPr="00CB0616">
        <w:t>апитальный ремонт - комплекс строительных работ и организационно-технических мероприятий по устранению физического и морального износа, не связанных с изменением основных технико-экономических показателей здания и функционального назначения, предусматривающих восстановление его ресурсов с частичной заменой при необходимости конструктивных элементов и систем инженерного оборудования, а также улучшен</w:t>
      </w:r>
      <w:r w:rsidR="002076C9" w:rsidRPr="00CB0616">
        <w:t>ия эксплуатационных показателей.</w:t>
      </w:r>
    </w:p>
    <w:p w:rsidR="00E527FD" w:rsidRPr="00CB0616" w:rsidRDefault="00E527FD" w:rsidP="00E527FD">
      <w:pPr>
        <w:widowControl w:val="0"/>
        <w:autoSpaceDE w:val="0"/>
        <w:autoSpaceDN w:val="0"/>
        <w:adjustRightInd w:val="0"/>
        <w:ind w:firstLine="540"/>
      </w:pPr>
      <w:r w:rsidRPr="00CB0616">
        <w:t>20</w:t>
      </w:r>
      <w:r w:rsidR="002076C9" w:rsidRPr="00CB0616">
        <w:t>.</w:t>
      </w:r>
      <w:r w:rsidRPr="00CB0616">
        <w:t xml:space="preserve"> </w:t>
      </w:r>
      <w:r w:rsidR="002076C9" w:rsidRPr="00CB0616">
        <w:t>К</w:t>
      </w:r>
      <w:r w:rsidRPr="00CB0616">
        <w:t>расные линии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набережные, бульвары), границы земельных участков, на которых расположены сети инженерно-технического обеспечения, линии электропередач и линии связи (в том числе линейно-кабельные сооружения), трубопроводы, автомобильные дороги, железнодорожные линии и другие подобные сооружения</w:t>
      </w:r>
      <w:r w:rsidR="002076C9" w:rsidRPr="00CB0616">
        <w:t>.</w:t>
      </w:r>
    </w:p>
    <w:p w:rsidR="00E527FD" w:rsidRPr="00CB0616" w:rsidRDefault="00E527FD" w:rsidP="00E527FD">
      <w:pPr>
        <w:widowControl w:val="0"/>
        <w:autoSpaceDE w:val="0"/>
        <w:autoSpaceDN w:val="0"/>
        <w:adjustRightInd w:val="0"/>
        <w:ind w:firstLine="540"/>
      </w:pPr>
      <w:r w:rsidRPr="00CB0616">
        <w:t>21</w:t>
      </w:r>
      <w:r w:rsidR="002076C9" w:rsidRPr="00CB0616">
        <w:t>.</w:t>
      </w:r>
      <w:r w:rsidRPr="00CB0616">
        <w:t xml:space="preserve"> </w:t>
      </w:r>
      <w:r w:rsidR="002076C9" w:rsidRPr="00CB0616">
        <w:t>Л</w:t>
      </w:r>
      <w:r w:rsidRPr="00CB0616">
        <w:t>инейные объекты -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w:t>
      </w:r>
      <w:r w:rsidR="002076C9" w:rsidRPr="00CB0616">
        <w:t>ии и другие подобные сооружения.</w:t>
      </w:r>
    </w:p>
    <w:p w:rsidR="00E527FD" w:rsidRPr="00CB0616" w:rsidRDefault="00E527FD" w:rsidP="00E527FD">
      <w:pPr>
        <w:widowControl w:val="0"/>
        <w:autoSpaceDE w:val="0"/>
        <w:autoSpaceDN w:val="0"/>
        <w:adjustRightInd w:val="0"/>
        <w:ind w:firstLine="540"/>
      </w:pPr>
      <w:r w:rsidRPr="00CB0616">
        <w:t>22</w:t>
      </w:r>
      <w:r w:rsidR="002076C9" w:rsidRPr="00CB0616">
        <w:t>.</w:t>
      </w:r>
      <w:r w:rsidRPr="00CB0616">
        <w:t xml:space="preserve"> </w:t>
      </w:r>
      <w:r w:rsidR="002076C9" w:rsidRPr="00CB0616">
        <w:t>М</w:t>
      </w:r>
      <w:r w:rsidRPr="00CB0616">
        <w:t>алоэтажная жилая застройка - жилая застройка этажностью до 3-х этажей включительно с обеспечением, как правило, непосредственной свя</w:t>
      </w:r>
      <w:r w:rsidR="002076C9" w:rsidRPr="00CB0616">
        <w:t>зи квартир с земельным участком.</w:t>
      </w:r>
    </w:p>
    <w:p w:rsidR="00E527FD" w:rsidRPr="00CB0616" w:rsidRDefault="00E527FD" w:rsidP="00E527FD">
      <w:pPr>
        <w:widowControl w:val="0"/>
        <w:autoSpaceDE w:val="0"/>
        <w:autoSpaceDN w:val="0"/>
        <w:adjustRightInd w:val="0"/>
        <w:ind w:firstLine="540"/>
      </w:pPr>
      <w:r w:rsidRPr="00CB0616">
        <w:t>23</w:t>
      </w:r>
      <w:r w:rsidR="002076C9" w:rsidRPr="00CB0616">
        <w:t>.</w:t>
      </w:r>
      <w:r w:rsidRPr="00CB0616">
        <w:t xml:space="preserve"> </w:t>
      </w:r>
      <w:r w:rsidR="002076C9" w:rsidRPr="00CB0616">
        <w:t>М</w:t>
      </w:r>
      <w:r w:rsidRPr="00CB0616">
        <w:t>ежевание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w:t>
      </w:r>
      <w:r w:rsidR="002076C9" w:rsidRPr="00CB0616">
        <w:t>стков как объектов недвижимости.</w:t>
      </w:r>
    </w:p>
    <w:p w:rsidR="00E527FD" w:rsidRPr="00CB0616" w:rsidRDefault="00E527FD" w:rsidP="00E527FD">
      <w:pPr>
        <w:widowControl w:val="0"/>
        <w:autoSpaceDE w:val="0"/>
        <w:autoSpaceDN w:val="0"/>
        <w:adjustRightInd w:val="0"/>
        <w:ind w:firstLine="540"/>
      </w:pPr>
      <w:r w:rsidRPr="00CB0616">
        <w:t>24</w:t>
      </w:r>
      <w:r w:rsidR="002076C9" w:rsidRPr="00CB0616">
        <w:t>.</w:t>
      </w:r>
      <w:r w:rsidRPr="00CB0616">
        <w:t xml:space="preserve"> </w:t>
      </w:r>
      <w:r w:rsidR="002076C9" w:rsidRPr="00CB0616">
        <w:t>М</w:t>
      </w:r>
      <w:r w:rsidRPr="00CB0616">
        <w:t>инимальные площадь и размеры земельных участков - показатели наименьшей площади и линейных размеров земельных участков, установленные: законами Челябинской области, нормативно-правовыми актами органов местного самоуправления; настоящими Правилами землепользования и застройки для соответствующих территориальных зон, выделенных на карте градостроительного зонирования территории поселения; строительными нормами и правилами для определенных видов использования недвижимост</w:t>
      </w:r>
      <w:r w:rsidR="002076C9" w:rsidRPr="00CB0616">
        <w:t>и (видов строительных объектов).</w:t>
      </w:r>
    </w:p>
    <w:p w:rsidR="00E527FD" w:rsidRPr="00CB0616" w:rsidRDefault="00E527FD" w:rsidP="00E527FD">
      <w:pPr>
        <w:widowControl w:val="0"/>
        <w:autoSpaceDE w:val="0"/>
        <w:autoSpaceDN w:val="0"/>
        <w:adjustRightInd w:val="0"/>
        <w:ind w:firstLine="540"/>
      </w:pPr>
      <w:r w:rsidRPr="00CB0616">
        <w:t>25</w:t>
      </w:r>
      <w:r w:rsidR="002076C9" w:rsidRPr="00CB0616">
        <w:t>.</w:t>
      </w:r>
      <w:r w:rsidRPr="00CB0616">
        <w:t xml:space="preserve"> </w:t>
      </w:r>
      <w:r w:rsidR="002076C9" w:rsidRPr="00CB0616">
        <w:t>М</w:t>
      </w:r>
      <w:r w:rsidRPr="00CB0616">
        <w:t xml:space="preserve">ногоквартирный жилой дом - совокупность двух и более квартир, имеющих </w:t>
      </w:r>
      <w:r w:rsidRPr="00CB0616">
        <w:lastRenderedPageBreak/>
        <w:t>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w:t>
      </w:r>
      <w:r w:rsidR="002076C9" w:rsidRPr="00CB0616">
        <w:t>ии с жилищным законодательством.</w:t>
      </w:r>
    </w:p>
    <w:p w:rsidR="00E527FD" w:rsidRPr="00CB0616" w:rsidRDefault="00E527FD" w:rsidP="00E527FD">
      <w:pPr>
        <w:widowControl w:val="0"/>
        <w:autoSpaceDE w:val="0"/>
        <w:autoSpaceDN w:val="0"/>
        <w:adjustRightInd w:val="0"/>
        <w:ind w:firstLine="540"/>
      </w:pPr>
      <w:r w:rsidRPr="00CB0616">
        <w:t>26</w:t>
      </w:r>
      <w:r w:rsidR="002076C9" w:rsidRPr="00CB0616">
        <w:t>.</w:t>
      </w:r>
      <w:r w:rsidRPr="00CB0616">
        <w:t xml:space="preserve"> </w:t>
      </w:r>
      <w:r w:rsidR="002076C9" w:rsidRPr="00CB0616">
        <w:t>Н</w:t>
      </w:r>
      <w:r w:rsidRPr="00CB0616">
        <w:t xml:space="preserve">едвижимость - земельные участки, участки недр, обособленные водные объекты и все объекты, которые связаны с землей так, что их перемещение без несоразмерного ущерба их назначению невозможно, в том числе здания, строения, сооружения, жилые и нежилые помещения, леса и многолетние насаждения, кондоминиумы, предприятия </w:t>
      </w:r>
      <w:r w:rsidR="002076C9" w:rsidRPr="00CB0616">
        <w:t>как имущественные комплексы.</w:t>
      </w:r>
    </w:p>
    <w:p w:rsidR="00E527FD" w:rsidRPr="00CB0616" w:rsidRDefault="00E527FD" w:rsidP="00E527FD">
      <w:pPr>
        <w:widowControl w:val="0"/>
        <w:autoSpaceDE w:val="0"/>
        <w:autoSpaceDN w:val="0"/>
        <w:adjustRightInd w:val="0"/>
        <w:ind w:firstLine="540"/>
      </w:pPr>
      <w:r w:rsidRPr="00CB0616">
        <w:t>27</w:t>
      </w:r>
      <w:r w:rsidR="002076C9" w:rsidRPr="00CB0616">
        <w:t>.</w:t>
      </w:r>
      <w:r w:rsidRPr="00CB0616">
        <w:t xml:space="preserve"> </w:t>
      </w:r>
      <w:r w:rsidR="002076C9" w:rsidRPr="00CB0616">
        <w:t>О</w:t>
      </w:r>
      <w:r w:rsidRPr="00CB0616">
        <w:t>бъект индивидуального жилищного строительства - отдельно стоящий жилой дом с количеством этажей не более чем три, предназначе</w:t>
      </w:r>
      <w:r w:rsidR="002076C9" w:rsidRPr="00CB0616">
        <w:t>нный для проживания одной семьи.</w:t>
      </w:r>
    </w:p>
    <w:p w:rsidR="00E527FD" w:rsidRPr="00CB0616" w:rsidRDefault="00E527FD" w:rsidP="00E527FD">
      <w:pPr>
        <w:widowControl w:val="0"/>
        <w:autoSpaceDE w:val="0"/>
        <w:autoSpaceDN w:val="0"/>
        <w:adjustRightInd w:val="0"/>
        <w:ind w:firstLine="540"/>
      </w:pPr>
      <w:r w:rsidRPr="00CB0616">
        <w:t>28</w:t>
      </w:r>
      <w:r w:rsidR="002076C9" w:rsidRPr="00CB0616">
        <w:t>.</w:t>
      </w:r>
      <w:r w:rsidRPr="00CB0616">
        <w:t xml:space="preserve"> </w:t>
      </w:r>
      <w:r w:rsidR="002076C9" w:rsidRPr="00CB0616">
        <w:t>О</w:t>
      </w:r>
      <w:r w:rsidRPr="00CB0616">
        <w:t>бъект капитального строительства - здание, строение, сооружение, объекты, строительство которых не завершено, за исключением временных построек, киосков, нав</w:t>
      </w:r>
      <w:r w:rsidR="002076C9" w:rsidRPr="00CB0616">
        <w:t>есов и других подобных построек.</w:t>
      </w:r>
    </w:p>
    <w:p w:rsidR="00E527FD" w:rsidRPr="00CB0616" w:rsidRDefault="00E527FD" w:rsidP="00E527FD">
      <w:pPr>
        <w:widowControl w:val="0"/>
        <w:autoSpaceDE w:val="0"/>
        <w:autoSpaceDN w:val="0"/>
        <w:adjustRightInd w:val="0"/>
        <w:ind w:firstLine="540"/>
      </w:pPr>
      <w:r w:rsidRPr="00CB0616">
        <w:t>29</w:t>
      </w:r>
      <w:r w:rsidR="002076C9" w:rsidRPr="00CB0616">
        <w:t>.</w:t>
      </w:r>
      <w:r w:rsidRPr="00CB0616">
        <w:t xml:space="preserve"> </w:t>
      </w:r>
      <w:r w:rsidR="002076C9" w:rsidRPr="00CB0616">
        <w:t>П</w:t>
      </w:r>
      <w:r w:rsidRPr="00CB0616">
        <w:t>одзоны - устанавливаемые в пределах территориальной зоны ее части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w:t>
      </w:r>
      <w:r w:rsidR="002076C9" w:rsidRPr="00CB0616">
        <w:t>х размеров и параметров.</w:t>
      </w:r>
    </w:p>
    <w:p w:rsidR="00E527FD" w:rsidRPr="00CB0616" w:rsidRDefault="00E527FD" w:rsidP="00E527FD">
      <w:pPr>
        <w:widowControl w:val="0"/>
        <w:autoSpaceDE w:val="0"/>
        <w:autoSpaceDN w:val="0"/>
        <w:adjustRightInd w:val="0"/>
        <w:ind w:firstLine="540"/>
      </w:pPr>
      <w:r w:rsidRPr="00CB0616">
        <w:t>30</w:t>
      </w:r>
      <w:r w:rsidR="002076C9" w:rsidRPr="00CB0616">
        <w:t>.</w:t>
      </w:r>
      <w:r w:rsidRPr="00CB0616">
        <w:t xml:space="preserve"> </w:t>
      </w:r>
      <w:r w:rsidR="002076C9" w:rsidRPr="00CB0616">
        <w:t>П</w:t>
      </w:r>
      <w:r w:rsidRPr="00CB0616">
        <w:t>риквартирный участок - земельный участок, примыкающий к дому (квартире) с непосредственным выходом на него, в том числе в жил</w:t>
      </w:r>
      <w:r w:rsidR="002076C9" w:rsidRPr="00CB0616">
        <w:t>ом доме блокированной застройки.</w:t>
      </w:r>
    </w:p>
    <w:p w:rsidR="00E527FD" w:rsidRPr="00CB0616" w:rsidRDefault="002076C9" w:rsidP="00E527FD">
      <w:pPr>
        <w:widowControl w:val="0"/>
        <w:autoSpaceDE w:val="0"/>
        <w:autoSpaceDN w:val="0"/>
        <w:adjustRightInd w:val="0"/>
        <w:ind w:firstLine="540"/>
      </w:pPr>
      <w:r w:rsidRPr="00CB0616">
        <w:t>31. П</w:t>
      </w:r>
      <w:r w:rsidR="00E527FD" w:rsidRPr="00CB0616">
        <w:t xml:space="preserve">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w:t>
      </w:r>
      <w:r w:rsidRPr="00CB0616">
        <w:t>их частей, капитального ремонта.</w:t>
      </w:r>
    </w:p>
    <w:p w:rsidR="00E527FD" w:rsidRPr="00CB0616" w:rsidRDefault="002076C9" w:rsidP="00E527FD">
      <w:pPr>
        <w:widowControl w:val="0"/>
        <w:autoSpaceDE w:val="0"/>
        <w:autoSpaceDN w:val="0"/>
        <w:adjustRightInd w:val="0"/>
        <w:ind w:firstLine="540"/>
      </w:pPr>
      <w:r w:rsidRPr="00CB0616">
        <w:t>32.</w:t>
      </w:r>
      <w:r w:rsidR="00E527FD" w:rsidRPr="00CB0616">
        <w:t xml:space="preserve"> </w:t>
      </w:r>
      <w:r w:rsidRPr="00CB0616">
        <w:t>П</w:t>
      </w:r>
      <w:r w:rsidR="00E527FD" w:rsidRPr="00CB0616">
        <w:t>роцент застройки участка - выраженный в процентах показатель, определяющий какая часть площади земельного участка может быть занята здан</w:t>
      </w:r>
      <w:r w:rsidRPr="00CB0616">
        <w:t>иями, строениями и сооружениями.</w:t>
      </w:r>
    </w:p>
    <w:p w:rsidR="00E527FD" w:rsidRPr="00CB0616" w:rsidRDefault="00E527FD" w:rsidP="00E527FD">
      <w:pPr>
        <w:widowControl w:val="0"/>
        <w:autoSpaceDE w:val="0"/>
        <w:autoSpaceDN w:val="0"/>
        <w:adjustRightInd w:val="0"/>
        <w:ind w:firstLine="540"/>
      </w:pPr>
      <w:r w:rsidRPr="00CB0616">
        <w:t>3</w:t>
      </w:r>
      <w:r w:rsidR="002076C9" w:rsidRPr="00CB0616">
        <w:t>3.</w:t>
      </w:r>
      <w:r w:rsidRPr="00CB0616">
        <w:t xml:space="preserve"> </w:t>
      </w:r>
      <w:r w:rsidR="002076C9" w:rsidRPr="00CB0616">
        <w:t>П</w:t>
      </w:r>
      <w:r w:rsidRPr="00CB0616">
        <w:t>убличные слушания - форма реализации прав населения муниципального образования на участие в процессе принятия решений органами местного самоуправления посредством проведения соб</w:t>
      </w:r>
      <w:r w:rsidR="002076C9" w:rsidRPr="00CB0616">
        <w:t>рания для публичного обсуждения.</w:t>
      </w:r>
    </w:p>
    <w:p w:rsidR="00E527FD" w:rsidRPr="00CB0616" w:rsidRDefault="002076C9" w:rsidP="00E527FD">
      <w:pPr>
        <w:widowControl w:val="0"/>
        <w:autoSpaceDE w:val="0"/>
        <w:autoSpaceDN w:val="0"/>
        <w:adjustRightInd w:val="0"/>
        <w:ind w:firstLine="540"/>
      </w:pPr>
      <w:r w:rsidRPr="00CB0616">
        <w:t>34.</w:t>
      </w:r>
      <w:r w:rsidR="00E527FD" w:rsidRPr="00CB0616">
        <w:t xml:space="preserve"> </w:t>
      </w:r>
      <w:r w:rsidRPr="00CB0616">
        <w:t>Р</w:t>
      </w:r>
      <w:r w:rsidR="00E527FD" w:rsidRPr="00CB0616">
        <w:t>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w:t>
      </w:r>
      <w:r w:rsidRPr="00CB0616">
        <w:t>становления указанных элементов.</w:t>
      </w:r>
    </w:p>
    <w:p w:rsidR="00E527FD" w:rsidRPr="00CB0616" w:rsidRDefault="002076C9" w:rsidP="00E527FD">
      <w:pPr>
        <w:widowControl w:val="0"/>
        <w:autoSpaceDE w:val="0"/>
        <w:autoSpaceDN w:val="0"/>
        <w:adjustRightInd w:val="0"/>
        <w:ind w:firstLine="540"/>
      </w:pPr>
      <w:r w:rsidRPr="00CB0616">
        <w:t>35.</w:t>
      </w:r>
      <w:r w:rsidR="00E527FD" w:rsidRPr="00CB0616">
        <w:t xml:space="preserve"> </w:t>
      </w:r>
      <w:r w:rsidRPr="00CB0616">
        <w:t>Р</w:t>
      </w:r>
      <w:r w:rsidR="00E527FD" w:rsidRPr="00CB0616">
        <w:t>азрешенное использование земельных участков и объектов недвижимости - использование объектов недвижимости в соответствии с градостроительным регламентом; ограничение на использование указанных объектов, установленные в соответствии с закон</w:t>
      </w:r>
      <w:r w:rsidRPr="00CB0616">
        <w:t>одательством, а также сервитуты.</w:t>
      </w:r>
    </w:p>
    <w:p w:rsidR="00E527FD" w:rsidRPr="00CB0616" w:rsidRDefault="002076C9" w:rsidP="00E527FD">
      <w:pPr>
        <w:widowControl w:val="0"/>
        <w:autoSpaceDE w:val="0"/>
        <w:autoSpaceDN w:val="0"/>
        <w:adjustRightInd w:val="0"/>
        <w:ind w:firstLine="540"/>
      </w:pPr>
      <w:r w:rsidRPr="00CB0616">
        <w:t>36. С</w:t>
      </w:r>
      <w:r w:rsidR="00E527FD" w:rsidRPr="00CB0616">
        <w:t>троительство - создание зданий, строений, сооружений (в том числе на месте сносимых объек</w:t>
      </w:r>
      <w:r w:rsidRPr="00CB0616">
        <w:t>тов капитального строительства).</w:t>
      </w:r>
    </w:p>
    <w:p w:rsidR="00E527FD" w:rsidRPr="00CB0616" w:rsidRDefault="002076C9" w:rsidP="00E527FD">
      <w:pPr>
        <w:widowControl w:val="0"/>
        <w:autoSpaceDE w:val="0"/>
        <w:autoSpaceDN w:val="0"/>
        <w:adjustRightInd w:val="0"/>
        <w:ind w:firstLine="540"/>
      </w:pPr>
      <w:r w:rsidRPr="00CB0616">
        <w:t>37.</w:t>
      </w:r>
      <w:r w:rsidR="00E527FD" w:rsidRPr="00CB0616">
        <w:t xml:space="preserve"> </w:t>
      </w:r>
      <w:r w:rsidRPr="00CB0616">
        <w:t>Т</w:t>
      </w:r>
      <w:r w:rsidR="00E527FD" w:rsidRPr="00CB0616">
        <w:t>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w:t>
      </w:r>
      <w:r w:rsidRPr="00CB0616">
        <w:t>овиями использования территорий.</w:t>
      </w:r>
    </w:p>
    <w:p w:rsidR="00E527FD" w:rsidRPr="00CB0616" w:rsidRDefault="002076C9" w:rsidP="00E527FD">
      <w:pPr>
        <w:widowControl w:val="0"/>
        <w:autoSpaceDE w:val="0"/>
        <w:autoSpaceDN w:val="0"/>
        <w:adjustRightInd w:val="0"/>
        <w:ind w:firstLine="540"/>
      </w:pPr>
      <w:r w:rsidRPr="00CB0616">
        <w:lastRenderedPageBreak/>
        <w:t>38.</w:t>
      </w:r>
      <w:r w:rsidR="00E527FD" w:rsidRPr="00CB0616">
        <w:t xml:space="preserve"> </w:t>
      </w:r>
      <w:r w:rsidRPr="00CB0616">
        <w:t>Т</w:t>
      </w:r>
      <w:r w:rsidR="00E527FD" w:rsidRPr="00CB0616">
        <w:t>ерриториальные зоны - зоны, для которых в Правилах определены границы и установле</w:t>
      </w:r>
      <w:r w:rsidRPr="00CB0616">
        <w:t>ны градостроительные регламенты.</w:t>
      </w:r>
    </w:p>
    <w:p w:rsidR="00E527FD" w:rsidRPr="00CB0616" w:rsidRDefault="002076C9" w:rsidP="00E527FD">
      <w:pPr>
        <w:widowControl w:val="0"/>
        <w:autoSpaceDE w:val="0"/>
        <w:autoSpaceDN w:val="0"/>
        <w:adjustRightInd w:val="0"/>
        <w:ind w:firstLine="540"/>
      </w:pPr>
      <w:r w:rsidRPr="00CB0616">
        <w:t>39.</w:t>
      </w:r>
      <w:r w:rsidR="00E527FD" w:rsidRPr="00CB0616">
        <w:t xml:space="preserve"> </w:t>
      </w:r>
      <w:r w:rsidRPr="00CB0616">
        <w:t>Т</w:t>
      </w:r>
      <w:r w:rsidR="00E527FD" w:rsidRPr="00CB0616">
        <w:t>ерритории малоэтажного жилищного строительства - часть селитебной территории населенного пункта, предназначенная для размещения малоэтажной жилой застройки, объектов социальной инфраструктуры, инженер</w:t>
      </w:r>
      <w:r w:rsidRPr="00CB0616">
        <w:t>ных и транспортных коммуникаций.</w:t>
      </w:r>
    </w:p>
    <w:p w:rsidR="00E527FD" w:rsidRPr="00CB0616" w:rsidRDefault="002076C9" w:rsidP="00E527FD">
      <w:pPr>
        <w:widowControl w:val="0"/>
        <w:autoSpaceDE w:val="0"/>
        <w:autoSpaceDN w:val="0"/>
        <w:adjustRightInd w:val="0"/>
        <w:ind w:firstLine="540"/>
      </w:pPr>
      <w:r w:rsidRPr="00CB0616">
        <w:t>40.</w:t>
      </w:r>
      <w:r w:rsidR="00E527FD" w:rsidRPr="00CB0616">
        <w:t xml:space="preserve"> </w:t>
      </w:r>
      <w:r w:rsidRPr="00CB0616">
        <w:t>Т</w:t>
      </w:r>
      <w:r w:rsidR="00E527FD" w:rsidRPr="00CB0616">
        <w:t>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w:t>
      </w:r>
      <w:r w:rsidRPr="00CB0616">
        <w:t xml:space="preserve"> пользования, скверы, бульвары).</w:t>
      </w:r>
    </w:p>
    <w:p w:rsidR="00E527FD" w:rsidRPr="00CB0616" w:rsidRDefault="00E527FD" w:rsidP="00E527FD">
      <w:pPr>
        <w:widowControl w:val="0"/>
        <w:autoSpaceDE w:val="0"/>
        <w:autoSpaceDN w:val="0"/>
        <w:adjustRightInd w:val="0"/>
        <w:ind w:firstLine="540"/>
      </w:pPr>
      <w:r w:rsidRPr="00CB0616">
        <w:t>4</w:t>
      </w:r>
      <w:r w:rsidR="002076C9" w:rsidRPr="00CB0616">
        <w:t>1.</w:t>
      </w:r>
      <w:r w:rsidRPr="00CB0616">
        <w:t xml:space="preserve"> </w:t>
      </w:r>
      <w:r w:rsidR="002076C9" w:rsidRPr="00CB0616">
        <w:t>Т</w:t>
      </w:r>
      <w:r w:rsidRPr="00CB0616">
        <w:t>ехнический регламент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r w:rsidR="002076C9" w:rsidRPr="00CB0616">
        <w:t>.</w:t>
      </w:r>
    </w:p>
    <w:p w:rsidR="00E527FD" w:rsidRPr="00CB0616" w:rsidRDefault="00E527FD" w:rsidP="00E527FD">
      <w:pPr>
        <w:widowControl w:val="0"/>
        <w:autoSpaceDE w:val="0"/>
        <w:autoSpaceDN w:val="0"/>
        <w:adjustRightInd w:val="0"/>
        <w:ind w:firstLine="540"/>
      </w:pPr>
      <w:r w:rsidRPr="00CB0616">
        <w:t>4</w:t>
      </w:r>
      <w:r w:rsidR="002076C9" w:rsidRPr="00CB0616">
        <w:t>2.</w:t>
      </w:r>
      <w:r w:rsidRPr="00CB0616">
        <w:t xml:space="preserve"> </w:t>
      </w:r>
      <w:r w:rsidR="002076C9" w:rsidRPr="00CB0616">
        <w:t>Ф</w:t>
      </w:r>
      <w:r w:rsidRPr="00CB0616">
        <w:t>ункциональные зоны - зоны, для которых документами территориального планирования определены границы и функциональное назначение.</w:t>
      </w:r>
    </w:p>
    <w:p w:rsidR="00E527FD" w:rsidRPr="00CB0616" w:rsidRDefault="00E527FD" w:rsidP="00E527FD">
      <w:pPr>
        <w:widowControl w:val="0"/>
        <w:autoSpaceDE w:val="0"/>
        <w:autoSpaceDN w:val="0"/>
        <w:adjustRightInd w:val="0"/>
        <w:ind w:firstLine="540"/>
      </w:pPr>
    </w:p>
    <w:p w:rsidR="00E527FD" w:rsidRPr="00CB0616" w:rsidRDefault="00E527FD" w:rsidP="00E527FD">
      <w:pPr>
        <w:pStyle w:val="afc"/>
        <w:outlineLvl w:val="0"/>
      </w:pPr>
      <w:bookmarkStart w:id="13" w:name="_Toc50043245"/>
      <w:r w:rsidRPr="00CB0616">
        <w:t>Статья 3. Правовой статус и сфера действия настоящих Правил землепользования и застройки.</w:t>
      </w:r>
      <w:bookmarkEnd w:id="13"/>
    </w:p>
    <w:p w:rsidR="00E527FD" w:rsidRPr="00CB0616" w:rsidRDefault="00E527FD" w:rsidP="00E527FD">
      <w:pPr>
        <w:widowControl w:val="0"/>
        <w:autoSpaceDE w:val="0"/>
        <w:autoSpaceDN w:val="0"/>
        <w:adjustRightInd w:val="0"/>
        <w:ind w:firstLine="540"/>
      </w:pPr>
      <w:r w:rsidRPr="00CB0616">
        <w:t>1. Настоящие Правила действуют на всей территории, в границах поселения включая, населенные пункты, входящие в состав поселения.</w:t>
      </w:r>
    </w:p>
    <w:p w:rsidR="00E527FD" w:rsidRPr="00CB0616" w:rsidRDefault="00E527FD" w:rsidP="00E527FD">
      <w:pPr>
        <w:widowControl w:val="0"/>
        <w:autoSpaceDE w:val="0"/>
        <w:autoSpaceDN w:val="0"/>
        <w:adjustRightInd w:val="0"/>
        <w:ind w:firstLine="540"/>
      </w:pPr>
      <w:r w:rsidRPr="00CB0616">
        <w:t>2. Настоящие Правила применяются наряду с нормативами и стандартами, иными обязательными требованиями, установленными уполномоченными органами государственной власти Российской Федерации, субъекта Российской Федерации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органов местного самоуправления Варненского муниципального района.</w:t>
      </w:r>
    </w:p>
    <w:p w:rsidR="00E527FD" w:rsidRPr="00CB0616" w:rsidRDefault="00E527FD" w:rsidP="00E527FD">
      <w:pPr>
        <w:widowControl w:val="0"/>
        <w:autoSpaceDE w:val="0"/>
        <w:autoSpaceDN w:val="0"/>
        <w:adjustRightInd w:val="0"/>
        <w:ind w:firstLine="540"/>
      </w:pPr>
      <w:r w:rsidRPr="00CB0616">
        <w:t>4. Положения настоящих Правил обязательны для исполнения федеральными органами государственной власти, органами государственной власти субъектов Российской Федерации, органами местного самоуправления муниципального района, органами местного самоуправления поселения иных муниципальных образований, юридическими лицами и гражданами.</w:t>
      </w:r>
    </w:p>
    <w:p w:rsidR="00E527FD" w:rsidRPr="00CB0616" w:rsidRDefault="00E527FD" w:rsidP="00E527FD">
      <w:pPr>
        <w:widowControl w:val="0"/>
        <w:autoSpaceDE w:val="0"/>
        <w:autoSpaceDN w:val="0"/>
        <w:adjustRightInd w:val="0"/>
        <w:ind w:firstLine="540"/>
      </w:pPr>
      <w:r w:rsidRPr="00CB0616">
        <w:t>5. Нормативные правовые акты органов местного самоуправления муниципального образования Катенинское сельское поселение по вопросам землепользования и застройки в поселении должны соответствовать настоящим Правилам. До приведения в соответствие указанные акты применяются в части, не противоречащей настоящим Правилам.</w:t>
      </w:r>
    </w:p>
    <w:p w:rsidR="00E527FD" w:rsidRPr="00CB0616" w:rsidRDefault="00E527FD" w:rsidP="00E527FD">
      <w:pPr>
        <w:widowControl w:val="0"/>
        <w:autoSpaceDE w:val="0"/>
        <w:autoSpaceDN w:val="0"/>
        <w:adjustRightInd w:val="0"/>
        <w:ind w:firstLine="540"/>
      </w:pPr>
      <w:r w:rsidRPr="00CB0616">
        <w:t>6. Правила землепользования и застройки применяются к отношениям, правам и обязанностям, возникшим после вступления в силу Правил.</w:t>
      </w:r>
    </w:p>
    <w:p w:rsidR="00E527FD" w:rsidRPr="00CB0616" w:rsidRDefault="00E527FD" w:rsidP="00E527FD">
      <w:pPr>
        <w:widowControl w:val="0"/>
        <w:autoSpaceDE w:val="0"/>
        <w:autoSpaceDN w:val="0"/>
        <w:adjustRightInd w:val="0"/>
        <w:ind w:firstLine="540"/>
      </w:pPr>
      <w:r w:rsidRPr="00CB0616">
        <w:t>7.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E527FD" w:rsidRPr="00CB0616" w:rsidRDefault="00E527FD" w:rsidP="00E527FD">
      <w:pPr>
        <w:widowControl w:val="0"/>
        <w:autoSpaceDE w:val="0"/>
        <w:autoSpaceDN w:val="0"/>
        <w:adjustRightInd w:val="0"/>
        <w:ind w:firstLine="540"/>
      </w:pPr>
      <w:r w:rsidRPr="00CB0616">
        <w:t>8. Действие настоящих Правил не распространяется на земельные участки:</w:t>
      </w:r>
    </w:p>
    <w:p w:rsidR="00E527FD" w:rsidRPr="00CB0616" w:rsidRDefault="00E527FD" w:rsidP="00E527FD">
      <w:pPr>
        <w:widowControl w:val="0"/>
        <w:autoSpaceDE w:val="0"/>
        <w:autoSpaceDN w:val="0"/>
        <w:adjustRightInd w:val="0"/>
        <w:ind w:firstLine="540"/>
      </w:pPr>
      <w:r w:rsidRPr="00CB0616">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w:t>
      </w:r>
      <w:r w:rsidRPr="00CB0616">
        <w:lastRenderedPageBreak/>
        <w:t>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E527FD" w:rsidRPr="00CB0616" w:rsidRDefault="00E527FD" w:rsidP="00E527FD">
      <w:pPr>
        <w:widowControl w:val="0"/>
        <w:autoSpaceDE w:val="0"/>
        <w:autoSpaceDN w:val="0"/>
        <w:adjustRightInd w:val="0"/>
        <w:ind w:firstLine="540"/>
      </w:pPr>
      <w:r w:rsidRPr="00CB0616">
        <w:t>2) в границах территорий общего пользования;</w:t>
      </w:r>
    </w:p>
    <w:p w:rsidR="00E527FD" w:rsidRPr="00CB0616" w:rsidRDefault="00E527FD" w:rsidP="00E527FD">
      <w:pPr>
        <w:widowControl w:val="0"/>
        <w:autoSpaceDE w:val="0"/>
        <w:autoSpaceDN w:val="0"/>
        <w:adjustRightInd w:val="0"/>
        <w:ind w:firstLine="540"/>
      </w:pPr>
      <w:r w:rsidRPr="00CB0616">
        <w:t>3) занятые линейными объектами;</w:t>
      </w:r>
    </w:p>
    <w:p w:rsidR="00E527FD" w:rsidRPr="00CB0616" w:rsidRDefault="00E527FD" w:rsidP="00E527FD">
      <w:pPr>
        <w:widowControl w:val="0"/>
        <w:autoSpaceDE w:val="0"/>
        <w:autoSpaceDN w:val="0"/>
        <w:adjustRightInd w:val="0"/>
        <w:ind w:firstLine="540"/>
      </w:pPr>
      <w:r w:rsidRPr="00CB0616">
        <w:t>4) предоставленные для добычи полезных ископаемых;</w:t>
      </w:r>
    </w:p>
    <w:p w:rsidR="00E527FD" w:rsidRPr="00CB0616" w:rsidRDefault="00E527FD" w:rsidP="00E527FD">
      <w:pPr>
        <w:widowControl w:val="0"/>
        <w:autoSpaceDE w:val="0"/>
        <w:autoSpaceDN w:val="0"/>
        <w:adjustRightInd w:val="0"/>
        <w:ind w:firstLine="540"/>
      </w:pPr>
      <w:r w:rsidRPr="00CB0616">
        <w:t>5) особо охраняемых природных территорий.</w:t>
      </w:r>
    </w:p>
    <w:p w:rsidR="00E527FD" w:rsidRPr="00CB0616" w:rsidRDefault="00E527FD" w:rsidP="00692668">
      <w:pPr>
        <w:pStyle w:val="affa"/>
      </w:pPr>
    </w:p>
    <w:p w:rsidR="00622E31" w:rsidRPr="00CB0616" w:rsidRDefault="00E527FD" w:rsidP="00321179">
      <w:pPr>
        <w:pStyle w:val="afc"/>
        <w:outlineLvl w:val="0"/>
      </w:pPr>
      <w:bookmarkStart w:id="14" w:name="_Toc50043246"/>
      <w:r w:rsidRPr="00CB0616">
        <w:t>Статья 4</w:t>
      </w:r>
      <w:r w:rsidR="00622E31" w:rsidRPr="00CB0616">
        <w:t>. Назначение, цели и состав</w:t>
      </w:r>
      <w:r w:rsidR="00622E31" w:rsidRPr="00CB0616">
        <w:rPr>
          <w:spacing w:val="-14"/>
        </w:rPr>
        <w:t xml:space="preserve"> </w:t>
      </w:r>
      <w:r w:rsidR="00622E31" w:rsidRPr="00CB0616">
        <w:t>Правил.</w:t>
      </w:r>
      <w:bookmarkEnd w:id="14"/>
    </w:p>
    <w:p w:rsidR="00321179" w:rsidRPr="00CB0616" w:rsidRDefault="00321179" w:rsidP="00321179">
      <w:pPr>
        <w:ind w:firstLine="540"/>
      </w:pPr>
      <w:r w:rsidRPr="00CB0616">
        <w:rPr>
          <w:rStyle w:val="blk"/>
        </w:rPr>
        <w:t>Правила землепользования и застройки разрабатываются в целях:</w:t>
      </w:r>
    </w:p>
    <w:p w:rsidR="00321179" w:rsidRPr="00CB0616" w:rsidRDefault="00321179" w:rsidP="00321179">
      <w:pPr>
        <w:ind w:firstLine="540"/>
      </w:pPr>
      <w:bookmarkStart w:id="15" w:name="dst100466"/>
      <w:bookmarkEnd w:id="15"/>
      <w:r w:rsidRPr="00CB0616">
        <w:rPr>
          <w:rStyle w:val="blk"/>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321179" w:rsidRPr="00CB0616" w:rsidRDefault="00321179" w:rsidP="00321179">
      <w:pPr>
        <w:ind w:firstLine="540"/>
      </w:pPr>
      <w:bookmarkStart w:id="16" w:name="dst100467"/>
      <w:bookmarkEnd w:id="16"/>
      <w:r w:rsidRPr="00CB0616">
        <w:rPr>
          <w:rStyle w:val="blk"/>
        </w:rPr>
        <w:t>2) создания условий для планировки территорий муниципальных образований;</w:t>
      </w:r>
    </w:p>
    <w:p w:rsidR="00321179" w:rsidRPr="00CB0616" w:rsidRDefault="00321179" w:rsidP="00321179">
      <w:pPr>
        <w:ind w:firstLine="540"/>
      </w:pPr>
      <w:bookmarkStart w:id="17" w:name="dst100468"/>
      <w:bookmarkEnd w:id="17"/>
      <w:r w:rsidRPr="00CB0616">
        <w:rPr>
          <w:rStyle w:val="blk"/>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21179" w:rsidRPr="00CB0616" w:rsidRDefault="00321179" w:rsidP="00321179">
      <w:pPr>
        <w:ind w:firstLine="540"/>
      </w:pPr>
      <w:bookmarkStart w:id="18" w:name="dst100469"/>
      <w:bookmarkEnd w:id="18"/>
      <w:r w:rsidRPr="00CB0616">
        <w:rPr>
          <w:rStyle w:val="blk"/>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21179" w:rsidRPr="00CB0616" w:rsidRDefault="00321179" w:rsidP="00321179">
      <w:pPr>
        <w:ind w:firstLine="540"/>
      </w:pPr>
      <w:bookmarkStart w:id="19" w:name="dst100470"/>
      <w:bookmarkEnd w:id="19"/>
      <w:r w:rsidRPr="00CB0616">
        <w:rPr>
          <w:rStyle w:val="blk"/>
        </w:rPr>
        <w:t>Правила землепользования и застройки включают в себя:</w:t>
      </w:r>
    </w:p>
    <w:p w:rsidR="00321179" w:rsidRPr="00CB0616" w:rsidRDefault="00321179" w:rsidP="00321179">
      <w:pPr>
        <w:ind w:firstLine="540"/>
      </w:pPr>
      <w:bookmarkStart w:id="20" w:name="dst100471"/>
      <w:bookmarkEnd w:id="20"/>
      <w:r w:rsidRPr="00CB0616">
        <w:rPr>
          <w:rStyle w:val="blk"/>
        </w:rPr>
        <w:t>1) порядок их применения и внесения изменений в указанные правила;</w:t>
      </w:r>
    </w:p>
    <w:p w:rsidR="00321179" w:rsidRPr="00CB0616" w:rsidRDefault="00321179" w:rsidP="00321179">
      <w:pPr>
        <w:ind w:firstLine="540"/>
      </w:pPr>
      <w:bookmarkStart w:id="21" w:name="dst100472"/>
      <w:bookmarkEnd w:id="21"/>
      <w:r w:rsidRPr="00CB0616">
        <w:rPr>
          <w:rStyle w:val="blk"/>
        </w:rPr>
        <w:t>2) карту градостроительного зонирования;</w:t>
      </w:r>
    </w:p>
    <w:p w:rsidR="00321179" w:rsidRPr="00CB0616" w:rsidRDefault="00321179" w:rsidP="00321179">
      <w:pPr>
        <w:ind w:firstLine="540"/>
      </w:pPr>
      <w:bookmarkStart w:id="22" w:name="dst100473"/>
      <w:bookmarkEnd w:id="22"/>
      <w:r w:rsidRPr="00CB0616">
        <w:rPr>
          <w:rStyle w:val="blk"/>
        </w:rPr>
        <w:t>3) градостроительные регламенты.</w:t>
      </w:r>
    </w:p>
    <w:p w:rsidR="00321179" w:rsidRPr="00CB0616" w:rsidRDefault="00321179" w:rsidP="00321179">
      <w:pPr>
        <w:ind w:firstLine="540"/>
      </w:pPr>
      <w:bookmarkStart w:id="23" w:name="dst100474"/>
      <w:bookmarkEnd w:id="23"/>
      <w:r w:rsidRPr="00CB0616">
        <w:rPr>
          <w:rStyle w:val="blk"/>
        </w:rPr>
        <w:t>Порядок применения правил землепользования и застройки и внесения в них изменений включает в себя положения:</w:t>
      </w:r>
    </w:p>
    <w:p w:rsidR="00321179" w:rsidRPr="00CB0616" w:rsidRDefault="00321179" w:rsidP="00321179">
      <w:pPr>
        <w:ind w:firstLine="540"/>
      </w:pPr>
      <w:bookmarkStart w:id="24" w:name="dst100475"/>
      <w:bookmarkEnd w:id="24"/>
      <w:r w:rsidRPr="00CB0616">
        <w:rPr>
          <w:rStyle w:val="blk"/>
        </w:rPr>
        <w:t>1) о регулировании землепользования и застройки органами местного самоуправления;</w:t>
      </w:r>
    </w:p>
    <w:p w:rsidR="00321179" w:rsidRPr="00CB0616" w:rsidRDefault="00321179" w:rsidP="00321179">
      <w:pPr>
        <w:ind w:firstLine="540"/>
      </w:pPr>
      <w:bookmarkStart w:id="25" w:name="dst100476"/>
      <w:bookmarkEnd w:id="25"/>
      <w:r w:rsidRPr="00CB0616">
        <w:rPr>
          <w:rStyle w:val="blk"/>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321179" w:rsidRPr="00CB0616" w:rsidRDefault="00321179" w:rsidP="00321179">
      <w:pPr>
        <w:ind w:firstLine="540"/>
      </w:pPr>
      <w:bookmarkStart w:id="26" w:name="dst100477"/>
      <w:bookmarkEnd w:id="26"/>
      <w:r w:rsidRPr="00CB0616">
        <w:rPr>
          <w:rStyle w:val="blk"/>
        </w:rPr>
        <w:t>3) о подготовке документации по планировке территории органами местного самоуправления;</w:t>
      </w:r>
    </w:p>
    <w:p w:rsidR="00321179" w:rsidRPr="00CB0616" w:rsidRDefault="00321179" w:rsidP="00321179">
      <w:pPr>
        <w:ind w:firstLine="540"/>
      </w:pPr>
      <w:bookmarkStart w:id="27" w:name="dst2182"/>
      <w:bookmarkEnd w:id="27"/>
      <w:r w:rsidRPr="00CB0616">
        <w:rPr>
          <w:rStyle w:val="blk"/>
        </w:rPr>
        <w:t>4) о проведении общественных обсуждений или публичных слушаний по вопросам землепользования и застройки;</w:t>
      </w:r>
    </w:p>
    <w:p w:rsidR="00321179" w:rsidRPr="00CB0616" w:rsidRDefault="00321179" w:rsidP="00321179">
      <w:pPr>
        <w:ind w:firstLine="540"/>
      </w:pPr>
      <w:bookmarkStart w:id="28" w:name="dst100479"/>
      <w:bookmarkEnd w:id="28"/>
      <w:r w:rsidRPr="00CB0616">
        <w:rPr>
          <w:rStyle w:val="blk"/>
        </w:rPr>
        <w:t>5) о внесении изменений в правила землепользования и застройки;</w:t>
      </w:r>
    </w:p>
    <w:p w:rsidR="00321179" w:rsidRPr="00CB0616" w:rsidRDefault="00321179" w:rsidP="00321179">
      <w:pPr>
        <w:ind w:firstLine="540"/>
      </w:pPr>
      <w:bookmarkStart w:id="29" w:name="dst100480"/>
      <w:bookmarkEnd w:id="29"/>
      <w:r w:rsidRPr="00CB0616">
        <w:rPr>
          <w:rStyle w:val="blk"/>
        </w:rPr>
        <w:t>6) о регулировании иных вопросов землепользования и застройки.</w:t>
      </w:r>
    </w:p>
    <w:p w:rsidR="00321179" w:rsidRDefault="00321179" w:rsidP="00321179">
      <w:pPr>
        <w:ind w:firstLine="540"/>
        <w:rPr>
          <w:rStyle w:val="blk"/>
        </w:rPr>
      </w:pPr>
      <w:r w:rsidRPr="00CB0616">
        <w:rPr>
          <w:rStyle w:val="blk"/>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12" w:anchor="dst100145" w:history="1">
        <w:r w:rsidRPr="00CB0616">
          <w:t>требования</w:t>
        </w:r>
      </w:hyperlink>
      <w:r w:rsidRPr="00CB0616">
        <w:t xml:space="preserve"> к точности определения координат характерных точек границ территориальных зон, формату электро</w:t>
      </w:r>
      <w:r w:rsidRPr="00CB0616">
        <w:rPr>
          <w:rStyle w:val="blk"/>
        </w:rPr>
        <w:t>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1160C4" w:rsidRPr="00840FAE" w:rsidRDefault="001160C4" w:rsidP="001160C4">
      <w:pPr>
        <w:pStyle w:val="1"/>
        <w:spacing w:before="179" w:line="276" w:lineRule="auto"/>
        <w:ind w:right="1237"/>
        <w:jc w:val="center"/>
        <w:rPr>
          <w:rFonts w:ascii="Times New Roman" w:hAnsi="Times New Roman" w:cs="Times New Roman"/>
          <w:sz w:val="24"/>
          <w:szCs w:val="24"/>
        </w:rPr>
      </w:pPr>
      <w:bookmarkStart w:id="30" w:name="_Toc50043247"/>
      <w:r w:rsidRPr="00840FAE">
        <w:rPr>
          <w:rFonts w:ascii="Times New Roman" w:hAnsi="Times New Roman" w:cs="Times New Roman"/>
          <w:sz w:val="24"/>
          <w:szCs w:val="24"/>
        </w:rPr>
        <w:lastRenderedPageBreak/>
        <w:t xml:space="preserve">Статья 5. Порядок внесения изменений в настоящие </w:t>
      </w:r>
      <w:r>
        <w:rPr>
          <w:rFonts w:ascii="Times New Roman" w:hAnsi="Times New Roman" w:cs="Times New Roman"/>
          <w:sz w:val="24"/>
          <w:szCs w:val="24"/>
        </w:rPr>
        <w:t>П</w:t>
      </w:r>
      <w:r w:rsidRPr="00840FAE">
        <w:rPr>
          <w:rFonts w:ascii="Times New Roman" w:hAnsi="Times New Roman" w:cs="Times New Roman"/>
          <w:sz w:val="24"/>
          <w:szCs w:val="24"/>
        </w:rPr>
        <w:t>равила землепользования и застройки</w:t>
      </w:r>
      <w:bookmarkEnd w:id="30"/>
    </w:p>
    <w:p w:rsidR="001160C4" w:rsidRPr="001160C4" w:rsidRDefault="001160C4" w:rsidP="001160C4">
      <w:pPr>
        <w:ind w:firstLine="540"/>
        <w:rPr>
          <w:rStyle w:val="blk"/>
        </w:rPr>
      </w:pPr>
      <w:r w:rsidRPr="001160C4">
        <w:rPr>
          <w:rStyle w:val="blk"/>
        </w:rPr>
        <w:t>1. Основаниями для внесения изменений в Правила землепользования и застройки являются:</w:t>
      </w:r>
    </w:p>
    <w:p w:rsidR="001160C4" w:rsidRPr="001160C4" w:rsidRDefault="001160C4" w:rsidP="001160C4">
      <w:pPr>
        <w:ind w:firstLine="540"/>
        <w:rPr>
          <w:rStyle w:val="blk"/>
        </w:rPr>
      </w:pPr>
      <w:r>
        <w:rPr>
          <w:rStyle w:val="blk"/>
        </w:rPr>
        <w:t>1) Н</w:t>
      </w:r>
      <w:r w:rsidRPr="001160C4">
        <w:rPr>
          <w:rStyle w:val="blk"/>
        </w:rPr>
        <w:t>есоответствие Правил генеральному плану муниципального образования</w:t>
      </w:r>
      <w:r>
        <w:rPr>
          <w:rStyle w:val="blk"/>
        </w:rPr>
        <w:t xml:space="preserve"> </w:t>
      </w:r>
      <w:r w:rsidRPr="001160C4">
        <w:rPr>
          <w:rStyle w:val="blk"/>
        </w:rPr>
        <w:t>«</w:t>
      </w:r>
      <w:r>
        <w:rPr>
          <w:rStyle w:val="blk"/>
        </w:rPr>
        <w:t>Катенинское</w:t>
      </w:r>
      <w:r w:rsidRPr="001160C4">
        <w:rPr>
          <w:rStyle w:val="blk"/>
        </w:rPr>
        <w:t xml:space="preserve"> сельское поселение», схеме территориального планирования Варненского муниципального района, возникшее в результате внесения изменений в генеральный план или в схему территориального планирования Варненского муниципального района;</w:t>
      </w:r>
    </w:p>
    <w:p w:rsidR="001160C4" w:rsidRPr="001160C4" w:rsidRDefault="001160C4" w:rsidP="001160C4">
      <w:pPr>
        <w:ind w:firstLine="540"/>
        <w:rPr>
          <w:rStyle w:val="blk"/>
        </w:rPr>
      </w:pPr>
      <w:r>
        <w:rPr>
          <w:rStyle w:val="blk"/>
        </w:rPr>
        <w:t>2) П</w:t>
      </w:r>
      <w:r w:rsidRPr="001160C4">
        <w:rPr>
          <w:rStyle w:val="blk"/>
        </w:rPr>
        <w:t>оступление предложений об изменении границ территориальных зон, изменении градостроительных регламентов.</w:t>
      </w:r>
    </w:p>
    <w:p w:rsidR="001160C4" w:rsidRPr="001160C4" w:rsidRDefault="001160C4" w:rsidP="001160C4">
      <w:pPr>
        <w:ind w:firstLine="540"/>
        <w:rPr>
          <w:rStyle w:val="blk"/>
        </w:rPr>
      </w:pPr>
      <w:r w:rsidRPr="001160C4">
        <w:rPr>
          <w:rStyle w:val="blk"/>
        </w:rPr>
        <w:t>С предложениями о внесении изменений в настоящие правила могут выступать:</w:t>
      </w:r>
    </w:p>
    <w:p w:rsidR="001160C4" w:rsidRPr="001160C4" w:rsidRDefault="001160C4" w:rsidP="001160C4">
      <w:pPr>
        <w:ind w:firstLine="540"/>
        <w:rPr>
          <w:rStyle w:val="blk"/>
        </w:rPr>
      </w:pPr>
      <w:r>
        <w:rPr>
          <w:rStyle w:val="blk"/>
        </w:rPr>
        <w:t xml:space="preserve">- </w:t>
      </w:r>
      <w:r w:rsidRPr="001160C4">
        <w:rPr>
          <w:rStyle w:val="blk"/>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160C4" w:rsidRPr="001160C4" w:rsidRDefault="001160C4" w:rsidP="001160C4">
      <w:pPr>
        <w:ind w:firstLine="540"/>
        <w:rPr>
          <w:rStyle w:val="blk"/>
        </w:rPr>
      </w:pPr>
      <w:r>
        <w:rPr>
          <w:rStyle w:val="blk"/>
        </w:rPr>
        <w:t xml:space="preserve">- </w:t>
      </w:r>
      <w:r w:rsidRPr="001160C4">
        <w:rPr>
          <w:rStyle w:val="blk"/>
        </w:rPr>
        <w:t>органы исполнительной власти Челябинской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160C4" w:rsidRPr="001160C4" w:rsidRDefault="001160C4" w:rsidP="001160C4">
      <w:pPr>
        <w:ind w:firstLine="540"/>
        <w:rPr>
          <w:rStyle w:val="blk"/>
        </w:rPr>
      </w:pPr>
      <w:r>
        <w:rPr>
          <w:rStyle w:val="blk"/>
        </w:rPr>
        <w:t xml:space="preserve">- </w:t>
      </w:r>
      <w:r w:rsidRPr="001160C4">
        <w:rPr>
          <w:rStyle w:val="blk"/>
        </w:rPr>
        <w:t>органы местного самоуправления Варненского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 находящихся на территории поселения;</w:t>
      </w:r>
    </w:p>
    <w:p w:rsidR="001160C4" w:rsidRPr="001160C4" w:rsidRDefault="001160C4" w:rsidP="001160C4">
      <w:pPr>
        <w:ind w:firstLine="540"/>
        <w:rPr>
          <w:rStyle w:val="blk"/>
        </w:rPr>
      </w:pPr>
      <w:r>
        <w:rPr>
          <w:rStyle w:val="blk"/>
        </w:rPr>
        <w:t xml:space="preserve">- </w:t>
      </w:r>
      <w:r w:rsidRPr="001160C4">
        <w:rPr>
          <w:rStyle w:val="blk"/>
        </w:rPr>
        <w:t>органы местного самоуправления Покровского сельского поселения в случаях, если необходимо совершенствовать порядок регулирования землепользования и застройки на соответствующих территориях поселения;</w:t>
      </w:r>
    </w:p>
    <w:p w:rsidR="001160C4" w:rsidRPr="001160C4" w:rsidRDefault="001160C4" w:rsidP="001160C4">
      <w:pPr>
        <w:ind w:firstLine="540"/>
        <w:rPr>
          <w:rStyle w:val="blk"/>
        </w:rPr>
      </w:pPr>
      <w:r>
        <w:rPr>
          <w:rStyle w:val="blk"/>
        </w:rPr>
        <w:t xml:space="preserve">- </w:t>
      </w:r>
      <w:r w:rsidRPr="001160C4">
        <w:rPr>
          <w:rStyle w:val="blk"/>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160C4" w:rsidRPr="001160C4" w:rsidRDefault="001160C4" w:rsidP="001160C4">
      <w:pPr>
        <w:ind w:firstLine="540"/>
        <w:rPr>
          <w:rStyle w:val="blk"/>
        </w:rPr>
      </w:pPr>
      <w:r w:rsidRPr="001160C4">
        <w:rPr>
          <w:rStyle w:val="blk"/>
        </w:rPr>
        <w:t>Предложения о внесении изменений в настоящие Правила направляются в письменной форме в комиссию по внесению изменений и дополнений в «Правила землепользования и застройки» на территории Варненского муниципального района (далее также - комиссия).</w:t>
      </w:r>
    </w:p>
    <w:p w:rsidR="001160C4" w:rsidRPr="001160C4" w:rsidRDefault="001160C4" w:rsidP="001160C4">
      <w:pPr>
        <w:ind w:firstLine="540"/>
        <w:rPr>
          <w:rStyle w:val="blk"/>
        </w:rPr>
      </w:pPr>
      <w:r w:rsidRPr="001160C4">
        <w:rPr>
          <w:rStyle w:val="blk"/>
        </w:rPr>
        <w:t>В течение пяти дней со дня поступления в комиссию предложения о внесении изменений в настоящие Правила копия такого предложения направляется в Уполномоченный орган для подготовки заключения о соответствии или не соответствии предложения утвержденной градостроительной документации поселения требованиям законодательства и нормативным правовым актам в области градостроительной деятельности. Заключение подготавливается в двухнедельный срок со дня получения копии предложения от комиссии и направляется в комиссию.</w:t>
      </w:r>
    </w:p>
    <w:p w:rsidR="001160C4" w:rsidRPr="001160C4" w:rsidRDefault="001160C4" w:rsidP="001160C4">
      <w:pPr>
        <w:ind w:firstLine="540"/>
        <w:rPr>
          <w:rStyle w:val="blk"/>
        </w:rPr>
      </w:pPr>
      <w:r w:rsidRPr="001160C4">
        <w:rPr>
          <w:rStyle w:val="blk"/>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заключения Уполномоченного органа свое заключение, в котором содержатся рекомендации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главе Варненского муниципального района (далее – глава района).</w:t>
      </w:r>
    </w:p>
    <w:p w:rsidR="001160C4" w:rsidRPr="001160C4" w:rsidRDefault="001160C4" w:rsidP="001160C4">
      <w:pPr>
        <w:ind w:firstLine="540"/>
        <w:rPr>
          <w:rStyle w:val="blk"/>
        </w:rPr>
      </w:pPr>
      <w:r w:rsidRPr="001160C4">
        <w:rPr>
          <w:rStyle w:val="blk"/>
        </w:rPr>
        <w:t>Глава района с учетом рекомендаций, содержащихся в заключении комиссии, в течение тридцати дней принимает решение о подготовке проекта решения Собрания депутатов Варненского муниципального района (далее - проект решения) о внесении изменения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w:t>
      </w:r>
    </w:p>
    <w:p w:rsidR="001160C4" w:rsidRPr="001160C4" w:rsidRDefault="001160C4" w:rsidP="001160C4">
      <w:pPr>
        <w:ind w:firstLine="540"/>
        <w:rPr>
          <w:rStyle w:val="blk"/>
        </w:rPr>
      </w:pPr>
      <w:r w:rsidRPr="001160C4">
        <w:rPr>
          <w:rStyle w:val="blk"/>
        </w:rPr>
        <w:lastRenderedPageBreak/>
        <w:t>По поручению главы района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района в сети "Интернет". В данном сообщении указываются сведения, предусмотренные ч.8 ст. 31 Градостроительного кодекса Российской Федерации.</w:t>
      </w:r>
    </w:p>
    <w:p w:rsidR="001160C4" w:rsidRPr="001160C4" w:rsidRDefault="001160C4" w:rsidP="001160C4">
      <w:pPr>
        <w:ind w:firstLine="540"/>
        <w:rPr>
          <w:rStyle w:val="blk"/>
        </w:rPr>
      </w:pPr>
      <w:r w:rsidRPr="001160C4">
        <w:rPr>
          <w:rStyle w:val="blk"/>
        </w:rPr>
        <w:t>Проект решения о внесении изменений в настоящие Правила рассматривается на публичных слушаниях, проводимых комиссией в порядке, установленном Собранием депутатов Варненского муниципального района.</w:t>
      </w:r>
    </w:p>
    <w:p w:rsidR="001160C4" w:rsidRPr="001160C4" w:rsidRDefault="001160C4" w:rsidP="001160C4">
      <w:pPr>
        <w:ind w:firstLine="540"/>
        <w:rPr>
          <w:rStyle w:val="blk"/>
        </w:rPr>
      </w:pPr>
      <w:r w:rsidRPr="001160C4">
        <w:rPr>
          <w:rStyle w:val="blk"/>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района решения о проведении публичных слушаний по предложениям о внесении изменений в настоящие Правила.</w:t>
      </w:r>
    </w:p>
    <w:p w:rsidR="001160C4" w:rsidRPr="001160C4" w:rsidRDefault="001160C4" w:rsidP="001160C4">
      <w:pPr>
        <w:ind w:firstLine="540"/>
        <w:rPr>
          <w:rStyle w:val="blk"/>
        </w:rPr>
      </w:pPr>
      <w:r w:rsidRPr="001160C4">
        <w:rPr>
          <w:rStyle w:val="blk"/>
        </w:rPr>
        <w:t>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представляет указанный проект главе района.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160C4" w:rsidRPr="001160C4" w:rsidRDefault="001160C4" w:rsidP="001160C4">
      <w:pPr>
        <w:ind w:firstLine="540"/>
        <w:rPr>
          <w:rStyle w:val="blk"/>
        </w:rPr>
      </w:pPr>
      <w:r w:rsidRPr="001160C4">
        <w:rPr>
          <w:rStyle w:val="blk"/>
        </w:rPr>
        <w:t>Глава района в течение десяти дней после предоставления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Собрание депутатов Варненского муниципального района или об отклонении проекта и направлении на доработку с указанием даты его повторного представления.</w:t>
      </w:r>
    </w:p>
    <w:p w:rsidR="001160C4" w:rsidRPr="001160C4" w:rsidRDefault="001160C4" w:rsidP="001160C4">
      <w:pPr>
        <w:ind w:firstLine="540"/>
        <w:rPr>
          <w:rStyle w:val="blk"/>
        </w:rPr>
      </w:pPr>
      <w:r w:rsidRPr="001160C4">
        <w:rPr>
          <w:rStyle w:val="blk"/>
        </w:rPr>
        <w:t>При внесении изменений в настоящие Правила на рассмотрение Собрания депутатов Варненского муниципального района представляются:</w:t>
      </w:r>
    </w:p>
    <w:p w:rsidR="001160C4" w:rsidRPr="001160C4" w:rsidRDefault="001160C4" w:rsidP="009E37C5">
      <w:pPr>
        <w:pStyle w:val="af4"/>
        <w:numPr>
          <w:ilvl w:val="0"/>
          <w:numId w:val="14"/>
        </w:numPr>
        <w:rPr>
          <w:rStyle w:val="blk"/>
        </w:rPr>
      </w:pPr>
      <w:r w:rsidRPr="001160C4">
        <w:rPr>
          <w:rStyle w:val="blk"/>
        </w:rPr>
        <w:t>проект решения Собрания депутатов Варненского муниципального района о внесении изменений с обосновывающими материалами;</w:t>
      </w:r>
    </w:p>
    <w:p w:rsidR="001160C4" w:rsidRPr="001160C4" w:rsidRDefault="001160C4" w:rsidP="009E37C5">
      <w:pPr>
        <w:pStyle w:val="af4"/>
        <w:numPr>
          <w:ilvl w:val="0"/>
          <w:numId w:val="14"/>
        </w:numPr>
        <w:rPr>
          <w:rStyle w:val="blk"/>
        </w:rPr>
      </w:pPr>
      <w:r w:rsidRPr="001160C4">
        <w:rPr>
          <w:rStyle w:val="blk"/>
        </w:rPr>
        <w:t>согласование изменений с Уполномоченным органом;</w:t>
      </w:r>
    </w:p>
    <w:p w:rsidR="001160C4" w:rsidRPr="001160C4" w:rsidRDefault="001160C4" w:rsidP="009E37C5">
      <w:pPr>
        <w:pStyle w:val="af4"/>
        <w:numPr>
          <w:ilvl w:val="0"/>
          <w:numId w:val="14"/>
        </w:numPr>
        <w:rPr>
          <w:rStyle w:val="blk"/>
        </w:rPr>
      </w:pPr>
      <w:r w:rsidRPr="001160C4">
        <w:rPr>
          <w:rStyle w:val="blk"/>
        </w:rPr>
        <w:t>заключение комиссии;</w:t>
      </w:r>
    </w:p>
    <w:p w:rsidR="001160C4" w:rsidRPr="001160C4" w:rsidRDefault="001160C4" w:rsidP="009E37C5">
      <w:pPr>
        <w:pStyle w:val="af4"/>
        <w:numPr>
          <w:ilvl w:val="0"/>
          <w:numId w:val="14"/>
        </w:numPr>
        <w:rPr>
          <w:rStyle w:val="blk"/>
        </w:rPr>
      </w:pPr>
      <w:r w:rsidRPr="001160C4">
        <w:rPr>
          <w:rStyle w:val="blk"/>
        </w:rPr>
        <w:t>протоколы публичных слушаний и заключение о результатах публичных слушаний.</w:t>
      </w:r>
    </w:p>
    <w:p w:rsidR="001160C4" w:rsidRPr="001160C4" w:rsidRDefault="001160C4" w:rsidP="001160C4">
      <w:pPr>
        <w:ind w:firstLine="540"/>
        <w:rPr>
          <w:rStyle w:val="blk"/>
        </w:rPr>
      </w:pPr>
      <w:r w:rsidRPr="001160C4">
        <w:rPr>
          <w:rStyle w:val="blk"/>
        </w:rPr>
        <w:t>Собрание депутатов Варненского муниципального района по результатам рассмотрения проекта Правил и обязательных приложений к нему может утвердить Правила или направить проект главе района на доработку в соответствии с результатами публичных слушаний по указанному проекту.</w:t>
      </w:r>
    </w:p>
    <w:p w:rsidR="001160C4" w:rsidRPr="001160C4" w:rsidRDefault="001160C4" w:rsidP="001160C4">
      <w:pPr>
        <w:ind w:firstLine="540"/>
        <w:rPr>
          <w:rStyle w:val="blk"/>
        </w:rPr>
      </w:pPr>
      <w:r w:rsidRPr="001160C4">
        <w:rPr>
          <w:rStyle w:val="blk"/>
        </w:rPr>
        <w:t xml:space="preserve">После утверждения Собранием депутатов Варненского муниципального района изменения в настоящие Правила, они подлежат опубликованию в порядке, установленном для официального опубликования муниципальных правовых актов, иной официальной </w:t>
      </w:r>
      <w:r w:rsidRPr="001160C4">
        <w:rPr>
          <w:rStyle w:val="blk"/>
        </w:rPr>
        <w:lastRenderedPageBreak/>
        <w:t>информации, и размещаются на официальном сайте администрации района в сети "Интернет".</w:t>
      </w:r>
    </w:p>
    <w:p w:rsidR="001160C4" w:rsidRPr="001160C4" w:rsidRDefault="001160C4" w:rsidP="001160C4">
      <w:pPr>
        <w:ind w:firstLine="540"/>
        <w:rPr>
          <w:rStyle w:val="blk"/>
        </w:rPr>
      </w:pPr>
      <w:r w:rsidRPr="001160C4">
        <w:rPr>
          <w:rStyle w:val="blk"/>
        </w:rPr>
        <w:t>Физические и юридические лица вправе оспорить решение о внесении изменений в настоящие Правила в судебном порядке.</w:t>
      </w:r>
    </w:p>
    <w:p w:rsidR="001160C4" w:rsidRPr="001160C4" w:rsidRDefault="001160C4" w:rsidP="001160C4">
      <w:pPr>
        <w:ind w:firstLine="540"/>
        <w:rPr>
          <w:rStyle w:val="blk"/>
        </w:rPr>
      </w:pPr>
      <w:r w:rsidRPr="001160C4">
        <w:rPr>
          <w:rStyle w:val="blk"/>
        </w:rPr>
        <w:t>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субъекта Российской Федерации, утвержденным до внесения изменений в настоящие Правила.</w:t>
      </w:r>
    </w:p>
    <w:p w:rsidR="006C62F1" w:rsidRPr="00840FAE" w:rsidRDefault="006C62F1" w:rsidP="006C62F1">
      <w:pPr>
        <w:pStyle w:val="1"/>
        <w:spacing w:line="276" w:lineRule="auto"/>
        <w:ind w:right="668"/>
        <w:jc w:val="center"/>
        <w:rPr>
          <w:rFonts w:ascii="Times New Roman" w:hAnsi="Times New Roman" w:cs="Times New Roman"/>
          <w:sz w:val="24"/>
          <w:szCs w:val="24"/>
        </w:rPr>
      </w:pPr>
      <w:bookmarkStart w:id="31" w:name="_Toc50043248"/>
      <w:r w:rsidRPr="00840FAE">
        <w:rPr>
          <w:rFonts w:ascii="Times New Roman" w:hAnsi="Times New Roman" w:cs="Times New Roman"/>
          <w:sz w:val="24"/>
          <w:szCs w:val="24"/>
        </w:rPr>
        <w:t>Статья 6. Общественные обсуждения, публичные слушания по вопросам землепользования и застройки</w:t>
      </w:r>
      <w:bookmarkEnd w:id="31"/>
    </w:p>
    <w:p w:rsidR="006C62F1" w:rsidRPr="006C62F1" w:rsidRDefault="006C62F1" w:rsidP="006C62F1">
      <w:pPr>
        <w:ind w:firstLine="540"/>
        <w:rPr>
          <w:rStyle w:val="blk"/>
        </w:rPr>
      </w:pPr>
      <w:r w:rsidRPr="006C62F1">
        <w:rPr>
          <w:rStyle w:val="blk"/>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6C62F1" w:rsidRPr="006C62F1" w:rsidRDefault="006C62F1" w:rsidP="006C62F1">
      <w:pPr>
        <w:ind w:firstLine="540"/>
        <w:rPr>
          <w:rStyle w:val="blk"/>
        </w:rPr>
      </w:pPr>
      <w:r w:rsidRPr="006C62F1">
        <w:rPr>
          <w:rStyle w:val="blk"/>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6C62F1" w:rsidRPr="006C62F1" w:rsidRDefault="006C62F1" w:rsidP="006C62F1">
      <w:pPr>
        <w:ind w:firstLine="540"/>
        <w:rPr>
          <w:rStyle w:val="blk"/>
        </w:rPr>
      </w:pPr>
      <w:r w:rsidRPr="006C62F1">
        <w:rPr>
          <w:rStyle w:val="blk"/>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па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w:t>
      </w:r>
      <w:r w:rsidRPr="006C62F1">
        <w:rPr>
          <w:rStyle w:val="blk"/>
        </w:rPr>
        <w:lastRenderedPageBreak/>
        <w:t>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C62F1" w:rsidRPr="006C62F1" w:rsidRDefault="006C62F1" w:rsidP="006C62F1">
      <w:pPr>
        <w:ind w:firstLine="540"/>
        <w:rPr>
          <w:rStyle w:val="blk"/>
        </w:rPr>
      </w:pPr>
      <w:r w:rsidRPr="006C62F1">
        <w:rPr>
          <w:rStyle w:val="blk"/>
        </w:rPr>
        <w:t>Процедура проведения общественных обсуждений состоит из следующих этапов:</w:t>
      </w:r>
    </w:p>
    <w:p w:rsidR="006C62F1" w:rsidRPr="006C62F1" w:rsidRDefault="006C62F1" w:rsidP="006C62F1">
      <w:pPr>
        <w:ind w:firstLine="540"/>
        <w:rPr>
          <w:rStyle w:val="blk"/>
        </w:rPr>
      </w:pPr>
      <w:r>
        <w:rPr>
          <w:rStyle w:val="blk"/>
        </w:rPr>
        <w:t>-</w:t>
      </w:r>
      <w:r w:rsidRPr="006C62F1">
        <w:rPr>
          <w:rStyle w:val="blk"/>
        </w:rPr>
        <w:t xml:space="preserve"> оповещение о начале общественных обсуждений;</w:t>
      </w:r>
    </w:p>
    <w:p w:rsidR="006C62F1" w:rsidRPr="006C62F1" w:rsidRDefault="006C62F1" w:rsidP="006C62F1">
      <w:pPr>
        <w:ind w:firstLine="540"/>
        <w:rPr>
          <w:rStyle w:val="blk"/>
        </w:rPr>
      </w:pPr>
      <w:r>
        <w:rPr>
          <w:rStyle w:val="blk"/>
        </w:rPr>
        <w:t>-</w:t>
      </w:r>
      <w:r w:rsidRPr="006C62F1">
        <w:rPr>
          <w:rStyle w:val="blk"/>
        </w:rPr>
        <w:t xml:space="preserve">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 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6C62F1" w:rsidRPr="006C62F1" w:rsidRDefault="006C62F1" w:rsidP="006C62F1">
      <w:pPr>
        <w:ind w:firstLine="540"/>
        <w:rPr>
          <w:rStyle w:val="blk"/>
        </w:rPr>
      </w:pPr>
      <w:r>
        <w:rPr>
          <w:rStyle w:val="blk"/>
        </w:rPr>
        <w:t>-</w:t>
      </w:r>
      <w:r w:rsidRPr="006C62F1">
        <w:rPr>
          <w:rStyle w:val="blk"/>
        </w:rPr>
        <w:t xml:space="preserve"> проведение экспозиции или экспозиций проекта, подлежащего рассмотрению на общественных обсуждениях;</w:t>
      </w:r>
    </w:p>
    <w:p w:rsidR="006C62F1" w:rsidRPr="006C62F1" w:rsidRDefault="006C62F1" w:rsidP="006C62F1">
      <w:pPr>
        <w:ind w:firstLine="540"/>
        <w:rPr>
          <w:rStyle w:val="blk"/>
        </w:rPr>
      </w:pPr>
      <w:r>
        <w:rPr>
          <w:rStyle w:val="blk"/>
        </w:rPr>
        <w:t>-</w:t>
      </w:r>
      <w:r w:rsidRPr="006C62F1">
        <w:rPr>
          <w:rStyle w:val="blk"/>
        </w:rPr>
        <w:t xml:space="preserve"> подготовка и оформление протокола общественных обсуждений;</w:t>
      </w:r>
    </w:p>
    <w:p w:rsidR="006C62F1" w:rsidRPr="006C62F1" w:rsidRDefault="006C62F1" w:rsidP="006C62F1">
      <w:pPr>
        <w:ind w:firstLine="540"/>
        <w:rPr>
          <w:rStyle w:val="blk"/>
        </w:rPr>
      </w:pPr>
      <w:r>
        <w:rPr>
          <w:rStyle w:val="blk"/>
        </w:rPr>
        <w:t>-</w:t>
      </w:r>
      <w:r w:rsidRPr="006C62F1">
        <w:rPr>
          <w:rStyle w:val="blk"/>
        </w:rPr>
        <w:t xml:space="preserve"> подготовка и опубликование заключения о результатах общественных обсуждений.</w:t>
      </w:r>
    </w:p>
    <w:p w:rsidR="006C62F1" w:rsidRPr="006C62F1" w:rsidRDefault="006C62F1" w:rsidP="006C62F1">
      <w:pPr>
        <w:ind w:firstLine="540"/>
        <w:rPr>
          <w:rStyle w:val="blk"/>
        </w:rPr>
      </w:pPr>
    </w:p>
    <w:p w:rsidR="006C62F1" w:rsidRPr="006C62F1" w:rsidRDefault="006C62F1" w:rsidP="006C62F1">
      <w:pPr>
        <w:ind w:firstLine="540"/>
        <w:rPr>
          <w:rStyle w:val="blk"/>
        </w:rPr>
      </w:pPr>
      <w:r w:rsidRPr="006C62F1">
        <w:rPr>
          <w:rStyle w:val="blk"/>
        </w:rPr>
        <w:t>Процедура проведения публичных слушаний состоит из следующих этапов:</w:t>
      </w:r>
    </w:p>
    <w:p w:rsidR="006C62F1" w:rsidRPr="006C62F1" w:rsidRDefault="006C62F1" w:rsidP="006C62F1">
      <w:pPr>
        <w:ind w:firstLine="540"/>
        <w:rPr>
          <w:rStyle w:val="blk"/>
        </w:rPr>
      </w:pPr>
      <w:r w:rsidRPr="006C62F1">
        <w:rPr>
          <w:rStyle w:val="blk"/>
        </w:rPr>
        <w:t>оповещение о начале публичных слушаний;</w:t>
      </w:r>
    </w:p>
    <w:p w:rsidR="006C62F1" w:rsidRPr="006C62F1" w:rsidRDefault="006C62F1" w:rsidP="006C62F1">
      <w:pPr>
        <w:ind w:firstLine="540"/>
        <w:rPr>
          <w:rStyle w:val="blk"/>
        </w:rPr>
      </w:pPr>
      <w:r w:rsidRPr="006C62F1">
        <w:rPr>
          <w:rStyle w:val="blk"/>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C62F1" w:rsidRPr="006C62F1" w:rsidRDefault="006C62F1" w:rsidP="006C62F1">
      <w:pPr>
        <w:ind w:firstLine="540"/>
        <w:rPr>
          <w:rStyle w:val="blk"/>
        </w:rPr>
      </w:pPr>
      <w:r>
        <w:rPr>
          <w:rStyle w:val="blk"/>
        </w:rPr>
        <w:t xml:space="preserve">- </w:t>
      </w:r>
      <w:r w:rsidRPr="006C62F1">
        <w:rPr>
          <w:rStyle w:val="blk"/>
        </w:rPr>
        <w:t>проведение экспозиции или экспозиций проекта, подлежащего рассмотрению на публичных слушаниях;</w:t>
      </w:r>
    </w:p>
    <w:p w:rsidR="006C62F1" w:rsidRPr="006C62F1" w:rsidRDefault="006C62F1" w:rsidP="006C62F1">
      <w:pPr>
        <w:ind w:firstLine="540"/>
        <w:rPr>
          <w:rStyle w:val="blk"/>
        </w:rPr>
      </w:pPr>
      <w:r>
        <w:rPr>
          <w:rStyle w:val="blk"/>
        </w:rPr>
        <w:t xml:space="preserve">- </w:t>
      </w:r>
      <w:r w:rsidRPr="006C62F1">
        <w:rPr>
          <w:rStyle w:val="blk"/>
        </w:rPr>
        <w:t>проведение собрания или собраний участников публичных слушаний;</w:t>
      </w:r>
    </w:p>
    <w:p w:rsidR="006C62F1" w:rsidRPr="006C62F1" w:rsidRDefault="006C62F1" w:rsidP="006C62F1">
      <w:pPr>
        <w:ind w:firstLine="540"/>
        <w:rPr>
          <w:rStyle w:val="blk"/>
        </w:rPr>
      </w:pPr>
      <w:r>
        <w:rPr>
          <w:rStyle w:val="blk"/>
        </w:rPr>
        <w:t xml:space="preserve">- </w:t>
      </w:r>
      <w:r w:rsidRPr="006C62F1">
        <w:rPr>
          <w:rStyle w:val="blk"/>
        </w:rPr>
        <w:t>подготовка и оформление протокола публичных слушаний;</w:t>
      </w:r>
    </w:p>
    <w:p w:rsidR="006C62F1" w:rsidRPr="006C62F1" w:rsidRDefault="006C62F1" w:rsidP="006C62F1">
      <w:pPr>
        <w:ind w:firstLine="540"/>
        <w:rPr>
          <w:rStyle w:val="blk"/>
        </w:rPr>
      </w:pPr>
      <w:r>
        <w:rPr>
          <w:rStyle w:val="blk"/>
        </w:rPr>
        <w:t xml:space="preserve">- </w:t>
      </w:r>
      <w:r w:rsidRPr="006C62F1">
        <w:rPr>
          <w:rStyle w:val="blk"/>
        </w:rPr>
        <w:t>подготовка и опубликование заключения о результатах публичных слушаний.</w:t>
      </w:r>
    </w:p>
    <w:p w:rsidR="006C62F1" w:rsidRPr="006C62F1" w:rsidRDefault="006C62F1" w:rsidP="006C62F1">
      <w:pPr>
        <w:ind w:firstLine="540"/>
        <w:rPr>
          <w:rStyle w:val="blk"/>
        </w:rPr>
      </w:pPr>
      <w:r w:rsidRPr="006C62F1">
        <w:rPr>
          <w:rStyle w:val="blk"/>
        </w:rPr>
        <w:t>Оповещение о начале общественных обсуждений или публичных слушаний должно содержать:</w:t>
      </w:r>
    </w:p>
    <w:p w:rsidR="006C62F1" w:rsidRPr="006C62F1" w:rsidRDefault="006C62F1" w:rsidP="006C62F1">
      <w:pPr>
        <w:ind w:firstLine="540"/>
        <w:rPr>
          <w:rStyle w:val="blk"/>
        </w:rPr>
      </w:pPr>
      <w:r w:rsidRPr="006C62F1">
        <w:rPr>
          <w:rStyle w:val="blk"/>
        </w:rPr>
        <w:t>-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6C62F1" w:rsidRPr="006C62F1" w:rsidRDefault="006C62F1" w:rsidP="006C62F1">
      <w:pPr>
        <w:ind w:firstLine="540"/>
        <w:rPr>
          <w:rStyle w:val="blk"/>
        </w:rPr>
      </w:pPr>
      <w:r>
        <w:rPr>
          <w:rStyle w:val="blk"/>
        </w:rPr>
        <w:t xml:space="preserve">- </w:t>
      </w:r>
      <w:r w:rsidRPr="006C62F1">
        <w:rPr>
          <w:rStyle w:val="blk"/>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6C62F1" w:rsidRPr="006C62F1" w:rsidRDefault="006C62F1" w:rsidP="006C62F1">
      <w:pPr>
        <w:ind w:firstLine="540"/>
        <w:rPr>
          <w:rStyle w:val="blk"/>
        </w:rPr>
      </w:pPr>
      <w:r>
        <w:rPr>
          <w:rStyle w:val="blk"/>
        </w:rPr>
        <w:t xml:space="preserve">- </w:t>
      </w:r>
      <w:r w:rsidRPr="006C62F1">
        <w:rPr>
          <w:rStyle w:val="blk"/>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6C62F1" w:rsidRPr="006C62F1" w:rsidRDefault="006C62F1" w:rsidP="006C62F1">
      <w:pPr>
        <w:ind w:firstLine="540"/>
        <w:rPr>
          <w:rStyle w:val="blk"/>
        </w:rPr>
      </w:pPr>
      <w:r>
        <w:rPr>
          <w:rStyle w:val="blk"/>
        </w:rPr>
        <w:t xml:space="preserve">- </w:t>
      </w:r>
      <w:r w:rsidRPr="006C62F1">
        <w:rPr>
          <w:rStyle w:val="blk"/>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6C62F1" w:rsidRPr="006C62F1" w:rsidRDefault="006C62F1" w:rsidP="006C62F1">
      <w:pPr>
        <w:ind w:firstLine="540"/>
        <w:rPr>
          <w:rStyle w:val="blk"/>
        </w:rPr>
      </w:pPr>
      <w:r w:rsidRPr="006C62F1">
        <w:rPr>
          <w:rStyle w:val="blk"/>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w:t>
      </w:r>
      <w:r w:rsidRPr="006C62F1">
        <w:rPr>
          <w:rStyle w:val="blk"/>
        </w:rPr>
        <w:lastRenderedPageBreak/>
        <w:t>информацию о дате, времени и месте проведения собрания или собраний участников публичных слушаний.</w:t>
      </w:r>
    </w:p>
    <w:p w:rsidR="006C62F1" w:rsidRPr="006C62F1" w:rsidRDefault="006C62F1" w:rsidP="006C62F1">
      <w:pPr>
        <w:ind w:firstLine="540"/>
        <w:rPr>
          <w:rStyle w:val="blk"/>
        </w:rPr>
      </w:pPr>
      <w:r w:rsidRPr="006C62F1">
        <w:rPr>
          <w:rStyle w:val="blk"/>
        </w:rPr>
        <w:t>Оповещение о начале общественных обсуждений или публичных слушаний:</w:t>
      </w:r>
    </w:p>
    <w:p w:rsidR="006C62F1" w:rsidRPr="006C62F1" w:rsidRDefault="006C62F1" w:rsidP="006C62F1">
      <w:pPr>
        <w:ind w:firstLine="540"/>
        <w:rPr>
          <w:rStyle w:val="blk"/>
        </w:rPr>
      </w:pPr>
      <w:r w:rsidRPr="006C62F1">
        <w:rPr>
          <w:rStyle w:val="blk"/>
        </w:rPr>
        <w:t xml:space="preserve">-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 </w:t>
      </w:r>
    </w:p>
    <w:p w:rsidR="006C62F1" w:rsidRPr="006C62F1" w:rsidRDefault="006C62F1" w:rsidP="006C62F1">
      <w:pPr>
        <w:ind w:firstLine="540"/>
        <w:rPr>
          <w:rStyle w:val="blk"/>
        </w:rPr>
      </w:pPr>
      <w:r w:rsidRPr="006C62F1">
        <w:rPr>
          <w:rStyle w:val="blk"/>
        </w:rPr>
        <w:t>-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6C62F1" w:rsidRPr="006C62F1" w:rsidRDefault="006C62F1" w:rsidP="006C62F1">
      <w:pPr>
        <w:ind w:firstLine="540"/>
        <w:rPr>
          <w:rStyle w:val="blk"/>
        </w:rPr>
      </w:pPr>
      <w:r w:rsidRPr="006C62F1">
        <w:rPr>
          <w:rStyle w:val="blk"/>
        </w:rPr>
        <w:t>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6C62F1" w:rsidRPr="006C62F1" w:rsidRDefault="006C62F1" w:rsidP="006C62F1">
      <w:pPr>
        <w:ind w:firstLine="540"/>
        <w:rPr>
          <w:rStyle w:val="blk"/>
        </w:rPr>
      </w:pPr>
      <w:r w:rsidRPr="006C62F1">
        <w:rPr>
          <w:rStyle w:val="blk"/>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6C62F1" w:rsidRPr="006C62F1" w:rsidRDefault="006C62F1" w:rsidP="006C62F1">
      <w:pPr>
        <w:ind w:firstLine="540"/>
        <w:rPr>
          <w:rStyle w:val="blk"/>
        </w:rPr>
      </w:pPr>
      <w:r>
        <w:rPr>
          <w:rStyle w:val="blk"/>
        </w:rPr>
        <w:t xml:space="preserve">- </w:t>
      </w:r>
      <w:r w:rsidRPr="006C62F1">
        <w:rPr>
          <w:rStyle w:val="blk"/>
        </w:rPr>
        <w:t>посредством официального сайта или информационных систем (в случае проведения общественных обсуждений);</w:t>
      </w:r>
    </w:p>
    <w:p w:rsidR="006C62F1" w:rsidRPr="006C62F1" w:rsidRDefault="006C62F1" w:rsidP="006C62F1">
      <w:pPr>
        <w:ind w:firstLine="540"/>
        <w:rPr>
          <w:rStyle w:val="blk"/>
        </w:rPr>
      </w:pPr>
      <w:r>
        <w:rPr>
          <w:rStyle w:val="blk"/>
        </w:rPr>
        <w:t xml:space="preserve">- </w:t>
      </w:r>
      <w:r w:rsidRPr="006C62F1">
        <w:rPr>
          <w:rStyle w:val="blk"/>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6C62F1" w:rsidRPr="006C62F1" w:rsidRDefault="006C62F1" w:rsidP="006C62F1">
      <w:pPr>
        <w:ind w:firstLine="540"/>
        <w:rPr>
          <w:rStyle w:val="blk"/>
        </w:rPr>
      </w:pPr>
      <w:r>
        <w:rPr>
          <w:rStyle w:val="blk"/>
        </w:rPr>
        <w:t xml:space="preserve">- </w:t>
      </w:r>
      <w:r w:rsidRPr="006C62F1">
        <w:rPr>
          <w:rStyle w:val="blk"/>
        </w:rPr>
        <w:t>в письменной форме в адрес организатора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6C62F1" w:rsidRPr="006C62F1" w:rsidRDefault="006C62F1" w:rsidP="006C62F1">
      <w:pPr>
        <w:ind w:firstLine="540"/>
        <w:rPr>
          <w:rStyle w:val="blk"/>
        </w:rPr>
      </w:pPr>
      <w:r w:rsidRPr="006C62F1">
        <w:rPr>
          <w:rStyle w:val="blk"/>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6C62F1" w:rsidRPr="006C62F1" w:rsidRDefault="006C62F1" w:rsidP="006C62F1">
      <w:pPr>
        <w:ind w:firstLine="540"/>
        <w:rPr>
          <w:rStyle w:val="blk"/>
        </w:rPr>
      </w:pPr>
      <w:r w:rsidRPr="006C62F1">
        <w:rPr>
          <w:rStyle w:val="blk"/>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w:t>
      </w:r>
      <w:r w:rsidRPr="006C62F1">
        <w:rPr>
          <w:rStyle w:val="blk"/>
        </w:rPr>
        <w:lastRenderedPageBreak/>
        <w:t>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6C62F1" w:rsidRPr="006C62F1" w:rsidRDefault="006C62F1" w:rsidP="006C62F1">
      <w:pPr>
        <w:ind w:firstLine="540"/>
        <w:rPr>
          <w:rStyle w:val="blk"/>
        </w:rPr>
      </w:pPr>
      <w:r w:rsidRPr="006C62F1">
        <w:rPr>
          <w:rStyle w:val="blk"/>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6C62F1" w:rsidRPr="006C62F1" w:rsidRDefault="006C62F1" w:rsidP="006C62F1">
      <w:pPr>
        <w:ind w:firstLine="540"/>
        <w:rPr>
          <w:rStyle w:val="blk"/>
        </w:rPr>
      </w:pPr>
      <w:r w:rsidRPr="006C62F1">
        <w:rPr>
          <w:rStyle w:val="blk"/>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6C62F1" w:rsidRPr="006C62F1" w:rsidRDefault="006C62F1" w:rsidP="006C62F1">
      <w:pPr>
        <w:ind w:firstLine="540"/>
        <w:rPr>
          <w:rStyle w:val="blk"/>
        </w:rPr>
      </w:pPr>
      <w:r w:rsidRPr="006C62F1">
        <w:rPr>
          <w:rStyle w:val="blk"/>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6C62F1" w:rsidRPr="006C62F1" w:rsidRDefault="006C62F1" w:rsidP="006C62F1">
      <w:pPr>
        <w:ind w:firstLine="540"/>
        <w:rPr>
          <w:rStyle w:val="blk"/>
        </w:rPr>
      </w:pPr>
      <w:r w:rsidRPr="006C62F1">
        <w:rPr>
          <w:rStyle w:val="blk"/>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6C62F1" w:rsidRPr="006C62F1" w:rsidRDefault="006C62F1" w:rsidP="006C62F1">
      <w:pPr>
        <w:ind w:firstLine="540"/>
        <w:rPr>
          <w:rStyle w:val="blk"/>
        </w:rPr>
      </w:pPr>
      <w:r w:rsidRPr="006C62F1">
        <w:rPr>
          <w:rStyle w:val="blk"/>
        </w:rPr>
        <w:t>Официальный сайт и (или) информационные системы должны обеспечивать возможность:</w:t>
      </w:r>
    </w:p>
    <w:p w:rsidR="006C62F1" w:rsidRPr="006C62F1" w:rsidRDefault="006C62F1" w:rsidP="006C62F1">
      <w:pPr>
        <w:ind w:firstLine="540"/>
        <w:rPr>
          <w:rStyle w:val="blk"/>
        </w:rPr>
      </w:pPr>
      <w:r>
        <w:rPr>
          <w:rStyle w:val="blk"/>
        </w:rPr>
        <w:t xml:space="preserve">- </w:t>
      </w:r>
      <w:r w:rsidRPr="006C62F1">
        <w:rPr>
          <w:rStyle w:val="blk"/>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6C62F1" w:rsidRPr="006C62F1" w:rsidRDefault="006C62F1" w:rsidP="006C62F1">
      <w:pPr>
        <w:ind w:firstLine="540"/>
        <w:rPr>
          <w:rStyle w:val="blk"/>
        </w:rPr>
      </w:pPr>
      <w:r>
        <w:rPr>
          <w:rStyle w:val="blk"/>
        </w:rPr>
        <w:t xml:space="preserve">- </w:t>
      </w:r>
      <w:r w:rsidRPr="006C62F1">
        <w:rPr>
          <w:rStyle w:val="blk"/>
        </w:rPr>
        <w:t>представления информации о результатах общественных обсуждений, количестве участников общественных обсуждений.</w:t>
      </w:r>
    </w:p>
    <w:p w:rsidR="006C62F1" w:rsidRPr="006C62F1" w:rsidRDefault="006C62F1" w:rsidP="006C62F1">
      <w:pPr>
        <w:ind w:firstLine="540"/>
        <w:rPr>
          <w:rStyle w:val="blk"/>
        </w:rPr>
      </w:pPr>
      <w:r w:rsidRPr="006C62F1">
        <w:rPr>
          <w:rStyle w:val="blk"/>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6C62F1" w:rsidRPr="006C62F1" w:rsidRDefault="006C62F1" w:rsidP="006C62F1">
      <w:pPr>
        <w:ind w:firstLine="540"/>
        <w:rPr>
          <w:rStyle w:val="blk"/>
        </w:rPr>
      </w:pPr>
      <w:r>
        <w:rPr>
          <w:rStyle w:val="blk"/>
        </w:rPr>
        <w:t xml:space="preserve">- </w:t>
      </w:r>
      <w:r w:rsidRPr="006C62F1">
        <w:rPr>
          <w:rStyle w:val="blk"/>
        </w:rPr>
        <w:t>дата оформления протокола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информация об организаторе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 xml:space="preserve">информация, содержащаяся в опубликованном оповещении о начале общественных обсуждений или публичных слушаний, дата и источник его опубликования; информация о сроке, в течение которого принимались предложения и замечания участников </w:t>
      </w:r>
      <w:r w:rsidRPr="006C62F1">
        <w:rPr>
          <w:rStyle w:val="blk"/>
        </w:rPr>
        <w:lastRenderedPageBreak/>
        <w:t>общественных обсуждений или публичных слушаний, о территории, в пределах которой проводятся общественные обсуждения или публичные слушания;</w:t>
      </w:r>
    </w:p>
    <w:p w:rsidR="006C62F1" w:rsidRPr="006C62F1" w:rsidRDefault="006C62F1" w:rsidP="006C62F1">
      <w:pPr>
        <w:ind w:firstLine="540"/>
        <w:rPr>
          <w:rStyle w:val="blk"/>
        </w:rPr>
      </w:pPr>
      <w:r>
        <w:rPr>
          <w:rStyle w:val="blk"/>
        </w:rPr>
        <w:t xml:space="preserve">- </w:t>
      </w:r>
      <w:r w:rsidRPr="006C62F1">
        <w:rPr>
          <w:rStyle w:val="blk"/>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6C62F1" w:rsidRPr="006C62F1" w:rsidRDefault="006C62F1" w:rsidP="006C62F1">
      <w:pPr>
        <w:ind w:firstLine="540"/>
        <w:rPr>
          <w:rStyle w:val="blk"/>
        </w:rPr>
      </w:pPr>
      <w:r w:rsidRPr="006C62F1">
        <w:rPr>
          <w:rStyle w:val="blk"/>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C62F1" w:rsidRPr="006C62F1" w:rsidRDefault="006C62F1" w:rsidP="006C62F1">
      <w:pPr>
        <w:ind w:firstLine="540"/>
        <w:rPr>
          <w:rStyle w:val="blk"/>
        </w:rPr>
      </w:pPr>
      <w:r w:rsidRPr="006C62F1">
        <w:rPr>
          <w:rStyle w:val="blk"/>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6C62F1" w:rsidRPr="006C62F1" w:rsidRDefault="006C62F1" w:rsidP="006C62F1">
      <w:pPr>
        <w:ind w:firstLine="540"/>
        <w:rPr>
          <w:rStyle w:val="blk"/>
        </w:rPr>
      </w:pPr>
      <w:r w:rsidRPr="006C62F1">
        <w:rPr>
          <w:rStyle w:val="blk"/>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6C62F1" w:rsidRPr="006C62F1" w:rsidRDefault="006C62F1" w:rsidP="006C62F1">
      <w:pPr>
        <w:ind w:firstLine="540"/>
        <w:rPr>
          <w:rStyle w:val="blk"/>
        </w:rPr>
      </w:pPr>
      <w:r w:rsidRPr="006C62F1">
        <w:rPr>
          <w:rStyle w:val="blk"/>
        </w:rPr>
        <w:t>В заключении о результатах общественных обсуждений или публичных слушаний должны быть указаны:</w:t>
      </w:r>
    </w:p>
    <w:p w:rsidR="006C62F1" w:rsidRPr="006C62F1" w:rsidRDefault="006C62F1" w:rsidP="006C62F1">
      <w:pPr>
        <w:ind w:firstLine="540"/>
        <w:rPr>
          <w:rStyle w:val="blk"/>
        </w:rPr>
      </w:pPr>
      <w:r>
        <w:rPr>
          <w:rStyle w:val="blk"/>
        </w:rPr>
        <w:t xml:space="preserve">- </w:t>
      </w:r>
      <w:r w:rsidRPr="006C62F1">
        <w:rPr>
          <w:rStyle w:val="blk"/>
        </w:rPr>
        <w:t>дата оформления заключения о результатах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6C62F1" w:rsidRPr="006C62F1" w:rsidRDefault="006C62F1" w:rsidP="006C62F1">
      <w:pPr>
        <w:ind w:firstLine="540"/>
        <w:rPr>
          <w:rStyle w:val="blk"/>
        </w:rPr>
      </w:pPr>
      <w:r>
        <w:rPr>
          <w:rStyle w:val="blk"/>
        </w:rPr>
        <w:t xml:space="preserve">- </w:t>
      </w:r>
      <w:r w:rsidRPr="006C62F1">
        <w:rPr>
          <w:rStyle w:val="blk"/>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6C62F1" w:rsidRPr="006C62F1" w:rsidRDefault="006C62F1" w:rsidP="006C62F1">
      <w:pPr>
        <w:ind w:firstLine="540"/>
        <w:rPr>
          <w:rStyle w:val="blk"/>
        </w:rPr>
      </w:pPr>
      <w:r>
        <w:rPr>
          <w:rStyle w:val="blk"/>
        </w:rPr>
        <w:t xml:space="preserve">- </w:t>
      </w:r>
      <w:r w:rsidRPr="006C62F1">
        <w:rPr>
          <w:rStyle w:val="blk"/>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6C62F1" w:rsidRPr="006C62F1" w:rsidRDefault="006C62F1" w:rsidP="006C62F1">
      <w:pPr>
        <w:ind w:firstLine="540"/>
        <w:rPr>
          <w:rStyle w:val="blk"/>
        </w:rPr>
      </w:pPr>
      <w:r w:rsidRPr="006C62F1">
        <w:rPr>
          <w:rStyle w:val="blk"/>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6C62F1" w:rsidRPr="006C62F1" w:rsidRDefault="006C62F1" w:rsidP="006C62F1">
      <w:pPr>
        <w:ind w:firstLine="540"/>
        <w:rPr>
          <w:rStyle w:val="blk"/>
        </w:rPr>
      </w:pPr>
      <w:r w:rsidRPr="006C62F1">
        <w:rPr>
          <w:rStyle w:val="blk"/>
        </w:rPr>
        <w:lastRenderedPageBreak/>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6C62F1" w:rsidRPr="006C62F1" w:rsidRDefault="006C62F1" w:rsidP="006C62F1">
      <w:pPr>
        <w:ind w:firstLine="540"/>
        <w:rPr>
          <w:rStyle w:val="blk"/>
        </w:rPr>
      </w:pPr>
      <w:r>
        <w:rPr>
          <w:rStyle w:val="blk"/>
        </w:rPr>
        <w:t xml:space="preserve">- </w:t>
      </w:r>
      <w:r w:rsidRPr="006C62F1">
        <w:rPr>
          <w:rStyle w:val="blk"/>
        </w:rPr>
        <w:t>порядок организации и проведения общественных обсуждений или публичных слушаний по проектам;</w:t>
      </w:r>
    </w:p>
    <w:p w:rsidR="006C62F1" w:rsidRPr="006C62F1" w:rsidRDefault="006C62F1" w:rsidP="006C62F1">
      <w:pPr>
        <w:ind w:firstLine="540"/>
        <w:rPr>
          <w:rStyle w:val="blk"/>
        </w:rPr>
      </w:pPr>
      <w:r>
        <w:rPr>
          <w:rStyle w:val="blk"/>
        </w:rPr>
        <w:t xml:space="preserve">- </w:t>
      </w:r>
      <w:r w:rsidRPr="006C62F1">
        <w:rPr>
          <w:rStyle w:val="blk"/>
        </w:rPr>
        <w:t>организатор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срок проведения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официальный сайт и (или) информационные системы;</w:t>
      </w:r>
    </w:p>
    <w:p w:rsidR="006C62F1" w:rsidRPr="006C62F1" w:rsidRDefault="006C62F1" w:rsidP="006C62F1">
      <w:pPr>
        <w:ind w:firstLine="540"/>
        <w:rPr>
          <w:rStyle w:val="blk"/>
        </w:rPr>
      </w:pPr>
      <w:r>
        <w:rPr>
          <w:rStyle w:val="blk"/>
        </w:rPr>
        <w:t xml:space="preserve">- </w:t>
      </w:r>
      <w:r w:rsidRPr="006C62F1">
        <w:rPr>
          <w:rStyle w:val="blk"/>
        </w:rPr>
        <w:t>требования к информационным стендам, на которых размещаются оповещения о начале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C62F1" w:rsidRPr="006C62F1" w:rsidRDefault="006C62F1" w:rsidP="006C62F1">
      <w:pPr>
        <w:ind w:firstLine="540"/>
        <w:rPr>
          <w:rStyle w:val="blk"/>
        </w:rPr>
      </w:pPr>
      <w:r>
        <w:rPr>
          <w:rStyle w:val="blk"/>
        </w:rPr>
        <w:t xml:space="preserve">- </w:t>
      </w:r>
      <w:r w:rsidRPr="006C62F1">
        <w:rPr>
          <w:rStyle w:val="blk"/>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6C62F1" w:rsidRPr="006C62F1" w:rsidRDefault="006C62F1" w:rsidP="006C62F1">
      <w:pPr>
        <w:ind w:firstLine="540"/>
        <w:rPr>
          <w:rStyle w:val="blk"/>
        </w:rPr>
      </w:pPr>
      <w:r w:rsidRPr="006C62F1">
        <w:rPr>
          <w:rStyle w:val="blk"/>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E26496" w:rsidRPr="00CB0616" w:rsidRDefault="00544E38" w:rsidP="00E26496">
      <w:pPr>
        <w:pStyle w:val="afc"/>
        <w:outlineLvl w:val="0"/>
      </w:pPr>
      <w:bookmarkStart w:id="32" w:name="dst1960"/>
      <w:bookmarkEnd w:id="32"/>
      <w:r w:rsidRPr="00CB0616">
        <w:br w:type="page"/>
      </w:r>
      <w:bookmarkStart w:id="33" w:name="_Toc50043249"/>
      <w:r w:rsidR="00E26496" w:rsidRPr="00CB0616">
        <w:lastRenderedPageBreak/>
        <w:t>Глава II. РЕГУЛИРОВАНИЕ ЗЕМЛЕПОЛЬЗОВАНИЯ И ЗАСТРОЙКИ ОРГАНАМИ МЕСТНОГО САМОУПРАВЛЕНИЯ ВАРНЕНСКОГО МУНИЦИПАЛЬНОГО РАЙОНА</w:t>
      </w:r>
      <w:bookmarkEnd w:id="33"/>
    </w:p>
    <w:p w:rsidR="009F73F6" w:rsidRPr="00CB0616" w:rsidRDefault="009F73F6" w:rsidP="009F73F6">
      <w:pPr>
        <w:pStyle w:val="afc"/>
        <w:outlineLvl w:val="0"/>
      </w:pPr>
      <w:bookmarkStart w:id="34" w:name="_Toc50043250"/>
      <w:r w:rsidRPr="00CB0616">
        <w:t xml:space="preserve">Статья </w:t>
      </w:r>
      <w:r w:rsidR="00E21F6A">
        <w:t>7</w:t>
      </w:r>
      <w:r w:rsidRPr="00CB0616">
        <w:t>. Объекты и субъекты градостроительных отношений.</w:t>
      </w:r>
      <w:bookmarkEnd w:id="34"/>
    </w:p>
    <w:p w:rsidR="009F73F6" w:rsidRPr="00CB0616" w:rsidRDefault="009F73F6" w:rsidP="009F73F6">
      <w:r w:rsidRPr="00CB0616">
        <w:t>1. Объектами градостроительных отношений на территории поселения являются:</w:t>
      </w:r>
    </w:p>
    <w:p w:rsidR="009F73F6" w:rsidRPr="00CB0616" w:rsidRDefault="009F73F6" w:rsidP="009F73F6">
      <w:r w:rsidRPr="00CB0616">
        <w:t>1) территория поселения;</w:t>
      </w:r>
    </w:p>
    <w:p w:rsidR="009F73F6" w:rsidRPr="00CB0616" w:rsidRDefault="009F73F6" w:rsidP="009F73F6">
      <w:r w:rsidRPr="00CB0616">
        <w:t>2) территория населенных пунктов входящих в состав поселения;</w:t>
      </w:r>
    </w:p>
    <w:p w:rsidR="009F73F6" w:rsidRPr="00CB0616" w:rsidRDefault="009F73F6" w:rsidP="009F73F6">
      <w:r w:rsidRPr="00CB0616">
        <w:t>3) земельно-имущественные комплексы;</w:t>
      </w:r>
    </w:p>
    <w:p w:rsidR="009F73F6" w:rsidRPr="00CB0616" w:rsidRDefault="009F73F6" w:rsidP="009F73F6">
      <w:r w:rsidRPr="00CB0616">
        <w:t>4) земельные участки;</w:t>
      </w:r>
    </w:p>
    <w:p w:rsidR="009F73F6" w:rsidRPr="00CB0616" w:rsidRDefault="009F73F6" w:rsidP="009F73F6">
      <w:r w:rsidRPr="00CB0616">
        <w:t>5) объекты капитального строительства.</w:t>
      </w:r>
    </w:p>
    <w:p w:rsidR="009F73F6" w:rsidRPr="00CB0616" w:rsidRDefault="009F73F6" w:rsidP="009F73F6">
      <w:r w:rsidRPr="00CB0616">
        <w:t>2. Субъектами градостроительных отношений на территории поселения являются органы государственной власти, органы местного самоуправления, физические и юридические лица.</w:t>
      </w:r>
    </w:p>
    <w:p w:rsidR="009F73F6" w:rsidRPr="00CB0616" w:rsidRDefault="009F73F6" w:rsidP="009F73F6">
      <w:r w:rsidRPr="00CB0616">
        <w:t xml:space="preserve">3. Все субъекты градостроительных отношений обязаны соблюдать требования Градостроительного </w:t>
      </w:r>
      <w:hyperlink r:id="rId13" w:history="1">
        <w:r w:rsidRPr="00CB0616">
          <w:t>кодекса</w:t>
        </w:r>
      </w:hyperlink>
      <w:r w:rsidRPr="00CB0616">
        <w:t xml:space="preserve"> РФ, федеральных законов и законов Челябинской области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правовых актов Собрания депутатов Варненского муниципального района и администрации Варненского муниципального района, принятых в соответствии с законодательством о градостроительной деятельности и настоящими Правилами.</w:t>
      </w:r>
    </w:p>
    <w:p w:rsidR="009F73F6" w:rsidRPr="00CB0616" w:rsidRDefault="009F73F6" w:rsidP="009F73F6">
      <w:pPr>
        <w:widowControl w:val="0"/>
        <w:autoSpaceDE w:val="0"/>
        <w:autoSpaceDN w:val="0"/>
        <w:adjustRightInd w:val="0"/>
        <w:ind w:firstLine="540"/>
      </w:pPr>
    </w:p>
    <w:p w:rsidR="009F73F6" w:rsidRPr="00CB0616" w:rsidRDefault="009F73F6" w:rsidP="009F73F6">
      <w:pPr>
        <w:pStyle w:val="afc"/>
        <w:outlineLvl w:val="0"/>
      </w:pPr>
      <w:bookmarkStart w:id="35" w:name="_Toc50043251"/>
      <w:r w:rsidRPr="00CB0616">
        <w:t xml:space="preserve">Статья </w:t>
      </w:r>
      <w:r w:rsidR="00E21F6A">
        <w:t>8</w:t>
      </w:r>
      <w:r w:rsidRPr="00CB0616">
        <w:t>. Виды органов, осуществляющих регулирование землепользования и застройки на территории поселения.</w:t>
      </w:r>
      <w:bookmarkEnd w:id="35"/>
    </w:p>
    <w:p w:rsidR="009F73F6" w:rsidRPr="00CB0616" w:rsidRDefault="009F73F6" w:rsidP="009F73F6">
      <w:pPr>
        <w:widowControl w:val="0"/>
        <w:autoSpaceDE w:val="0"/>
        <w:autoSpaceDN w:val="0"/>
        <w:adjustRightInd w:val="0"/>
        <w:ind w:firstLine="540"/>
      </w:pPr>
      <w:r w:rsidRPr="00CB0616">
        <w:t>1. На территории поселения регулирование землепользования и застройки осуществляется следующими органами:</w:t>
      </w:r>
    </w:p>
    <w:p w:rsidR="009F73F6" w:rsidRPr="00CB0616" w:rsidRDefault="009F73F6" w:rsidP="009F73F6">
      <w:pPr>
        <w:widowControl w:val="0"/>
        <w:autoSpaceDE w:val="0"/>
        <w:autoSpaceDN w:val="0"/>
        <w:adjustRightInd w:val="0"/>
        <w:ind w:firstLine="540"/>
      </w:pPr>
      <w:r w:rsidRPr="00CB0616">
        <w:t>1) Собранием депутатов Варненского муниципального района Челябинской области.</w:t>
      </w:r>
    </w:p>
    <w:p w:rsidR="009F73F6" w:rsidRPr="00CB0616" w:rsidRDefault="009F73F6" w:rsidP="009F73F6">
      <w:pPr>
        <w:widowControl w:val="0"/>
        <w:autoSpaceDE w:val="0"/>
        <w:autoSpaceDN w:val="0"/>
        <w:adjustRightInd w:val="0"/>
        <w:ind w:firstLine="540"/>
      </w:pPr>
      <w:r w:rsidRPr="00CB0616">
        <w:t>2) Администрацией Варненского муниципального района Челябинской области, ее структурными подразделениями, уполномоченными в сфере градостроительной деятельности.</w:t>
      </w:r>
    </w:p>
    <w:p w:rsidR="009F73F6" w:rsidRPr="00CB0616" w:rsidRDefault="009F73F6" w:rsidP="009F73F6">
      <w:pPr>
        <w:widowControl w:val="0"/>
        <w:autoSpaceDE w:val="0"/>
        <w:autoSpaceDN w:val="0"/>
        <w:adjustRightInd w:val="0"/>
        <w:ind w:firstLine="540"/>
      </w:pPr>
      <w:r w:rsidRPr="00CB0616">
        <w:t>3)Администрация Катенинского сельского поселения Варненского муниципального района.</w:t>
      </w:r>
    </w:p>
    <w:p w:rsidR="009F73F6" w:rsidRPr="00CB0616" w:rsidRDefault="0042297B" w:rsidP="009F73F6">
      <w:pPr>
        <w:widowControl w:val="0"/>
        <w:autoSpaceDE w:val="0"/>
        <w:autoSpaceDN w:val="0"/>
        <w:adjustRightInd w:val="0"/>
        <w:ind w:firstLine="540"/>
      </w:pPr>
      <w:r>
        <w:t>4</w:t>
      </w:r>
      <w:r w:rsidR="009F73F6" w:rsidRPr="00CB0616">
        <w:t>) Комиссией.</w:t>
      </w:r>
    </w:p>
    <w:p w:rsidR="009F73F6" w:rsidRPr="00CB0616" w:rsidRDefault="009F73F6" w:rsidP="009F73F6">
      <w:r w:rsidRPr="00CB0616">
        <w:t xml:space="preserve">2. Полномочия органов местного самоуправления Варненского муниципального района в сфере регулирования землепользования и застройки устанавливаются </w:t>
      </w:r>
      <w:hyperlink r:id="rId14" w:history="1">
        <w:r w:rsidRPr="00CB0616">
          <w:t>Уставом</w:t>
        </w:r>
      </w:hyperlink>
      <w:r w:rsidRPr="00CB0616">
        <w:t xml:space="preserve"> Варненского муниципального района в соответствии с федеральным и региональным законодательством.</w:t>
      </w:r>
    </w:p>
    <w:p w:rsidR="009F73F6" w:rsidRPr="00CB0616" w:rsidRDefault="009F73F6" w:rsidP="009F73F6">
      <w:r w:rsidRPr="00CB0616">
        <w:t xml:space="preserve">3. Полномочия администрации Катенинского поселения устанавливаются </w:t>
      </w:r>
      <w:hyperlink r:id="rId15" w:history="1">
        <w:r w:rsidRPr="00CB0616">
          <w:t>Уставом</w:t>
        </w:r>
      </w:hyperlink>
      <w:r w:rsidRPr="00CB0616">
        <w:t xml:space="preserve"> Катенинского сельского поселения Варненского муниципального района в соответствии с федеральным и региональным законодательством</w:t>
      </w:r>
    </w:p>
    <w:p w:rsidR="009F73F6" w:rsidRPr="00CB0616" w:rsidRDefault="009F73F6" w:rsidP="009F73F6">
      <w:r w:rsidRPr="00CB0616">
        <w:t>4. Полномочия структурных подразделений администрации Варненского муниципального района в сфере регулирования землепользования и застройки устанавливаются в Положениях о соответствующих структурных подразделениях, утверждаемых главой Варненского муниципального района.</w:t>
      </w:r>
    </w:p>
    <w:p w:rsidR="009F73F6" w:rsidRPr="00CB0616" w:rsidRDefault="009F73F6" w:rsidP="009F73F6">
      <w:r w:rsidRPr="00CB0616">
        <w:t>5. Порядок образования и деятельности, состав и полномочия комиссии устанавливаются Положением о ней, утверждаемым постановлением администрации Варненского муниципального района.</w:t>
      </w:r>
    </w:p>
    <w:p w:rsidR="001470A2" w:rsidRPr="00CB0616" w:rsidRDefault="001470A2">
      <w:pPr>
        <w:ind w:firstLine="0"/>
        <w:jc w:val="left"/>
      </w:pPr>
      <w:r w:rsidRPr="00CB0616">
        <w:br w:type="page"/>
      </w:r>
    </w:p>
    <w:p w:rsidR="009F73F6" w:rsidRPr="00CB0616" w:rsidRDefault="009F73F6" w:rsidP="009F73F6"/>
    <w:p w:rsidR="009F73F6" w:rsidRPr="00CB0616" w:rsidRDefault="009F73F6" w:rsidP="009F73F6">
      <w:pPr>
        <w:pStyle w:val="afc"/>
        <w:outlineLvl w:val="0"/>
      </w:pPr>
      <w:bookmarkStart w:id="36" w:name="_Toc50043252"/>
      <w:r w:rsidRPr="00CB0616">
        <w:t xml:space="preserve">Статья </w:t>
      </w:r>
      <w:r w:rsidR="005D6BB1">
        <w:t>9</w:t>
      </w:r>
      <w:r w:rsidRPr="00CB0616">
        <w:t>. Полномочия Собрания депутатов Варненского муниципального района.</w:t>
      </w:r>
      <w:bookmarkEnd w:id="36"/>
    </w:p>
    <w:p w:rsidR="009F73F6" w:rsidRPr="00CB0616" w:rsidRDefault="009F73F6" w:rsidP="009F73F6">
      <w:pPr>
        <w:widowControl w:val="0"/>
        <w:autoSpaceDE w:val="0"/>
        <w:autoSpaceDN w:val="0"/>
        <w:adjustRightInd w:val="0"/>
        <w:ind w:firstLine="540"/>
      </w:pPr>
      <w:r w:rsidRPr="00CB0616">
        <w:t xml:space="preserve">К полномочиям Собрания депутатов Варненского муниципального района по вопросам землепользования и застройки в соответствии с Градостроительным </w:t>
      </w:r>
      <w:hyperlink r:id="rId16" w:history="1">
        <w:r w:rsidRPr="00CB0616">
          <w:t>кодексом</w:t>
        </w:r>
      </w:hyperlink>
      <w:r w:rsidRPr="00CB0616">
        <w:t xml:space="preserve"> РФ и </w:t>
      </w:r>
      <w:hyperlink r:id="rId17" w:history="1">
        <w:r w:rsidRPr="00CB0616">
          <w:t>Уставом</w:t>
        </w:r>
      </w:hyperlink>
      <w:r w:rsidRPr="00CB0616">
        <w:t xml:space="preserve"> Варненского муниципального района относится:</w:t>
      </w:r>
    </w:p>
    <w:p w:rsidR="009F73F6" w:rsidRPr="00CB0616" w:rsidRDefault="009F73F6" w:rsidP="009F73F6">
      <w:pPr>
        <w:widowControl w:val="0"/>
        <w:autoSpaceDE w:val="0"/>
        <w:autoSpaceDN w:val="0"/>
        <w:adjustRightInd w:val="0"/>
        <w:ind w:firstLine="540"/>
      </w:pPr>
      <w:r w:rsidRPr="00CB0616">
        <w:t>1) принятие в пределах своей компетенции муниципальных нормативных правовых актов в области регулирования землепользования и застройки, в том числе настоящих Правил, внесение в них изменений;</w:t>
      </w:r>
    </w:p>
    <w:p w:rsidR="009F73F6" w:rsidRPr="00CB0616" w:rsidRDefault="009F73F6" w:rsidP="009F73F6">
      <w:pPr>
        <w:widowControl w:val="0"/>
        <w:autoSpaceDE w:val="0"/>
        <w:autoSpaceDN w:val="0"/>
        <w:adjustRightInd w:val="0"/>
        <w:ind w:firstLine="540"/>
      </w:pPr>
      <w:r w:rsidRPr="00CB0616">
        <w:t>2) утверждение генерального плана поселения;</w:t>
      </w:r>
    </w:p>
    <w:p w:rsidR="009F73F6" w:rsidRPr="00CB0616" w:rsidRDefault="009F73F6" w:rsidP="009F73F6">
      <w:pPr>
        <w:widowControl w:val="0"/>
        <w:autoSpaceDE w:val="0"/>
        <w:autoSpaceDN w:val="0"/>
        <w:adjustRightInd w:val="0"/>
        <w:ind w:firstLine="540"/>
      </w:pPr>
      <w:r w:rsidRPr="00CB0616">
        <w:t>3) утверждение местных нормативов градостроительного проектирования;</w:t>
      </w:r>
    </w:p>
    <w:p w:rsidR="009F73F6" w:rsidRPr="00CB0616" w:rsidRDefault="009F73F6" w:rsidP="009F73F6">
      <w:pPr>
        <w:widowControl w:val="0"/>
        <w:autoSpaceDE w:val="0"/>
        <w:autoSpaceDN w:val="0"/>
        <w:adjustRightInd w:val="0"/>
        <w:ind w:firstLine="540"/>
      </w:pPr>
      <w:r w:rsidRPr="00CB0616">
        <w:t>4)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9F73F6" w:rsidRPr="00CB0616" w:rsidRDefault="009F73F6" w:rsidP="009F73F6">
      <w:pPr>
        <w:widowControl w:val="0"/>
        <w:autoSpaceDE w:val="0"/>
        <w:autoSpaceDN w:val="0"/>
        <w:adjustRightInd w:val="0"/>
        <w:ind w:firstLine="540"/>
      </w:pPr>
      <w:r w:rsidRPr="00CB0616">
        <w:t>5) резервирование и изъятие, в том числе путем выкупа, земельных участков в границах поселения для муниципальных нужд;</w:t>
      </w:r>
    </w:p>
    <w:p w:rsidR="009F73F6" w:rsidRPr="00CB0616" w:rsidRDefault="009F73F6" w:rsidP="009F73F6">
      <w:pPr>
        <w:widowControl w:val="0"/>
        <w:autoSpaceDE w:val="0"/>
        <w:autoSpaceDN w:val="0"/>
        <w:adjustRightInd w:val="0"/>
        <w:ind w:firstLine="540"/>
      </w:pPr>
      <w:r w:rsidRPr="00CB0616">
        <w:t>6) осуществление контроля за исполнением настоящих Правил, деятельностью муниципальных органов, уполномоченных в сфере землепользования и застройки, в пределах своей компетенции;</w:t>
      </w:r>
    </w:p>
    <w:p w:rsidR="009F73F6" w:rsidRPr="00CB0616" w:rsidRDefault="009F73F6" w:rsidP="009F73F6">
      <w:pPr>
        <w:widowControl w:val="0"/>
        <w:autoSpaceDE w:val="0"/>
        <w:autoSpaceDN w:val="0"/>
        <w:adjustRightInd w:val="0"/>
        <w:ind w:firstLine="540"/>
      </w:pPr>
      <w:r w:rsidRPr="00CB0616">
        <w:t>7) осуществление иных полномочий, предусмотренных федеральным законодательством и иными нормативными правовыми актами.</w:t>
      </w:r>
    </w:p>
    <w:p w:rsidR="009F73F6" w:rsidRPr="00CB0616" w:rsidRDefault="009F73F6" w:rsidP="009F73F6">
      <w:pPr>
        <w:widowControl w:val="0"/>
        <w:autoSpaceDE w:val="0"/>
        <w:autoSpaceDN w:val="0"/>
        <w:adjustRightInd w:val="0"/>
        <w:ind w:firstLine="540"/>
      </w:pPr>
    </w:p>
    <w:p w:rsidR="009F73F6" w:rsidRPr="00CB0616" w:rsidRDefault="009F73F6" w:rsidP="009F73F6">
      <w:pPr>
        <w:pStyle w:val="afc"/>
        <w:outlineLvl w:val="0"/>
      </w:pPr>
      <w:bookmarkStart w:id="37" w:name="_Toc50043253"/>
      <w:r w:rsidRPr="00CB0616">
        <w:t xml:space="preserve">Статья </w:t>
      </w:r>
      <w:r w:rsidR="005D6BB1">
        <w:t>10</w:t>
      </w:r>
      <w:r w:rsidRPr="00CB0616">
        <w:t>. Полномочия главы района.</w:t>
      </w:r>
      <w:bookmarkEnd w:id="37"/>
    </w:p>
    <w:p w:rsidR="009F73F6" w:rsidRPr="00CB0616" w:rsidRDefault="009F73F6" w:rsidP="009F73F6">
      <w:pPr>
        <w:widowControl w:val="0"/>
        <w:autoSpaceDE w:val="0"/>
        <w:autoSpaceDN w:val="0"/>
        <w:adjustRightInd w:val="0"/>
        <w:ind w:firstLine="540"/>
      </w:pPr>
      <w:r w:rsidRPr="00CB0616">
        <w:t>1. К полномочиям главы района по вопросам землепользования и застройки относится:</w:t>
      </w:r>
    </w:p>
    <w:p w:rsidR="009F73F6" w:rsidRPr="00CB0616" w:rsidRDefault="009F73F6" w:rsidP="009F73F6">
      <w:pPr>
        <w:widowControl w:val="0"/>
        <w:autoSpaceDE w:val="0"/>
        <w:autoSpaceDN w:val="0"/>
        <w:adjustRightInd w:val="0"/>
        <w:ind w:firstLine="540"/>
      </w:pPr>
      <w:r w:rsidRPr="00CB0616">
        <w:t>1) принятие решения о подготовке проекта правил землепользования и застройки, проекта нормативного правового акта о внесении в них изменений;</w:t>
      </w:r>
    </w:p>
    <w:p w:rsidR="009F73F6" w:rsidRPr="00CB0616" w:rsidRDefault="009F73F6" w:rsidP="009F73F6">
      <w:pPr>
        <w:widowControl w:val="0"/>
        <w:autoSpaceDE w:val="0"/>
        <w:autoSpaceDN w:val="0"/>
        <w:adjustRightInd w:val="0"/>
        <w:ind w:firstLine="540"/>
      </w:pPr>
      <w:r w:rsidRPr="00CB0616">
        <w:t>2)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9F73F6" w:rsidRPr="00CB0616" w:rsidRDefault="009F73F6" w:rsidP="009F73F6">
      <w:pPr>
        <w:widowControl w:val="0"/>
        <w:autoSpaceDE w:val="0"/>
        <w:autoSpaceDN w:val="0"/>
        <w:adjustRightInd w:val="0"/>
        <w:ind w:firstLine="540"/>
      </w:pPr>
      <w:r w:rsidRPr="00CB0616">
        <w:t xml:space="preserve">4) осуществление иных полномочий, предусмотренных федеральным законодательством, и иными нормативными правовыми актами, </w:t>
      </w:r>
      <w:hyperlink r:id="rId18" w:history="1">
        <w:r w:rsidRPr="00CB0616">
          <w:t>Уставом</w:t>
        </w:r>
      </w:hyperlink>
      <w:r w:rsidRPr="00CB0616">
        <w:t xml:space="preserve"> Варненского муниципального района и нормативными правовыми актами Собрания депутатов Варненского муниципального района.</w:t>
      </w:r>
    </w:p>
    <w:p w:rsidR="009F73F6" w:rsidRPr="00CB0616" w:rsidRDefault="009F73F6" w:rsidP="009F73F6">
      <w:pPr>
        <w:widowControl w:val="0"/>
        <w:autoSpaceDE w:val="0"/>
        <w:autoSpaceDN w:val="0"/>
        <w:adjustRightInd w:val="0"/>
        <w:ind w:firstLine="540"/>
      </w:pPr>
      <w:r w:rsidRPr="00CB0616">
        <w:t>2. Глава района вправе передать осуществление отдельных полномочий по вопросам землепользования и застройки структурным подразделениям администрации Варненского муниципального района.</w:t>
      </w:r>
    </w:p>
    <w:p w:rsidR="009F73F6" w:rsidRPr="00CB0616" w:rsidRDefault="009F73F6" w:rsidP="009F73F6">
      <w:pPr>
        <w:widowControl w:val="0"/>
        <w:autoSpaceDE w:val="0"/>
        <w:autoSpaceDN w:val="0"/>
        <w:adjustRightInd w:val="0"/>
        <w:ind w:firstLine="540"/>
      </w:pPr>
    </w:p>
    <w:p w:rsidR="009F73F6" w:rsidRPr="00CB0616" w:rsidRDefault="009F73F6" w:rsidP="009F73F6">
      <w:pPr>
        <w:pStyle w:val="afc"/>
        <w:outlineLvl w:val="0"/>
      </w:pPr>
      <w:bookmarkStart w:id="38" w:name="_Toc50043254"/>
      <w:r w:rsidRPr="00CB0616">
        <w:t xml:space="preserve">Статья </w:t>
      </w:r>
      <w:r w:rsidR="005D6BB1">
        <w:t>11</w:t>
      </w:r>
      <w:r w:rsidRPr="00CB0616">
        <w:t>. Полномочия, структурного подразделения администрации района в сфере градостроительной деятельности, в области землепользования и застройки.</w:t>
      </w:r>
      <w:bookmarkEnd w:id="38"/>
    </w:p>
    <w:p w:rsidR="009F73F6" w:rsidRPr="00CB0616" w:rsidRDefault="009F73F6" w:rsidP="00692668">
      <w:pPr>
        <w:pStyle w:val="affa"/>
        <w:ind w:firstLine="567"/>
      </w:pPr>
      <w:r w:rsidRPr="00CB0616">
        <w:t>1. К полномочиям структурного подразделения администрации района в сфере градостроительной деятельности, в области землепользования и застройки относится:</w:t>
      </w:r>
    </w:p>
    <w:p w:rsidR="009F73F6" w:rsidRPr="00CB0616" w:rsidRDefault="009F73F6" w:rsidP="009F73F6">
      <w:pPr>
        <w:widowControl w:val="0"/>
        <w:autoSpaceDE w:val="0"/>
        <w:autoSpaceDN w:val="0"/>
        <w:adjustRightInd w:val="0"/>
        <w:ind w:firstLine="540"/>
      </w:pPr>
      <w:r w:rsidRPr="00CB0616">
        <w:t>1) принятие в пределах своей компетенции муниципальных нормативных правовых актов в области регулирования землепользования и застройки;</w:t>
      </w:r>
    </w:p>
    <w:p w:rsidR="009F73F6" w:rsidRPr="00CB0616" w:rsidRDefault="009F73F6" w:rsidP="009F73F6">
      <w:pPr>
        <w:widowControl w:val="0"/>
        <w:autoSpaceDE w:val="0"/>
        <w:autoSpaceDN w:val="0"/>
        <w:adjustRightInd w:val="0"/>
        <w:ind w:firstLine="540"/>
      </w:pPr>
      <w:r w:rsidRPr="00CB0616">
        <w:t>2) разработка, принятие и реализация муниципальных программ в области градостроительной деятельности и рационального использования земель поселения;</w:t>
      </w:r>
    </w:p>
    <w:p w:rsidR="009F73F6" w:rsidRPr="00CB0616" w:rsidRDefault="009F73F6" w:rsidP="009F73F6">
      <w:pPr>
        <w:widowControl w:val="0"/>
        <w:autoSpaceDE w:val="0"/>
        <w:autoSpaceDN w:val="0"/>
        <w:adjustRightInd w:val="0"/>
        <w:ind w:firstLine="540"/>
      </w:pPr>
      <w:r w:rsidRPr="00CB0616">
        <w:t>3) утверждение градостроительной документации по планировке территории поселения, плана реализации генерального плана Варненского сельского поселения, документации по планировке территории;</w:t>
      </w:r>
    </w:p>
    <w:p w:rsidR="009F73F6" w:rsidRPr="00CB0616" w:rsidRDefault="009F73F6" w:rsidP="009F73F6">
      <w:r w:rsidRPr="00CB0616">
        <w:t>4) обеспечение планирования эффективного использования земель поселения;</w:t>
      </w:r>
    </w:p>
    <w:p w:rsidR="009F73F6" w:rsidRPr="00CB0616" w:rsidRDefault="009F73F6" w:rsidP="009F73F6">
      <w:r w:rsidRPr="00CB0616">
        <w:t>5) выдача разрешений на строительство, разрешений на ввод объектов в эксплуатацию;</w:t>
      </w:r>
    </w:p>
    <w:p w:rsidR="009F73F6" w:rsidRPr="00CB0616" w:rsidRDefault="009F73F6" w:rsidP="009F73F6">
      <w:r w:rsidRPr="00CB0616">
        <w:t xml:space="preserve">6) иные полномочия, отнесенные к компетенции администрации Варненского муниципального района предусмотренные действующим законодательством и </w:t>
      </w:r>
      <w:hyperlink r:id="rId19" w:history="1">
        <w:r w:rsidRPr="00CB0616">
          <w:t>Уставом</w:t>
        </w:r>
      </w:hyperlink>
      <w:r w:rsidRPr="00CB0616">
        <w:t xml:space="preserve"> </w:t>
      </w:r>
      <w:r w:rsidRPr="00CB0616">
        <w:lastRenderedPageBreak/>
        <w:t>Варненского муниципального района, иными нормативными правовыми актами органов местного самоуправления Варненского муниципального района.</w:t>
      </w:r>
    </w:p>
    <w:p w:rsidR="009F73F6" w:rsidRPr="00CB0616" w:rsidRDefault="009F73F6" w:rsidP="009F73F6">
      <w:r w:rsidRPr="00CB0616">
        <w:t xml:space="preserve">2. В целях реализации полномочий структурного подразделения администрации района  в сфере градостроительной деятельности лавой Варненского муниципального района издаются нормативные и индивидуальные правовые акты в соответствии с </w:t>
      </w:r>
      <w:hyperlink r:id="rId20" w:history="1">
        <w:r w:rsidRPr="00CB0616">
          <w:t>Уставом</w:t>
        </w:r>
      </w:hyperlink>
      <w:r w:rsidRPr="00CB0616">
        <w:t xml:space="preserve"> Варненского муниципального района.</w:t>
      </w:r>
    </w:p>
    <w:p w:rsidR="009F73F6" w:rsidRPr="00CB0616" w:rsidRDefault="009F73F6" w:rsidP="009F73F6">
      <w:r w:rsidRPr="00CB0616">
        <w:t>3. Положение о структурном подразделении администрации района  в сфере градостроительной деятельности утверждается постановлением администрации Варненского муниципального района.</w:t>
      </w:r>
    </w:p>
    <w:p w:rsidR="009F73F6" w:rsidRPr="00CB0616" w:rsidRDefault="009F73F6" w:rsidP="00692668">
      <w:pPr>
        <w:pStyle w:val="affa"/>
      </w:pPr>
    </w:p>
    <w:p w:rsidR="009F73F6" w:rsidRPr="00CB0616" w:rsidRDefault="009F73F6" w:rsidP="009F73F6">
      <w:pPr>
        <w:pStyle w:val="afc"/>
        <w:outlineLvl w:val="0"/>
      </w:pPr>
      <w:bookmarkStart w:id="39" w:name="_Toc50043255"/>
      <w:r w:rsidRPr="00CB0616">
        <w:t>Статья 1</w:t>
      </w:r>
      <w:r w:rsidR="005D6BB1">
        <w:t>2</w:t>
      </w:r>
      <w:r w:rsidRPr="00CB0616">
        <w:t>. Полномочия администрации Катенинского сельского поселения в области землепользования и застройки.</w:t>
      </w:r>
      <w:bookmarkEnd w:id="39"/>
    </w:p>
    <w:p w:rsidR="009F73F6" w:rsidRPr="00CB0616" w:rsidRDefault="009F73F6" w:rsidP="009F73F6">
      <w:pPr>
        <w:widowControl w:val="0"/>
        <w:autoSpaceDE w:val="0"/>
        <w:autoSpaceDN w:val="0"/>
        <w:adjustRightInd w:val="0"/>
        <w:ind w:firstLine="540"/>
      </w:pPr>
      <w:r w:rsidRPr="00CB0616">
        <w:t>1) Защита прав и законных интересов правообладателей объектов недвижимости в пределах полномочий, установленных законодательством;</w:t>
      </w:r>
    </w:p>
    <w:p w:rsidR="009F73F6" w:rsidRPr="00CB0616" w:rsidRDefault="009F73F6" w:rsidP="009F73F6">
      <w:pPr>
        <w:widowControl w:val="0"/>
        <w:autoSpaceDE w:val="0"/>
        <w:autoSpaceDN w:val="0"/>
        <w:adjustRightInd w:val="0"/>
        <w:ind w:firstLine="540"/>
      </w:pPr>
      <w:r w:rsidRPr="00CB0616">
        <w:t>2) разрешение в пределах своей компетенции земельных споров;</w:t>
      </w:r>
    </w:p>
    <w:p w:rsidR="009F73F6" w:rsidRPr="00CB0616" w:rsidRDefault="009F73F6" w:rsidP="009F73F6">
      <w:pPr>
        <w:widowControl w:val="0"/>
        <w:autoSpaceDE w:val="0"/>
        <w:autoSpaceDN w:val="0"/>
        <w:adjustRightInd w:val="0"/>
        <w:ind w:firstLine="540"/>
      </w:pPr>
      <w:r w:rsidRPr="00CB0616">
        <w:t>3) установление публичных сервитутов в качестве обременений использования земельных участков и объектов капитального строительства;</w:t>
      </w:r>
    </w:p>
    <w:p w:rsidR="009F73F6" w:rsidRPr="00CB0616" w:rsidRDefault="009F73F6" w:rsidP="009F73F6">
      <w:pPr>
        <w:widowControl w:val="0"/>
        <w:autoSpaceDE w:val="0"/>
        <w:autoSpaceDN w:val="0"/>
        <w:adjustRightInd w:val="0"/>
        <w:ind w:firstLine="540"/>
      </w:pPr>
      <w:r w:rsidRPr="00CB0616">
        <w:t xml:space="preserve">4) иные полномочия, отнесенные к компетенции администрации Катенинского сельского поселения предусмотренные действующим законодательством и </w:t>
      </w:r>
      <w:hyperlink r:id="rId21" w:history="1">
        <w:r w:rsidRPr="00CB0616">
          <w:t>Уставом</w:t>
        </w:r>
      </w:hyperlink>
      <w:r w:rsidRPr="00CB0616">
        <w:t xml:space="preserve"> Катенинского сельского поселения Варненского муниципального района, иными нормативными правовыми актами органов местного самоуправления Катенинского сельского поселения Варненского муниципального района.</w:t>
      </w:r>
    </w:p>
    <w:p w:rsidR="009F73F6" w:rsidRPr="00CB0616" w:rsidRDefault="009F73F6" w:rsidP="009F73F6"/>
    <w:p w:rsidR="008511EE" w:rsidRPr="00CB0616" w:rsidRDefault="008511EE" w:rsidP="008511EE">
      <w:pPr>
        <w:pStyle w:val="afc"/>
        <w:outlineLvl w:val="0"/>
      </w:pPr>
      <w:bookmarkStart w:id="40" w:name="_Toc50043256"/>
      <w:r w:rsidRPr="00CB0616">
        <w:t xml:space="preserve">Статья </w:t>
      </w:r>
      <w:r w:rsidR="00DD7C68" w:rsidRPr="00CB0616">
        <w:t>1</w:t>
      </w:r>
      <w:r w:rsidR="005D6BB1">
        <w:t>3</w:t>
      </w:r>
      <w:r w:rsidRPr="00CB0616">
        <w:t>.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40"/>
    </w:p>
    <w:p w:rsidR="008511EE" w:rsidRPr="00CB0616" w:rsidRDefault="008511EE" w:rsidP="008511EE">
      <w:pPr>
        <w:widowControl w:val="0"/>
        <w:autoSpaceDE w:val="0"/>
        <w:autoSpaceDN w:val="0"/>
        <w:adjustRightInd w:val="0"/>
        <w:ind w:firstLine="540"/>
      </w:pPr>
      <w:r w:rsidRPr="00CB0616">
        <w:t>1. Настоящие Правила, включая все входящие в их состав картографические материалы, являются открытыми для физических и юридических лиц.</w:t>
      </w:r>
    </w:p>
    <w:p w:rsidR="008511EE" w:rsidRPr="00CB0616" w:rsidRDefault="008511EE" w:rsidP="008511EE">
      <w:pPr>
        <w:widowControl w:val="0"/>
        <w:autoSpaceDE w:val="0"/>
        <w:autoSpaceDN w:val="0"/>
        <w:adjustRightInd w:val="0"/>
        <w:ind w:firstLine="540"/>
      </w:pPr>
      <w:r w:rsidRPr="00CB0616">
        <w:t>2. Администрация Варненского муниципального района обеспечивают возможность ознакомления с настоящими Правилами всем желающим путем:</w:t>
      </w:r>
    </w:p>
    <w:p w:rsidR="008511EE" w:rsidRPr="00CB0616" w:rsidRDefault="008511EE" w:rsidP="008511EE">
      <w:pPr>
        <w:widowControl w:val="0"/>
        <w:autoSpaceDE w:val="0"/>
        <w:autoSpaceDN w:val="0"/>
        <w:adjustRightInd w:val="0"/>
        <w:ind w:firstLine="540"/>
      </w:pPr>
      <w:r w:rsidRPr="00CB0616">
        <w:t>1) публикации Правил в местных средствах массовой информации района;</w:t>
      </w:r>
    </w:p>
    <w:p w:rsidR="008511EE" w:rsidRPr="00CB0616" w:rsidRDefault="008511EE" w:rsidP="008511EE">
      <w:pPr>
        <w:widowControl w:val="0"/>
        <w:autoSpaceDE w:val="0"/>
        <w:autoSpaceDN w:val="0"/>
        <w:adjustRightInd w:val="0"/>
        <w:ind w:firstLine="540"/>
      </w:pPr>
      <w:r w:rsidRPr="00CB0616">
        <w:t>2) создания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администраций района, поселения;</w:t>
      </w:r>
    </w:p>
    <w:p w:rsidR="008511EE" w:rsidRPr="00CB0616" w:rsidRDefault="008511EE" w:rsidP="008511EE">
      <w:pPr>
        <w:widowControl w:val="0"/>
        <w:autoSpaceDE w:val="0"/>
        <w:autoSpaceDN w:val="0"/>
        <w:adjustRightInd w:val="0"/>
        <w:ind w:firstLine="540"/>
      </w:pPr>
      <w:r w:rsidRPr="00CB0616">
        <w:t>3) предоставления физическим и юридическим лицам платных услуг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 и их массивов, а также объектов капитального строительства.</w:t>
      </w:r>
    </w:p>
    <w:p w:rsidR="008511EE" w:rsidRPr="00CB0616" w:rsidRDefault="008511EE" w:rsidP="008511EE">
      <w:pPr>
        <w:widowControl w:val="0"/>
        <w:autoSpaceDE w:val="0"/>
        <w:autoSpaceDN w:val="0"/>
        <w:adjustRightInd w:val="0"/>
        <w:ind w:firstLine="540"/>
      </w:pPr>
      <w:r w:rsidRPr="00CB0616">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8511EE" w:rsidRPr="00CB0616" w:rsidRDefault="008511EE" w:rsidP="008511EE">
      <w:pPr>
        <w:widowControl w:val="0"/>
        <w:autoSpaceDE w:val="0"/>
        <w:autoSpaceDN w:val="0"/>
        <w:adjustRightInd w:val="0"/>
        <w:ind w:firstLine="540"/>
      </w:pPr>
      <w:r w:rsidRPr="00CB0616">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p>
    <w:p w:rsidR="008511EE" w:rsidRPr="00CB0616" w:rsidRDefault="008511EE" w:rsidP="008511EE">
      <w:pPr>
        <w:widowControl w:val="0"/>
        <w:autoSpaceDE w:val="0"/>
        <w:autoSpaceDN w:val="0"/>
        <w:adjustRightInd w:val="0"/>
        <w:ind w:firstLine="540"/>
      </w:pPr>
      <w:r w:rsidRPr="00CB0616">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8511EE" w:rsidRPr="00CB0616" w:rsidRDefault="008511EE" w:rsidP="008511EE">
      <w:pPr>
        <w:widowControl w:val="0"/>
        <w:autoSpaceDE w:val="0"/>
        <w:autoSpaceDN w:val="0"/>
        <w:adjustRightInd w:val="0"/>
        <w:ind w:firstLine="540"/>
      </w:pPr>
      <w:r w:rsidRPr="00CB0616">
        <w:t>1) участие в собраниях (сходах) граждан;</w:t>
      </w:r>
    </w:p>
    <w:p w:rsidR="008511EE" w:rsidRPr="00CB0616" w:rsidRDefault="008511EE" w:rsidP="008511EE">
      <w:pPr>
        <w:widowControl w:val="0"/>
        <w:autoSpaceDE w:val="0"/>
        <w:autoSpaceDN w:val="0"/>
        <w:adjustRightInd w:val="0"/>
        <w:ind w:firstLine="540"/>
      </w:pPr>
      <w:r w:rsidRPr="00CB0616">
        <w:t>2) участие в публичных слушаниях;</w:t>
      </w:r>
    </w:p>
    <w:p w:rsidR="008511EE" w:rsidRPr="00CB0616" w:rsidRDefault="008511EE" w:rsidP="008511EE">
      <w:pPr>
        <w:widowControl w:val="0"/>
        <w:autoSpaceDE w:val="0"/>
        <w:autoSpaceDN w:val="0"/>
        <w:adjustRightInd w:val="0"/>
        <w:ind w:firstLine="540"/>
      </w:pPr>
      <w:r w:rsidRPr="00CB0616">
        <w:t>3) проведение независимых экспертиз градостроительной документации за счет собственных средств;</w:t>
      </w:r>
    </w:p>
    <w:p w:rsidR="008511EE" w:rsidRPr="00CB0616" w:rsidRDefault="008511EE" w:rsidP="008511EE">
      <w:pPr>
        <w:widowControl w:val="0"/>
        <w:autoSpaceDE w:val="0"/>
        <w:autoSpaceDN w:val="0"/>
        <w:adjustRightInd w:val="0"/>
        <w:ind w:firstLine="540"/>
      </w:pPr>
      <w:r w:rsidRPr="00CB0616">
        <w:lastRenderedPageBreak/>
        <w:t>4) иных формах, установленных действующим законодательством.</w:t>
      </w:r>
    </w:p>
    <w:p w:rsidR="008511EE" w:rsidRPr="00CB0616" w:rsidRDefault="008511EE" w:rsidP="008511EE">
      <w:pPr>
        <w:widowControl w:val="0"/>
        <w:autoSpaceDE w:val="0"/>
        <w:autoSpaceDN w:val="0"/>
        <w:adjustRightInd w:val="0"/>
        <w:ind w:firstLine="540"/>
      </w:pPr>
      <w:r w:rsidRPr="00CB0616">
        <w:t>6. Порядок участия граждан, их объединений и юридических лиц в осуществлении градостроительной деятельности определяются нормативными правовыми актами органов местного самоуправления района в соответствии с законами и иными нормативными правовыми актами Российской Федерации и Челябинской области.</w:t>
      </w:r>
    </w:p>
    <w:p w:rsidR="008511EE" w:rsidRPr="00CB0616" w:rsidRDefault="008511EE" w:rsidP="008511EE">
      <w:pPr>
        <w:widowControl w:val="0"/>
        <w:autoSpaceDE w:val="0"/>
        <w:autoSpaceDN w:val="0"/>
        <w:adjustRightInd w:val="0"/>
        <w:ind w:firstLine="540"/>
      </w:pPr>
      <w:r w:rsidRPr="00CB0616">
        <w:t>7. Органы местного самоуправления района, их структурные подразделения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8511EE" w:rsidRPr="00CB0616" w:rsidRDefault="008511EE" w:rsidP="008511EE">
      <w:pPr>
        <w:widowControl w:val="0"/>
        <w:autoSpaceDE w:val="0"/>
        <w:autoSpaceDN w:val="0"/>
        <w:adjustRightInd w:val="0"/>
        <w:ind w:firstLine="540"/>
      </w:pPr>
      <w:r w:rsidRPr="00CB0616">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8511EE" w:rsidRPr="00CB0616" w:rsidRDefault="008511EE" w:rsidP="008511EE">
      <w:pPr>
        <w:widowControl w:val="0"/>
        <w:autoSpaceDE w:val="0"/>
        <w:autoSpaceDN w:val="0"/>
        <w:adjustRightInd w:val="0"/>
        <w:ind w:firstLine="540"/>
      </w:pPr>
    </w:p>
    <w:p w:rsidR="008511EE" w:rsidRPr="00CB0616" w:rsidRDefault="008511EE" w:rsidP="008511EE">
      <w:pPr>
        <w:pStyle w:val="afc"/>
        <w:outlineLvl w:val="0"/>
      </w:pPr>
      <w:bookmarkStart w:id="41" w:name="_Toc50043257"/>
      <w:r w:rsidRPr="00CB0616">
        <w:t>Статья 1</w:t>
      </w:r>
      <w:r w:rsidR="005D6BB1">
        <w:t>4</w:t>
      </w:r>
      <w:r w:rsidRPr="00CB0616">
        <w:t>. Ответственность за нарушение настоящих Правил землепользования и застройки.</w:t>
      </w:r>
      <w:bookmarkEnd w:id="41"/>
    </w:p>
    <w:p w:rsidR="008511EE" w:rsidRDefault="008511EE" w:rsidP="008511EE">
      <w:pPr>
        <w:widowControl w:val="0"/>
        <w:autoSpaceDE w:val="0"/>
        <w:autoSpaceDN w:val="0"/>
        <w:adjustRightInd w:val="0"/>
        <w:ind w:firstLine="540"/>
      </w:pPr>
      <w:r w:rsidRPr="00CB0616">
        <w:t>Ответственность за нарушение настоящих Правил, установленного порядка использования и охраны земель поселения наступает по основаниям и в порядке, установленным федеральным и региональным законодательством.</w:t>
      </w:r>
    </w:p>
    <w:p w:rsidR="002A1C4B" w:rsidRDefault="002A1C4B" w:rsidP="002A1C4B">
      <w:pPr>
        <w:pStyle w:val="affa"/>
      </w:pPr>
    </w:p>
    <w:p w:rsidR="00622E31" w:rsidRPr="00CB0616" w:rsidRDefault="00F44B23" w:rsidP="002758F8">
      <w:pPr>
        <w:pStyle w:val="afc"/>
        <w:outlineLvl w:val="0"/>
      </w:pPr>
      <w:bookmarkStart w:id="42" w:name="_Hlk50037089"/>
      <w:bookmarkStart w:id="43" w:name="_Toc50043258"/>
      <w:r w:rsidRPr="00CB0616">
        <w:t xml:space="preserve">Статья </w:t>
      </w:r>
      <w:r w:rsidR="002758F8" w:rsidRPr="00CB0616">
        <w:t>1</w:t>
      </w:r>
      <w:r w:rsidR="005D6BB1">
        <w:t>5</w:t>
      </w:r>
      <w:r w:rsidR="00622E31" w:rsidRPr="00CB0616">
        <w:t>. По</w:t>
      </w:r>
      <w:r w:rsidR="00FE156F" w:rsidRPr="00CB0616">
        <w:t>рядок подготовки проекта Правил.</w:t>
      </w:r>
      <w:bookmarkEnd w:id="43"/>
    </w:p>
    <w:p w:rsidR="002076C9" w:rsidRPr="00CB0616" w:rsidRDefault="002076C9" w:rsidP="002076C9">
      <w:r w:rsidRPr="00CB0616">
        <w:rPr>
          <w:rStyle w:val="blk"/>
        </w:rPr>
        <w:t>1. Подготовка проекта правил землепользования и застройки может осуществляться применительно ко все</w:t>
      </w:r>
      <w:r w:rsidR="00544E38" w:rsidRPr="00CB0616">
        <w:rPr>
          <w:rStyle w:val="blk"/>
        </w:rPr>
        <w:t>й</w:t>
      </w:r>
      <w:r w:rsidRPr="00CB0616">
        <w:rPr>
          <w:rStyle w:val="blk"/>
        </w:rPr>
        <w:t xml:space="preserve"> территори</w:t>
      </w:r>
      <w:r w:rsidR="00544E38" w:rsidRPr="00CB0616">
        <w:rPr>
          <w:rStyle w:val="blk"/>
        </w:rPr>
        <w:t>и</w:t>
      </w:r>
      <w:r w:rsidRPr="00CB0616">
        <w:rPr>
          <w:rStyle w:val="blk"/>
        </w:rPr>
        <w:t xml:space="preserve"> поселени</w:t>
      </w:r>
      <w:r w:rsidR="00544E38" w:rsidRPr="00CB0616">
        <w:rPr>
          <w:rStyle w:val="blk"/>
        </w:rPr>
        <w:t>я</w:t>
      </w:r>
      <w:r w:rsidRPr="00CB0616">
        <w:rPr>
          <w:rStyle w:val="blk"/>
        </w:rPr>
        <w:t>, а также к частям территори</w:t>
      </w:r>
      <w:r w:rsidR="00544E38" w:rsidRPr="00CB0616">
        <w:rPr>
          <w:rStyle w:val="blk"/>
        </w:rPr>
        <w:t>и</w:t>
      </w:r>
      <w:r w:rsidRPr="00CB0616">
        <w:rPr>
          <w:rStyle w:val="blk"/>
        </w:rPr>
        <w:t xml:space="preserve"> поселени</w:t>
      </w:r>
      <w:r w:rsidR="00544E38" w:rsidRPr="00CB0616">
        <w:rPr>
          <w:rStyle w:val="blk"/>
        </w:rPr>
        <w:t>я</w:t>
      </w:r>
      <w:r w:rsidRPr="00CB0616">
        <w:rPr>
          <w:rStyle w:val="blk"/>
        </w:rPr>
        <w:t>, с последующим внесением в правила землепользования и застройки изменений, относящихся к другим частям территори</w:t>
      </w:r>
      <w:r w:rsidR="00544E38" w:rsidRPr="00CB0616">
        <w:rPr>
          <w:rStyle w:val="blk"/>
        </w:rPr>
        <w:t>и</w:t>
      </w:r>
      <w:r w:rsidRPr="00CB0616">
        <w:rPr>
          <w:rStyle w:val="blk"/>
        </w:rPr>
        <w:t xml:space="preserve"> поселени</w:t>
      </w:r>
      <w:r w:rsidR="00544E38" w:rsidRPr="00CB0616">
        <w:rPr>
          <w:rStyle w:val="blk"/>
        </w:rPr>
        <w:t>я</w:t>
      </w:r>
      <w:r w:rsidRPr="00CB0616">
        <w:rPr>
          <w:rStyle w:val="blk"/>
        </w:rPr>
        <w:t>.</w:t>
      </w:r>
    </w:p>
    <w:p w:rsidR="00544E38" w:rsidRPr="00CB0616" w:rsidRDefault="00544E38" w:rsidP="002076C9">
      <w:pPr>
        <w:rPr>
          <w:rStyle w:val="blk"/>
        </w:rPr>
      </w:pPr>
      <w:bookmarkStart w:id="44" w:name="dst100489"/>
      <w:bookmarkStart w:id="45" w:name="dst2898"/>
      <w:bookmarkEnd w:id="44"/>
      <w:bookmarkEnd w:id="45"/>
      <w:r w:rsidRPr="00CB0616">
        <w:rPr>
          <w:rStyle w:val="blk"/>
        </w:rPr>
        <w:t>2</w:t>
      </w:r>
      <w:r w:rsidR="002076C9" w:rsidRPr="00CB0616">
        <w:rPr>
          <w:rStyle w:val="blk"/>
        </w:rPr>
        <w:t xml:space="preserve">.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w:t>
      </w:r>
      <w:bookmarkStart w:id="46" w:name="dst1345"/>
      <w:bookmarkEnd w:id="46"/>
    </w:p>
    <w:p w:rsidR="002076C9" w:rsidRPr="00CB0616" w:rsidRDefault="002076C9" w:rsidP="002076C9">
      <w:r w:rsidRPr="00CB0616">
        <w:rPr>
          <w:rStyle w:val="blk"/>
        </w:rPr>
        <w:t>3.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076C9" w:rsidRPr="00CB0616" w:rsidRDefault="002076C9" w:rsidP="002076C9">
      <w:bookmarkStart w:id="47" w:name="dst100491"/>
      <w:bookmarkEnd w:id="47"/>
      <w:r w:rsidRPr="00CB0616">
        <w:rPr>
          <w:rStyle w:val="blk"/>
        </w:rPr>
        <w:t>4. 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поселения.</w:t>
      </w:r>
    </w:p>
    <w:p w:rsidR="002076C9" w:rsidRPr="00CB0616" w:rsidRDefault="002076C9" w:rsidP="002076C9">
      <w:bookmarkStart w:id="48" w:name="dst100492"/>
      <w:bookmarkEnd w:id="48"/>
      <w:r w:rsidRPr="00CB0616">
        <w:rPr>
          <w:rStyle w:val="blk"/>
        </w:rPr>
        <w:t xml:space="preserve">5. Решение о подготовке проекта правил землепользования и застройки принимается главой </w:t>
      </w:r>
      <w:r w:rsidR="00544E38" w:rsidRPr="00CB0616">
        <w:rPr>
          <w:rStyle w:val="blk"/>
        </w:rPr>
        <w:t xml:space="preserve">Варненского муниципального района </w:t>
      </w:r>
      <w:r w:rsidRPr="00CB0616">
        <w:rPr>
          <w:rStyle w:val="blk"/>
        </w:rPr>
        <w:t>с установлением этапов градостроительного зонирования применительно ко всем территориям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2076C9" w:rsidRPr="00CB0616" w:rsidRDefault="002076C9" w:rsidP="002076C9">
      <w:bookmarkStart w:id="49" w:name="dst2184"/>
      <w:bookmarkEnd w:id="49"/>
      <w:r w:rsidRPr="00CB0616">
        <w:rPr>
          <w:rStyle w:val="blk"/>
        </w:rPr>
        <w:t xml:space="preserve">6. Одновременно с принятием решения о подготовке проекта правил землепользования и застройки </w:t>
      </w:r>
      <w:r w:rsidR="00544E38" w:rsidRPr="00CB0616">
        <w:rPr>
          <w:rStyle w:val="blk"/>
        </w:rPr>
        <w:t xml:space="preserve">главой Варненского муниципального района </w:t>
      </w:r>
      <w:r w:rsidRPr="00CB0616">
        <w:rPr>
          <w:rStyle w:val="blk"/>
        </w:rPr>
        <w:t xml:space="preserve">утверждаются состав и порядок деятельности комиссии по подготовке проекта правил землепользования </w:t>
      </w:r>
      <w:r w:rsidRPr="00CB0616">
        <w:rPr>
          <w:rStyle w:val="blk"/>
        </w:rPr>
        <w:lastRenderedPageBreak/>
        <w:t>и застройки (далее - комиссия), которая может выступать организатором общественных обсуждений или публичных слушаний при их проведении.</w:t>
      </w:r>
    </w:p>
    <w:p w:rsidR="002076C9" w:rsidRPr="00CB0616" w:rsidRDefault="002076C9" w:rsidP="00544E38">
      <w:bookmarkStart w:id="50" w:name="dst101023"/>
      <w:bookmarkEnd w:id="50"/>
      <w:r w:rsidRPr="00CB0616">
        <w:rPr>
          <w:rStyle w:val="blk"/>
        </w:rPr>
        <w:t xml:space="preserve">7. </w:t>
      </w:r>
      <w:r w:rsidR="00544E38" w:rsidRPr="00CB0616">
        <w:rPr>
          <w:rStyle w:val="blk"/>
        </w:rPr>
        <w:t xml:space="preserve">Глава Варненского муниципального района </w:t>
      </w:r>
      <w:r w:rsidRPr="00CB0616">
        <w:rPr>
          <w:rStyle w:val="blk"/>
        </w:rPr>
        <w:t>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2076C9" w:rsidRPr="00CB0616" w:rsidRDefault="002076C9" w:rsidP="00544E38">
      <w:bookmarkStart w:id="51" w:name="dst1963"/>
      <w:bookmarkStart w:id="52" w:name="dst100495"/>
      <w:bookmarkEnd w:id="51"/>
      <w:bookmarkEnd w:id="52"/>
      <w:r w:rsidRPr="00CB0616">
        <w:rPr>
          <w:rStyle w:val="blk"/>
        </w:rPr>
        <w:t xml:space="preserve">8. В указанном в </w:t>
      </w:r>
      <w:hyperlink r:id="rId22" w:anchor="dst100494" w:history="1">
        <w:r w:rsidRPr="00CB0616">
          <w:rPr>
            <w:rStyle w:val="af1"/>
            <w:color w:val="auto"/>
            <w:u w:val="none"/>
          </w:rPr>
          <w:t>части 7</w:t>
        </w:r>
      </w:hyperlink>
      <w:r w:rsidRPr="00CB0616">
        <w:rPr>
          <w:rStyle w:val="blk"/>
        </w:rPr>
        <w:t xml:space="preserve"> настоящей статьи сообщении о принятии решения о подготовке проекта правил землепользования и застройки указываются:</w:t>
      </w:r>
    </w:p>
    <w:p w:rsidR="002076C9" w:rsidRPr="00CB0616" w:rsidRDefault="002076C9" w:rsidP="002076C9">
      <w:bookmarkStart w:id="53" w:name="dst100496"/>
      <w:bookmarkEnd w:id="53"/>
      <w:r w:rsidRPr="00CB0616">
        <w:rPr>
          <w:rStyle w:val="blk"/>
        </w:rPr>
        <w:t>1) состав и порядок деятельности комиссии;</w:t>
      </w:r>
    </w:p>
    <w:p w:rsidR="002076C9" w:rsidRPr="00CB0616" w:rsidRDefault="002076C9" w:rsidP="002076C9">
      <w:bookmarkStart w:id="54" w:name="dst100497"/>
      <w:bookmarkEnd w:id="54"/>
      <w:r w:rsidRPr="00CB0616">
        <w:rPr>
          <w:rStyle w:val="blk"/>
        </w:rPr>
        <w:t>2) последовательность градостроительного зонирования применительно к территориям поселения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rsidR="002076C9" w:rsidRPr="00CB0616" w:rsidRDefault="002076C9" w:rsidP="002076C9">
      <w:bookmarkStart w:id="55" w:name="dst100498"/>
      <w:bookmarkEnd w:id="55"/>
      <w:r w:rsidRPr="00CB0616">
        <w:rPr>
          <w:rStyle w:val="blk"/>
        </w:rPr>
        <w:t>3) порядок и сроки проведения работ по подготовке проекта правил землепользования и застройки;</w:t>
      </w:r>
    </w:p>
    <w:p w:rsidR="002076C9" w:rsidRPr="00CB0616" w:rsidRDefault="002076C9" w:rsidP="002076C9">
      <w:bookmarkStart w:id="56" w:name="dst100499"/>
      <w:bookmarkEnd w:id="56"/>
      <w:r w:rsidRPr="00CB0616">
        <w:rPr>
          <w:rStyle w:val="blk"/>
        </w:rPr>
        <w:t>4) порядок направления в комиссию предложений заинтересованных лиц по подготовке проекта правил землепользования и застройки;</w:t>
      </w:r>
    </w:p>
    <w:p w:rsidR="002076C9" w:rsidRPr="00CB0616" w:rsidRDefault="002076C9" w:rsidP="002076C9">
      <w:bookmarkStart w:id="57" w:name="dst100500"/>
      <w:bookmarkEnd w:id="57"/>
      <w:r w:rsidRPr="00CB0616">
        <w:rPr>
          <w:rStyle w:val="blk"/>
        </w:rPr>
        <w:t>5) иные вопросы организации работ.</w:t>
      </w:r>
    </w:p>
    <w:p w:rsidR="002076C9" w:rsidRPr="00CB0616" w:rsidRDefault="002076C9" w:rsidP="002076C9">
      <w:bookmarkStart w:id="58" w:name="dst626"/>
      <w:bookmarkEnd w:id="58"/>
      <w:r w:rsidRPr="00CB0616">
        <w:rPr>
          <w:rStyle w:val="blk"/>
        </w:rP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23" w:anchor="dst222" w:history="1">
        <w:r w:rsidRPr="00CB0616">
          <w:rPr>
            <w:rStyle w:val="af1"/>
            <w:color w:val="auto"/>
            <w:u w:val="none"/>
          </w:rPr>
          <w:t>законом</w:t>
        </w:r>
      </w:hyperlink>
      <w:r w:rsidRPr="00CB0616">
        <w:rPr>
          <w:rStyle w:val="blk"/>
        </w:rPr>
        <w:t xml:space="preserve"> от 25 июня 2002 года N 73-ФЗ "Об объектах культурного наследия (памятниках истории и культуры) народов Российской Федерации".</w:t>
      </w:r>
    </w:p>
    <w:p w:rsidR="002076C9" w:rsidRPr="00CB0616" w:rsidRDefault="002076C9" w:rsidP="002076C9">
      <w:bookmarkStart w:id="59" w:name="dst2185"/>
      <w:bookmarkStart w:id="60" w:name="dst1965"/>
      <w:bookmarkStart w:id="61" w:name="dst2899"/>
      <w:bookmarkEnd w:id="59"/>
      <w:bookmarkEnd w:id="60"/>
      <w:bookmarkEnd w:id="61"/>
      <w:r w:rsidRPr="00CB0616">
        <w:rPr>
          <w:rStyle w:val="blk"/>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2076C9" w:rsidRPr="00CB0616" w:rsidRDefault="002076C9" w:rsidP="002076C9">
      <w:bookmarkStart w:id="62" w:name="dst100502"/>
      <w:bookmarkEnd w:id="62"/>
      <w:r w:rsidRPr="00CB0616">
        <w:rPr>
          <w:rStyle w:val="blk"/>
        </w:rPr>
        <w:t xml:space="preserve">10. По результатам указанной в </w:t>
      </w:r>
      <w:hyperlink r:id="rId24" w:anchor="dst100501" w:history="1">
        <w:r w:rsidRPr="00CB0616">
          <w:rPr>
            <w:rStyle w:val="af1"/>
            <w:color w:val="auto"/>
            <w:u w:val="none"/>
          </w:rPr>
          <w:t>части 9</w:t>
        </w:r>
      </w:hyperlink>
      <w:r w:rsidRPr="00CB0616">
        <w:rPr>
          <w:rStyle w:val="blk"/>
        </w:rPr>
        <w:t xml:space="preserve"> настоящей статьи проверки орган местного самоуправления направляет проект правил землепользования и застройки </w:t>
      </w:r>
      <w:r w:rsidR="003C2F95" w:rsidRPr="00CB0616">
        <w:rPr>
          <w:rStyle w:val="blk"/>
        </w:rPr>
        <w:t xml:space="preserve">главе Варненского муниципального района </w:t>
      </w:r>
      <w:r w:rsidRPr="00CB0616">
        <w:rPr>
          <w:rStyle w:val="blk"/>
        </w:rPr>
        <w:t xml:space="preserve">или в случае обнаружения его несоответствия требованиям и документам, указанным в </w:t>
      </w:r>
      <w:hyperlink r:id="rId25" w:anchor="dst100501" w:history="1">
        <w:r w:rsidRPr="00CB0616">
          <w:rPr>
            <w:rStyle w:val="af1"/>
            <w:color w:val="auto"/>
            <w:u w:val="none"/>
          </w:rPr>
          <w:t>части 9</w:t>
        </w:r>
      </w:hyperlink>
      <w:r w:rsidRPr="00CB0616">
        <w:rPr>
          <w:rStyle w:val="blk"/>
        </w:rPr>
        <w:t xml:space="preserve"> настоящей статьи, в комиссию на доработку.</w:t>
      </w:r>
    </w:p>
    <w:p w:rsidR="002076C9" w:rsidRPr="00CB0616" w:rsidRDefault="002076C9" w:rsidP="002076C9">
      <w:bookmarkStart w:id="63" w:name="dst2186"/>
      <w:bookmarkEnd w:id="63"/>
      <w:r w:rsidRPr="00CB0616">
        <w:rPr>
          <w:rStyle w:val="blk"/>
        </w:rPr>
        <w:t xml:space="preserve">11. </w:t>
      </w:r>
      <w:r w:rsidR="003C2F95" w:rsidRPr="00CB0616">
        <w:rPr>
          <w:rStyle w:val="blk"/>
        </w:rPr>
        <w:t xml:space="preserve">Глава Варненского муниципального района </w:t>
      </w:r>
      <w:r w:rsidRPr="00CB0616">
        <w:rPr>
          <w:rStyle w:val="blk"/>
        </w:rPr>
        <w:t>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2076C9" w:rsidRPr="00CB0616" w:rsidRDefault="002076C9" w:rsidP="002076C9">
      <w:bookmarkStart w:id="64" w:name="dst2187"/>
      <w:bookmarkEnd w:id="64"/>
      <w:r w:rsidRPr="00CB0616">
        <w:rPr>
          <w:rStyle w:val="blk"/>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w:t>
      </w:r>
      <w:r w:rsidRPr="00CB0616">
        <w:rPr>
          <w:rStyle w:val="blk"/>
        </w:rPr>
        <w:lastRenderedPageBreak/>
        <w:t xml:space="preserve">органа муниципального образования, в соответствии со </w:t>
      </w:r>
      <w:hyperlink r:id="rId26" w:anchor="dst2104" w:history="1">
        <w:r w:rsidRPr="00CB0616">
          <w:t>статьями 5.1</w:t>
        </w:r>
      </w:hyperlink>
      <w:r w:rsidRPr="00CB0616">
        <w:t xml:space="preserve"> и </w:t>
      </w:r>
      <w:hyperlink r:id="rId27" w:anchor="dst2175" w:history="1">
        <w:r w:rsidRPr="00CB0616">
          <w:t>28</w:t>
        </w:r>
      </w:hyperlink>
      <w:r w:rsidRPr="00CB0616">
        <w:t xml:space="preserve"> </w:t>
      </w:r>
      <w:r w:rsidR="003C2F95" w:rsidRPr="00CB0616">
        <w:t>Градостроительного кодекса РФ</w:t>
      </w:r>
      <w:r w:rsidRPr="00CB0616">
        <w:t xml:space="preserve"> и с </w:t>
      </w:r>
      <w:hyperlink r:id="rId28" w:anchor="dst100505" w:history="1">
        <w:r w:rsidRPr="00CB0616">
          <w:t>частями 13</w:t>
        </w:r>
      </w:hyperlink>
      <w:r w:rsidRPr="00CB0616">
        <w:t xml:space="preserve"> и </w:t>
      </w:r>
      <w:hyperlink r:id="rId29" w:anchor="dst100506" w:history="1">
        <w:r w:rsidRPr="00CB0616">
          <w:t>14</w:t>
        </w:r>
      </w:hyperlink>
      <w:r w:rsidRPr="00CB0616">
        <w:t xml:space="preserve"> настоящей статьи.</w:t>
      </w:r>
    </w:p>
    <w:p w:rsidR="002076C9" w:rsidRPr="00CB0616" w:rsidRDefault="002076C9" w:rsidP="002076C9">
      <w:bookmarkStart w:id="65" w:name="dst2188"/>
      <w:bookmarkEnd w:id="65"/>
      <w:r w:rsidRPr="00CB0616">
        <w:rPr>
          <w:rStyle w:val="blk"/>
        </w:rPr>
        <w:t>13.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2076C9" w:rsidRPr="00CB0616" w:rsidRDefault="002076C9" w:rsidP="002076C9">
      <w:bookmarkStart w:id="66" w:name="dst2189"/>
      <w:bookmarkEnd w:id="66"/>
      <w:r w:rsidRPr="00CB0616">
        <w:rPr>
          <w:rStyle w:val="blk"/>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076C9" w:rsidRPr="00CB0616" w:rsidRDefault="002076C9" w:rsidP="002076C9">
      <w:bookmarkStart w:id="67" w:name="dst2190"/>
      <w:bookmarkEnd w:id="67"/>
      <w:r w:rsidRPr="00CB0616">
        <w:rPr>
          <w:rStyle w:val="blk"/>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3C2F95" w:rsidRPr="00CB0616">
        <w:rPr>
          <w:rStyle w:val="blk"/>
        </w:rPr>
        <w:t>главе Варненского муниципального района</w:t>
      </w:r>
      <w:r w:rsidRPr="00CB0616">
        <w:rPr>
          <w:rStyle w:val="blk"/>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3C2F95" w:rsidRPr="00CB0616">
        <w:rPr>
          <w:rStyle w:val="blk"/>
        </w:rPr>
        <w:t xml:space="preserve">Градостроительным </w:t>
      </w:r>
      <w:r w:rsidR="000921DD" w:rsidRPr="00CB0616">
        <w:rPr>
          <w:rStyle w:val="blk"/>
        </w:rPr>
        <w:t>к</w:t>
      </w:r>
      <w:r w:rsidRPr="00CB0616">
        <w:rPr>
          <w:rStyle w:val="blk"/>
        </w:rPr>
        <w:t xml:space="preserve">одексом </w:t>
      </w:r>
      <w:r w:rsidR="003C2F95" w:rsidRPr="00CB0616">
        <w:rPr>
          <w:rStyle w:val="blk"/>
        </w:rPr>
        <w:t xml:space="preserve">РФ </w:t>
      </w:r>
      <w:r w:rsidRPr="00CB0616">
        <w:rPr>
          <w:rStyle w:val="blk"/>
        </w:rPr>
        <w:t>не требуется.</w:t>
      </w:r>
    </w:p>
    <w:p w:rsidR="002076C9" w:rsidRPr="00CB0616" w:rsidRDefault="002076C9" w:rsidP="002076C9">
      <w:bookmarkStart w:id="68" w:name="dst100508"/>
      <w:bookmarkEnd w:id="68"/>
      <w:r w:rsidRPr="00CB0616">
        <w:rPr>
          <w:rStyle w:val="blk"/>
        </w:rPr>
        <w:t xml:space="preserve">16. </w:t>
      </w:r>
      <w:r w:rsidR="003C2F95" w:rsidRPr="00CB0616">
        <w:rPr>
          <w:rStyle w:val="blk"/>
        </w:rPr>
        <w:t xml:space="preserve">Глава Варненского муниципального района </w:t>
      </w:r>
      <w:r w:rsidRPr="00CB0616">
        <w:rPr>
          <w:rStyle w:val="blk"/>
        </w:rPr>
        <w:t xml:space="preserve">в течение десяти дней после представления ему проекта правил землепользования и застройки и указанных </w:t>
      </w:r>
      <w:r w:rsidRPr="00CB0616">
        <w:t xml:space="preserve">в </w:t>
      </w:r>
      <w:hyperlink r:id="rId30" w:anchor="dst100507" w:history="1">
        <w:r w:rsidRPr="00CB0616">
          <w:t>части 15</w:t>
        </w:r>
      </w:hyperlink>
      <w:r w:rsidRPr="00CB0616">
        <w:t xml:space="preserve"> настоящей</w:t>
      </w:r>
      <w:r w:rsidRPr="00CB0616">
        <w:rPr>
          <w:rStyle w:val="blk"/>
        </w:rPr>
        <w:t xml:space="preserve">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076C9" w:rsidRPr="00CB0616" w:rsidRDefault="002076C9" w:rsidP="002076C9">
      <w:bookmarkStart w:id="69" w:name="dst101766"/>
      <w:bookmarkEnd w:id="69"/>
      <w:r w:rsidRPr="00CB0616">
        <w:rPr>
          <w:rStyle w:val="blk"/>
        </w:rPr>
        <w:t xml:space="preserve">17. Требования к составу и порядку деятельности комиссии устанавливаются в соответствии с </w:t>
      </w:r>
      <w:r w:rsidR="003C2F95" w:rsidRPr="00CB0616">
        <w:rPr>
          <w:rStyle w:val="blk"/>
        </w:rPr>
        <w:t xml:space="preserve">Градостроительным </w:t>
      </w:r>
      <w:r w:rsidR="000921DD" w:rsidRPr="00CB0616">
        <w:rPr>
          <w:rStyle w:val="blk"/>
        </w:rPr>
        <w:t>к</w:t>
      </w:r>
      <w:r w:rsidR="003C2F95" w:rsidRPr="00CB0616">
        <w:rPr>
          <w:rStyle w:val="blk"/>
        </w:rPr>
        <w:t xml:space="preserve">одексом РФ </w:t>
      </w:r>
      <w:r w:rsidRPr="00CB0616">
        <w:rPr>
          <w:rStyle w:val="blk"/>
        </w:rPr>
        <w:t>законами субъектов Российской Федерации, нормативными правовыми актами органов местного самоуправления.</w:t>
      </w:r>
    </w:p>
    <w:p w:rsidR="00622E31" w:rsidRPr="00CB0616" w:rsidRDefault="00622E31" w:rsidP="00622E31">
      <w:pPr>
        <w:pStyle w:val="TableParagraph"/>
        <w:spacing w:before="58" w:line="274" w:lineRule="exact"/>
        <w:ind w:firstLine="567"/>
        <w:jc w:val="center"/>
        <w:rPr>
          <w:sz w:val="28"/>
          <w:szCs w:val="28"/>
          <w:lang w:val="ru-RU"/>
        </w:rPr>
      </w:pPr>
    </w:p>
    <w:p w:rsidR="00622E31" w:rsidRPr="00CB0616" w:rsidRDefault="00EE7DFB" w:rsidP="00EE7DFB">
      <w:pPr>
        <w:pStyle w:val="afc"/>
        <w:outlineLvl w:val="0"/>
      </w:pPr>
      <w:bookmarkStart w:id="70" w:name="_Toc50043259"/>
      <w:r w:rsidRPr="00CB0616">
        <w:t>Статья 1</w:t>
      </w:r>
      <w:r w:rsidR="005D6BB1">
        <w:t>6</w:t>
      </w:r>
      <w:r w:rsidR="00622E31" w:rsidRPr="00CB0616">
        <w:t>. Порядок утверждения Правил</w:t>
      </w:r>
      <w:r w:rsidR="003C2F95" w:rsidRPr="00CB0616">
        <w:t>.</w:t>
      </w:r>
      <w:bookmarkEnd w:id="70"/>
    </w:p>
    <w:p w:rsidR="00EE7DFB" w:rsidRPr="00CB0616" w:rsidRDefault="00EE7DFB" w:rsidP="00EE7DFB">
      <w:r w:rsidRPr="00CB0616">
        <w:rPr>
          <w:rStyle w:val="blk"/>
        </w:rPr>
        <w:t>1. Правила землепользования и застройки утверждаются представительным органом местного самоуправления, за исключением случаев</w:t>
      </w:r>
      <w:r w:rsidRPr="00CB0616">
        <w:t xml:space="preserve">, предусмотренных </w:t>
      </w:r>
      <w:hyperlink r:id="rId31" w:anchor="dst100981" w:history="1">
        <w:r w:rsidRPr="00CB0616">
          <w:t>статьей 63</w:t>
        </w:r>
      </w:hyperlink>
      <w:r w:rsidRPr="00CB0616">
        <w:rPr>
          <w:rStyle w:val="blk"/>
        </w:rPr>
        <w:t xml:space="preserve"> настоящего Градостроительного кодекса РФ.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0921DD" w:rsidRPr="00CB0616">
        <w:rPr>
          <w:rStyle w:val="blk"/>
        </w:rPr>
        <w:t>Градостроительным к</w:t>
      </w:r>
      <w:r w:rsidRPr="00CB0616">
        <w:rPr>
          <w:rStyle w:val="blk"/>
        </w:rPr>
        <w:t xml:space="preserve">одексом </w:t>
      </w:r>
      <w:r w:rsidR="000921DD" w:rsidRPr="00CB0616">
        <w:rPr>
          <w:rStyle w:val="blk"/>
        </w:rPr>
        <w:t xml:space="preserve">РФ </w:t>
      </w:r>
      <w:r w:rsidRPr="00CB0616">
        <w:rPr>
          <w:rStyle w:val="blk"/>
        </w:rPr>
        <w:t xml:space="preserve">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w:t>
      </w:r>
      <w:r w:rsidRPr="00CB0616">
        <w:t xml:space="preserve">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32" w:anchor="dst222" w:history="1">
        <w:r w:rsidRPr="00CB0616">
          <w:t>законом</w:t>
        </w:r>
      </w:hyperlink>
      <w:r w:rsidRPr="00CB0616">
        <w:t xml:space="preserve"> от 25</w:t>
      </w:r>
      <w:r w:rsidRPr="00CB0616">
        <w:rPr>
          <w:rStyle w:val="blk"/>
        </w:rPr>
        <w:t xml:space="preserve"> июня 2002 года N 73-ФЗ "Об объектах культурного наследия (памятниках истории и культуры) народов Российской Федерации".</w:t>
      </w:r>
    </w:p>
    <w:p w:rsidR="00EE7DFB" w:rsidRPr="00CB0616" w:rsidRDefault="00EE7DFB" w:rsidP="00EE7DFB">
      <w:bookmarkStart w:id="71" w:name="dst2192"/>
      <w:bookmarkEnd w:id="71"/>
      <w:r w:rsidRPr="00CB0616">
        <w:rPr>
          <w:rStyle w:val="blk"/>
        </w:rPr>
        <w:t xml:space="preserve">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w:t>
      </w:r>
      <w:r w:rsidRPr="00CB0616">
        <w:rPr>
          <w:rStyle w:val="blk"/>
        </w:rPr>
        <w:lastRenderedPageBreak/>
        <w:t>утвердить правила землепользования и застройки или направить проект правил землепользования и застройки главе Варненского муниципального района на доработку в соответствии с заключением о результатах общественных обсуждений или публичных слушаний по указанному проекту.</w:t>
      </w:r>
    </w:p>
    <w:p w:rsidR="00EE7DFB" w:rsidRPr="00CB0616" w:rsidRDefault="00EE7DFB" w:rsidP="00EE7DFB">
      <w:pPr>
        <w:ind w:firstLine="540"/>
      </w:pPr>
      <w:bookmarkStart w:id="72" w:name="dst101024"/>
      <w:bookmarkEnd w:id="72"/>
      <w:r w:rsidRPr="00CB0616">
        <w:rPr>
          <w:rStyle w:val="blk"/>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p>
    <w:p w:rsidR="00EE7DFB" w:rsidRPr="00CB0616" w:rsidRDefault="00EE7DFB" w:rsidP="00EE7DFB">
      <w:pPr>
        <w:ind w:firstLine="540"/>
      </w:pPr>
      <w:bookmarkStart w:id="73" w:name="dst1968"/>
      <w:bookmarkEnd w:id="73"/>
      <w:r w:rsidRPr="00CB0616">
        <w:rPr>
          <w:rStyle w:val="blk"/>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w:t>
      </w:r>
    </w:p>
    <w:p w:rsidR="00EE7DFB" w:rsidRPr="00CB0616" w:rsidRDefault="00EE7DFB" w:rsidP="00EE7DFB">
      <w:pPr>
        <w:ind w:firstLine="540"/>
      </w:pPr>
      <w:bookmarkStart w:id="74" w:name="dst100514"/>
      <w:bookmarkEnd w:id="74"/>
      <w:r w:rsidRPr="00CB0616">
        <w:rPr>
          <w:rStyle w:val="blk"/>
        </w:rPr>
        <w:t>4. Физические и юридические лица вправе оспорить решение об утверждении правил землепользования и застройки в судебном порядке.</w:t>
      </w:r>
    </w:p>
    <w:p w:rsidR="00EE7DFB" w:rsidRPr="00CB0616" w:rsidRDefault="00EE7DFB" w:rsidP="00EE7DFB">
      <w:pPr>
        <w:ind w:firstLine="540"/>
      </w:pPr>
      <w:bookmarkStart w:id="75" w:name="dst2311"/>
      <w:bookmarkEnd w:id="75"/>
      <w:r w:rsidRPr="00CB0616">
        <w:rPr>
          <w:rStyle w:val="blk"/>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EE7DFB" w:rsidRPr="00CB0616" w:rsidRDefault="00EE7DFB" w:rsidP="00EE7DFB">
      <w:pPr>
        <w:ind w:firstLine="540"/>
      </w:pPr>
      <w:bookmarkStart w:id="76" w:name="dst2097"/>
      <w:bookmarkEnd w:id="76"/>
      <w:r w:rsidRPr="00CB0616">
        <w:rPr>
          <w:rStyle w:val="blk"/>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bookmarkEnd w:id="42"/>
    <w:p w:rsidR="00622E31" w:rsidRPr="00CB0616" w:rsidRDefault="00622E31" w:rsidP="00622E31">
      <w:pPr>
        <w:pStyle w:val="TableParagraph"/>
        <w:spacing w:before="3"/>
        <w:ind w:firstLine="567"/>
        <w:jc w:val="both"/>
        <w:rPr>
          <w:sz w:val="28"/>
          <w:szCs w:val="28"/>
          <w:lang w:val="ru-RU"/>
        </w:rPr>
      </w:pPr>
    </w:p>
    <w:p w:rsidR="00BB65A6" w:rsidRPr="00CB0616" w:rsidRDefault="00BB65A6" w:rsidP="00BB65A6">
      <w:pPr>
        <w:pStyle w:val="afc"/>
        <w:outlineLvl w:val="0"/>
      </w:pPr>
      <w:bookmarkStart w:id="77" w:name="_Hlk50038204"/>
      <w:bookmarkStart w:id="78" w:name="_Toc50043260"/>
      <w:r w:rsidRPr="00CB0616">
        <w:t>Глава I</w:t>
      </w:r>
      <w:r w:rsidR="009E767D">
        <w:rPr>
          <w:lang w:val="en-US"/>
        </w:rPr>
        <w:t>II</w:t>
      </w:r>
      <w:r w:rsidRPr="00CB0616">
        <w:t>. ИЗМЕНЕНИЕ ВИДОВ РАЗРЕШЕННОГО ИСПОЛЬЗОВАНИЯ ЗЕМЕЛЬНЫХ УЧАСТКОВ И ОБЪЕКТОВ КАПИТАЛЬНОГО СТРОИТЕЛЬСТВА ФИЗИЧЕСКИМИ И ЮРИДИЧЕСКИМИ ЛИЦАМИ.</w:t>
      </w:r>
      <w:bookmarkEnd w:id="78"/>
    </w:p>
    <w:p w:rsidR="00622E31" w:rsidRPr="00CB0616" w:rsidRDefault="00C34A62" w:rsidP="00C34A62">
      <w:pPr>
        <w:pStyle w:val="afc"/>
        <w:outlineLvl w:val="0"/>
      </w:pPr>
      <w:bookmarkStart w:id="79" w:name="_Toc50043261"/>
      <w:r w:rsidRPr="00CB0616">
        <w:t>Статья 1</w:t>
      </w:r>
      <w:r w:rsidR="005D6BB1">
        <w:t>7</w:t>
      </w:r>
      <w:r w:rsidR="00622E31" w:rsidRPr="00CB0616">
        <w:t>. Изменение видов разрешенного использования земельных участков и объектов капитального строительства физическими и юридическими лицами</w:t>
      </w:r>
      <w:r w:rsidR="00FE156F" w:rsidRPr="00CB0616">
        <w:t>.</w:t>
      </w:r>
      <w:bookmarkEnd w:id="79"/>
    </w:p>
    <w:p w:rsidR="00C34A62" w:rsidRPr="00CB0616" w:rsidRDefault="00C34A62" w:rsidP="00C34A62">
      <w:pPr>
        <w:ind w:firstLine="540"/>
      </w:pPr>
      <w:r w:rsidRPr="00CB0616">
        <w:rPr>
          <w:rStyle w:val="blk"/>
        </w:rPr>
        <w:t>Разрешенное использование земельных участков и объектов капитального строительства может быть следующих видов:</w:t>
      </w:r>
    </w:p>
    <w:p w:rsidR="00C34A62" w:rsidRPr="00CB0616" w:rsidRDefault="00C34A62" w:rsidP="00C34A62">
      <w:pPr>
        <w:ind w:firstLine="540"/>
      </w:pPr>
      <w:bookmarkStart w:id="80" w:name="dst100597"/>
      <w:bookmarkEnd w:id="80"/>
      <w:r w:rsidRPr="00CB0616">
        <w:rPr>
          <w:rStyle w:val="blk"/>
        </w:rPr>
        <w:t>1) основные виды разрешенного использования;</w:t>
      </w:r>
    </w:p>
    <w:p w:rsidR="00C34A62" w:rsidRPr="00CB0616" w:rsidRDefault="00C34A62" w:rsidP="00C34A62">
      <w:pPr>
        <w:ind w:firstLine="540"/>
      </w:pPr>
      <w:bookmarkStart w:id="81" w:name="dst100598"/>
      <w:bookmarkEnd w:id="81"/>
      <w:r w:rsidRPr="00CB0616">
        <w:rPr>
          <w:rStyle w:val="blk"/>
        </w:rPr>
        <w:t>2) условно разрешенные виды использования;</w:t>
      </w:r>
    </w:p>
    <w:p w:rsidR="00C34A62" w:rsidRPr="00CB0616" w:rsidRDefault="00C34A62" w:rsidP="00C34A62">
      <w:pPr>
        <w:ind w:firstLine="540"/>
      </w:pPr>
      <w:bookmarkStart w:id="82" w:name="dst100599"/>
      <w:bookmarkEnd w:id="82"/>
      <w:r w:rsidRPr="00CB0616">
        <w:rPr>
          <w:rStyle w:val="blk"/>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34A62" w:rsidRPr="00CB0616" w:rsidRDefault="00C34A62" w:rsidP="00C34A62">
      <w:pPr>
        <w:ind w:firstLine="540"/>
      </w:pPr>
      <w:bookmarkStart w:id="83" w:name="dst100600"/>
      <w:bookmarkEnd w:id="83"/>
      <w:r w:rsidRPr="00CB0616">
        <w:rPr>
          <w:rStyle w:val="blk"/>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34A62" w:rsidRPr="00CB0616" w:rsidRDefault="00C34A62" w:rsidP="00C34A62">
      <w:pPr>
        <w:ind w:firstLine="540"/>
      </w:pPr>
      <w:bookmarkStart w:id="84" w:name="dst1349"/>
      <w:bookmarkEnd w:id="84"/>
      <w:r w:rsidRPr="00CB0616">
        <w:rPr>
          <w:rStyle w:val="blk"/>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34A62" w:rsidRPr="00CB0616" w:rsidRDefault="00C34A62" w:rsidP="00C34A62">
      <w:pPr>
        <w:ind w:firstLine="540"/>
      </w:pPr>
      <w:bookmarkStart w:id="85" w:name="dst100601"/>
      <w:bookmarkEnd w:id="85"/>
      <w:r w:rsidRPr="00CB0616">
        <w:rPr>
          <w:rStyle w:val="blk"/>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w:t>
      </w:r>
      <w:r w:rsidRPr="00CB0616">
        <w:rPr>
          <w:rStyle w:val="blk"/>
        </w:rPr>
        <w:lastRenderedPageBreak/>
        <w:t>осуществляется в соответствии с градостроительным регламентом при условии соблюдения требований технических регламентов.</w:t>
      </w:r>
    </w:p>
    <w:p w:rsidR="00C34A62" w:rsidRPr="00CB0616" w:rsidRDefault="00C34A62" w:rsidP="00C34A62">
      <w:pPr>
        <w:ind w:firstLine="540"/>
      </w:pPr>
      <w:bookmarkStart w:id="86" w:name="dst100602"/>
      <w:bookmarkEnd w:id="86"/>
      <w:r w:rsidRPr="00CB0616">
        <w:rPr>
          <w:rStyle w:val="blk"/>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34A62" w:rsidRPr="00CB0616" w:rsidRDefault="00C34A62" w:rsidP="00C34A62">
      <w:bookmarkStart w:id="87" w:name="dst100603"/>
      <w:bookmarkEnd w:id="87"/>
      <w:r w:rsidRPr="00CB0616">
        <w:rPr>
          <w:rStyle w:val="blk"/>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34A62" w:rsidRPr="00CB0616" w:rsidRDefault="00C34A62" w:rsidP="00C34A62">
      <w:pPr>
        <w:rPr>
          <w:rStyle w:val="blk"/>
        </w:rPr>
      </w:pPr>
      <w:bookmarkStart w:id="88" w:name="dst100604"/>
      <w:bookmarkEnd w:id="88"/>
      <w:r w:rsidRPr="00CB0616">
        <w:rPr>
          <w:rStyle w:val="blk"/>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33" w:anchor="dst100615" w:history="1">
        <w:r w:rsidRPr="00CB0616">
          <w:rPr>
            <w:rStyle w:val="af1"/>
            <w:color w:val="auto"/>
            <w:u w:val="none"/>
          </w:rPr>
          <w:t>статьей 39</w:t>
        </w:r>
      </w:hyperlink>
      <w:r w:rsidRPr="00CB0616">
        <w:rPr>
          <w:rStyle w:val="blk"/>
        </w:rPr>
        <w:t xml:space="preserve"> </w:t>
      </w:r>
      <w:bookmarkStart w:id="89" w:name="dst100605"/>
      <w:bookmarkEnd w:id="89"/>
      <w:r w:rsidRPr="00CB0616">
        <w:rPr>
          <w:rStyle w:val="blk"/>
        </w:rPr>
        <w:t>Градостроительного кодекса РФ.</w:t>
      </w:r>
    </w:p>
    <w:p w:rsidR="00C34A62" w:rsidRPr="00CB0616" w:rsidRDefault="00C34A62" w:rsidP="00C34A62">
      <w:pPr>
        <w:ind w:firstLine="540"/>
      </w:pPr>
      <w:r w:rsidRPr="00CB0616">
        <w:rPr>
          <w:rStyle w:val="blk"/>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C34A62" w:rsidRPr="00CB0616" w:rsidRDefault="00C34A62" w:rsidP="00C34A62"/>
    <w:p w:rsidR="00622E31" w:rsidRPr="00CB0616" w:rsidRDefault="00C34A62" w:rsidP="00C34A62">
      <w:pPr>
        <w:pStyle w:val="afc"/>
        <w:outlineLvl w:val="0"/>
      </w:pPr>
      <w:bookmarkStart w:id="90" w:name="_Toc50043262"/>
      <w:r w:rsidRPr="00CB0616">
        <w:t>Статья 1</w:t>
      </w:r>
      <w:r w:rsidR="005D6BB1">
        <w:t>8</w:t>
      </w:r>
      <w:r w:rsidR="00622E31" w:rsidRPr="00CB0616">
        <w:t>. Порядок предоставления разрешения на условно разрешенный вид использования земельного участка или объекта капитального строительства</w:t>
      </w:r>
      <w:r w:rsidR="00FE156F" w:rsidRPr="00CB0616">
        <w:t>.</w:t>
      </w:r>
      <w:bookmarkEnd w:id="90"/>
    </w:p>
    <w:p w:rsidR="00C34A62" w:rsidRPr="00CB0616" w:rsidRDefault="00C34A62" w:rsidP="00C34A62">
      <w:r w:rsidRPr="00CB0616">
        <w:rPr>
          <w:rStyle w:val="blk"/>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34A62" w:rsidRPr="00CB0616" w:rsidRDefault="00C34A62" w:rsidP="00C34A62">
      <w:bookmarkStart w:id="91" w:name="dst2194"/>
      <w:bookmarkEnd w:id="91"/>
      <w:r w:rsidRPr="00CB0616">
        <w:rPr>
          <w:rStyle w:val="blk"/>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34" w:anchor="dst2104" w:history="1">
        <w:r w:rsidRPr="00CB0616">
          <w:rPr>
            <w:rStyle w:val="af1"/>
            <w:color w:val="auto"/>
            <w:u w:val="none"/>
          </w:rPr>
          <w:t>статьей 5.1</w:t>
        </w:r>
      </w:hyperlink>
      <w:r w:rsidRPr="00CB0616">
        <w:rPr>
          <w:rStyle w:val="blk"/>
        </w:rPr>
        <w:t xml:space="preserve"> Градостроительного кодекса РФ, с учетом положений настоящей статьи.</w:t>
      </w:r>
    </w:p>
    <w:p w:rsidR="00C34A62" w:rsidRPr="00CB0616" w:rsidRDefault="00C34A62" w:rsidP="00C34A62">
      <w:bookmarkStart w:id="92" w:name="dst2195"/>
      <w:bookmarkEnd w:id="92"/>
      <w:r w:rsidRPr="00CB0616">
        <w:rPr>
          <w:rStyle w:val="blk"/>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34A62" w:rsidRPr="00CB0616" w:rsidRDefault="00C34A62" w:rsidP="00C34A62">
      <w:bookmarkStart w:id="93" w:name="dst2196"/>
      <w:bookmarkEnd w:id="93"/>
      <w:r w:rsidRPr="00CB0616">
        <w:rPr>
          <w:rStyle w:val="blk"/>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C34A62" w:rsidRPr="00CB0616" w:rsidRDefault="00C34A62" w:rsidP="00C34A62">
      <w:bookmarkStart w:id="94" w:name="dst2198"/>
      <w:bookmarkEnd w:id="94"/>
      <w:r w:rsidRPr="00CB0616">
        <w:rPr>
          <w:rStyle w:val="blk"/>
        </w:rPr>
        <w:t xml:space="preserve">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w:t>
      </w:r>
      <w:r w:rsidRPr="00CB0616">
        <w:rPr>
          <w:rStyle w:val="blk"/>
        </w:rPr>
        <w:lastRenderedPageBreak/>
        <w:t>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C34A62" w:rsidRPr="00CB0616" w:rsidRDefault="00C34A62" w:rsidP="00C34A62">
      <w:bookmarkStart w:id="95" w:name="dst2199"/>
      <w:bookmarkEnd w:id="95"/>
      <w:r w:rsidRPr="00CB0616">
        <w:rPr>
          <w:rStyle w:val="blk"/>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Варненского муниципального района.</w:t>
      </w:r>
    </w:p>
    <w:p w:rsidR="00C34A62" w:rsidRPr="00CB0616" w:rsidRDefault="00C34A62" w:rsidP="00C34A62">
      <w:bookmarkStart w:id="96" w:name="dst101028"/>
      <w:bookmarkEnd w:id="96"/>
      <w:r w:rsidRPr="00CB0616">
        <w:rPr>
          <w:rStyle w:val="blk"/>
        </w:rPr>
        <w:t xml:space="preserve">7. На основании указанных в </w:t>
      </w:r>
      <w:hyperlink r:id="rId35" w:anchor="dst100623" w:history="1">
        <w:r w:rsidRPr="00CB0616">
          <w:rPr>
            <w:rStyle w:val="af1"/>
            <w:color w:val="auto"/>
            <w:u w:val="none"/>
          </w:rPr>
          <w:t>части 6</w:t>
        </w:r>
      </w:hyperlink>
      <w:r w:rsidRPr="00CB0616">
        <w:rPr>
          <w:rStyle w:val="blk"/>
        </w:rPr>
        <w:t xml:space="preserve"> настоящей статьи рекомендаций глава Варненского муниципального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C34A62" w:rsidRPr="00CB0616" w:rsidRDefault="00C34A62" w:rsidP="00C34A62">
      <w:bookmarkStart w:id="97" w:name="dst2200"/>
      <w:bookmarkEnd w:id="97"/>
      <w:r w:rsidRPr="00CB0616">
        <w:rPr>
          <w:rStyle w:val="blk"/>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34A62" w:rsidRPr="00CB0616" w:rsidRDefault="00C34A62" w:rsidP="00455052">
      <w:bookmarkStart w:id="98" w:name="dst2201"/>
      <w:bookmarkEnd w:id="98"/>
      <w:r w:rsidRPr="00CB0616">
        <w:rPr>
          <w:rStyle w:val="blk"/>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C34A62" w:rsidRPr="00CB0616" w:rsidRDefault="00C34A62" w:rsidP="00C34A62">
      <w:bookmarkStart w:id="99" w:name="dst2468"/>
      <w:bookmarkEnd w:id="99"/>
      <w:r w:rsidRPr="00CB0616">
        <w:rPr>
          <w:rStyle w:val="blk"/>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36" w:anchor="dst2783" w:history="1">
        <w:r w:rsidRPr="00CB0616">
          <w:rPr>
            <w:rStyle w:val="af1"/>
            <w:color w:val="auto"/>
            <w:u w:val="none"/>
          </w:rPr>
          <w:t>части 2 статьи 55.32</w:t>
        </w:r>
      </w:hyperlink>
      <w:r w:rsidRPr="00CB0616">
        <w:rPr>
          <w:rStyle w:val="blk"/>
        </w:rPr>
        <w:t xml:space="preserve"> </w:t>
      </w:r>
      <w:r w:rsidR="00455052" w:rsidRPr="00CB0616">
        <w:rPr>
          <w:rStyle w:val="blk"/>
        </w:rPr>
        <w:t>Градостроительного кодекса РФ</w:t>
      </w:r>
      <w:r w:rsidRPr="00CB0616">
        <w:rPr>
          <w:rStyle w:val="blk"/>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7" w:anchor="dst2783" w:history="1">
        <w:r w:rsidRPr="00CB0616">
          <w:rPr>
            <w:rStyle w:val="af1"/>
            <w:color w:val="auto"/>
            <w:u w:val="none"/>
          </w:rPr>
          <w:t>части 2 статьи 55.32</w:t>
        </w:r>
      </w:hyperlink>
      <w:r w:rsidRPr="00CB0616">
        <w:rPr>
          <w:rStyle w:val="blk"/>
        </w:rPr>
        <w:t xml:space="preserve"> </w:t>
      </w:r>
      <w:r w:rsidR="00455052" w:rsidRPr="00CB0616">
        <w:rPr>
          <w:rStyle w:val="blk"/>
        </w:rPr>
        <w:t xml:space="preserve">Градостроительного кодекса РФ </w:t>
      </w:r>
      <w:r w:rsidRPr="00CB0616">
        <w:rPr>
          <w:rStyle w:val="blk"/>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34A62" w:rsidRPr="00CB0616" w:rsidRDefault="00C34A62" w:rsidP="00C34A62">
      <w:bookmarkStart w:id="100" w:name="dst100627"/>
      <w:bookmarkEnd w:id="100"/>
      <w:r w:rsidRPr="00CB0616">
        <w:rPr>
          <w:rStyle w:val="blk"/>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470A2" w:rsidRPr="00CB0616" w:rsidRDefault="001470A2">
      <w:pPr>
        <w:ind w:firstLine="0"/>
        <w:jc w:val="left"/>
      </w:pPr>
      <w:r w:rsidRPr="00CB0616">
        <w:br w:type="page"/>
      </w:r>
    </w:p>
    <w:p w:rsidR="00C34A62" w:rsidRPr="00CB0616" w:rsidRDefault="00C34A62" w:rsidP="00C34A62"/>
    <w:p w:rsidR="00622E31" w:rsidRPr="00CB0616" w:rsidRDefault="00455052" w:rsidP="00455052">
      <w:pPr>
        <w:pStyle w:val="afc"/>
        <w:outlineLvl w:val="0"/>
      </w:pPr>
      <w:bookmarkStart w:id="101" w:name="_Toc50043263"/>
      <w:r w:rsidRPr="00CB0616">
        <w:t>Статья 1</w:t>
      </w:r>
      <w:r w:rsidR="005D6BB1">
        <w:t>9</w:t>
      </w:r>
      <w:r w:rsidR="00622E31" w:rsidRPr="00CB0616">
        <w:t>. Отклонение от предельных параметров разрешенного строительства, реконструкции объектов капитального строительства</w:t>
      </w:r>
      <w:r w:rsidR="00E254C9" w:rsidRPr="00CB0616">
        <w:t>.</w:t>
      </w:r>
      <w:bookmarkEnd w:id="101"/>
    </w:p>
    <w:p w:rsidR="00887D32" w:rsidRPr="00CB0616" w:rsidRDefault="00887D32" w:rsidP="00887D32">
      <w:r w:rsidRPr="00CB0616">
        <w:rPr>
          <w:rStyle w:val="blk"/>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87D32" w:rsidRPr="00CB0616" w:rsidRDefault="00887D32" w:rsidP="00887D32">
      <w:bookmarkStart w:id="102" w:name="dst1301"/>
      <w:bookmarkEnd w:id="102"/>
      <w:r w:rsidRPr="00CB0616">
        <w:rPr>
          <w:rStyle w:val="blk"/>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887D32" w:rsidRPr="00CB0616" w:rsidRDefault="00887D32" w:rsidP="00887D32">
      <w:bookmarkStart w:id="103" w:name="dst100631"/>
      <w:bookmarkEnd w:id="103"/>
      <w:r w:rsidRPr="00CB0616">
        <w:rPr>
          <w:rStyle w:val="blk"/>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887D32" w:rsidRPr="00CB0616" w:rsidRDefault="00887D32" w:rsidP="00887D32">
      <w:bookmarkStart w:id="104" w:name="dst2202"/>
      <w:bookmarkEnd w:id="104"/>
      <w:r w:rsidRPr="00CB0616">
        <w:rPr>
          <w:rStyle w:val="blk"/>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r:id="rId38" w:anchor="dst2104" w:history="1">
        <w:r w:rsidRPr="00CB0616">
          <w:rPr>
            <w:rStyle w:val="af1"/>
            <w:color w:val="auto"/>
            <w:u w:val="none"/>
          </w:rPr>
          <w:t>статьей 5.1</w:t>
        </w:r>
      </w:hyperlink>
      <w:r w:rsidRPr="00CB0616">
        <w:rPr>
          <w:rStyle w:val="blk"/>
        </w:rPr>
        <w:t>, 39 Градостроительного кодекса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87D32" w:rsidRPr="00CB0616" w:rsidRDefault="00887D32" w:rsidP="00887D32">
      <w:pPr>
        <w:rPr>
          <w:rStyle w:val="blk"/>
        </w:rPr>
      </w:pPr>
      <w:bookmarkStart w:id="105" w:name="dst2203"/>
      <w:bookmarkEnd w:id="105"/>
      <w:r w:rsidRPr="00CB0616">
        <w:rPr>
          <w:rStyle w:val="blk"/>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главе Варненского муниципального района.</w:t>
      </w:r>
    </w:p>
    <w:p w:rsidR="00887D32" w:rsidRPr="00CB0616" w:rsidRDefault="00887D32" w:rsidP="00887D32">
      <w:bookmarkStart w:id="106" w:name="dst100634"/>
      <w:bookmarkEnd w:id="106"/>
      <w:r w:rsidRPr="00CB0616">
        <w:rPr>
          <w:rStyle w:val="blk"/>
        </w:rPr>
        <w:t xml:space="preserve">6. Глава Варненского муниципального района в течение семи дней со дня поступления указанных в </w:t>
      </w:r>
      <w:hyperlink r:id="rId39" w:anchor="dst100633" w:history="1">
        <w:r w:rsidRPr="00CB0616">
          <w:rPr>
            <w:rStyle w:val="af1"/>
            <w:color w:val="auto"/>
            <w:u w:val="none"/>
          </w:rPr>
          <w:t>части 5</w:t>
        </w:r>
      </w:hyperlink>
      <w:r w:rsidRPr="00CB0616">
        <w:rPr>
          <w:rStyle w:val="blk"/>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87D32" w:rsidRPr="00CB0616" w:rsidRDefault="00887D32" w:rsidP="00887D32">
      <w:bookmarkStart w:id="107" w:name="dst2469"/>
      <w:bookmarkEnd w:id="107"/>
      <w:r w:rsidRPr="00CB0616">
        <w:rPr>
          <w:rStyle w:val="blk"/>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40" w:anchor="dst2783" w:history="1">
        <w:r w:rsidRPr="00CB0616">
          <w:rPr>
            <w:rStyle w:val="af1"/>
            <w:color w:val="auto"/>
            <w:u w:val="none"/>
          </w:rPr>
          <w:t>части 2 статьи 55.32</w:t>
        </w:r>
      </w:hyperlink>
      <w:r w:rsidRPr="00CB0616">
        <w:rPr>
          <w:rStyle w:val="blk"/>
        </w:rPr>
        <w:t xml:space="preserve">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w:t>
      </w:r>
      <w:r w:rsidRPr="00CB0616">
        <w:rPr>
          <w:rStyle w:val="blk"/>
        </w:rPr>
        <w:lastRenderedPageBreak/>
        <w:t xml:space="preserve">учреждение или орган местного самоуправления, которые указаны в </w:t>
      </w:r>
      <w:hyperlink r:id="rId41" w:anchor="dst2783" w:history="1">
        <w:r w:rsidRPr="00CB0616">
          <w:rPr>
            <w:rStyle w:val="af1"/>
            <w:color w:val="auto"/>
            <w:u w:val="none"/>
          </w:rPr>
          <w:t>части 2 статьи 55.32</w:t>
        </w:r>
      </w:hyperlink>
      <w:r w:rsidRPr="00CB0616">
        <w:rPr>
          <w:rStyle w:val="blk"/>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87D32" w:rsidRPr="00CB0616" w:rsidRDefault="00887D32" w:rsidP="00887D32">
      <w:bookmarkStart w:id="108" w:name="dst100635"/>
      <w:bookmarkEnd w:id="108"/>
      <w:r w:rsidRPr="00CB0616">
        <w:rPr>
          <w:rStyle w:val="blk"/>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81B9B" w:rsidRPr="00CB0616" w:rsidRDefault="00A81B9B" w:rsidP="00692668">
      <w:pPr>
        <w:pStyle w:val="affa"/>
      </w:pPr>
      <w:bookmarkStart w:id="109" w:name="dst1972"/>
      <w:bookmarkEnd w:id="77"/>
      <w:bookmarkEnd w:id="109"/>
    </w:p>
    <w:p w:rsidR="00622E31" w:rsidRPr="00CB0616" w:rsidRDefault="00A81B9B" w:rsidP="00A81B9B">
      <w:pPr>
        <w:pStyle w:val="afc"/>
        <w:outlineLvl w:val="0"/>
        <w:rPr>
          <w:sz w:val="28"/>
          <w:szCs w:val="28"/>
        </w:rPr>
      </w:pPr>
      <w:bookmarkStart w:id="110" w:name="_Toc50043264"/>
      <w:r w:rsidRPr="00CB0616">
        <w:t xml:space="preserve">Глава </w:t>
      </w:r>
      <w:r w:rsidRPr="00CB0616">
        <w:rPr>
          <w:lang w:val="en-US"/>
        </w:rPr>
        <w:t>V</w:t>
      </w:r>
      <w:r w:rsidR="009E767D">
        <w:rPr>
          <w:lang w:val="en-US"/>
        </w:rPr>
        <w:t>I</w:t>
      </w:r>
      <w:r w:rsidRPr="00CB0616">
        <w:t xml:space="preserve">. </w:t>
      </w:r>
      <w:r w:rsidR="002A78ED" w:rsidRPr="00CB0616">
        <w:t>О</w:t>
      </w:r>
      <w:r w:rsidRPr="00CB0616">
        <w:t xml:space="preserve"> ПОДГОТОВК</w:t>
      </w:r>
      <w:r w:rsidR="002A78ED" w:rsidRPr="00CB0616">
        <w:t>Е</w:t>
      </w:r>
      <w:r w:rsidRPr="00CB0616">
        <w:t xml:space="preserve"> ДОКУМЕНТАЦИИ ПО ПЛАНИРОВКЕ</w:t>
      </w:r>
      <w:r w:rsidR="002A78ED" w:rsidRPr="00CB0616">
        <w:t xml:space="preserve"> </w:t>
      </w:r>
      <w:r w:rsidRPr="00CB0616">
        <w:t xml:space="preserve">ТЕРРИТОРИИ </w:t>
      </w:r>
      <w:r w:rsidR="002A78ED" w:rsidRPr="00CB0616">
        <w:t>ОРГАНАМИ МЕСТНОГО САМОУПРАВЛЕНИЯ</w:t>
      </w:r>
      <w:r w:rsidRPr="00CB0616">
        <w:t>.</w:t>
      </w:r>
      <w:bookmarkEnd w:id="110"/>
    </w:p>
    <w:p w:rsidR="00A81B9B" w:rsidRPr="00CB0616" w:rsidRDefault="00A81B9B" w:rsidP="00A81B9B">
      <w:pPr>
        <w:pStyle w:val="afc"/>
        <w:outlineLvl w:val="0"/>
      </w:pPr>
      <w:bookmarkStart w:id="111" w:name="_Toc50043265"/>
      <w:r w:rsidRPr="00CB0616">
        <w:rPr>
          <w:rStyle w:val="hl"/>
        </w:rPr>
        <w:t xml:space="preserve">Статья </w:t>
      </w:r>
      <w:r w:rsidR="005D6BB1">
        <w:rPr>
          <w:rStyle w:val="hl"/>
        </w:rPr>
        <w:t>20</w:t>
      </w:r>
      <w:r w:rsidRPr="00CB0616">
        <w:rPr>
          <w:rStyle w:val="hl"/>
        </w:rPr>
        <w:t>. Назначение, виды документации по планировке территории.</w:t>
      </w:r>
      <w:bookmarkEnd w:id="111"/>
    </w:p>
    <w:p w:rsidR="00A81B9B" w:rsidRPr="00CB0616" w:rsidRDefault="00A81B9B" w:rsidP="00A81B9B">
      <w:bookmarkStart w:id="112" w:name="dst1658"/>
      <w:bookmarkEnd w:id="112"/>
      <w:r w:rsidRPr="00CB0616">
        <w:rPr>
          <w:rStyle w:val="blk"/>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81B9B" w:rsidRPr="00CB0616" w:rsidRDefault="00A81B9B" w:rsidP="00A81B9B">
      <w:bookmarkStart w:id="113" w:name="dst1659"/>
      <w:bookmarkEnd w:id="113"/>
      <w:r w:rsidRPr="00CB0616">
        <w:rPr>
          <w:rStyle w:val="blk"/>
        </w:rP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r:id="rId42" w:anchor="dst1660" w:history="1">
        <w:r w:rsidRPr="00CB0616">
          <w:rPr>
            <w:rStyle w:val="af1"/>
            <w:color w:val="auto"/>
            <w:u w:val="none"/>
          </w:rPr>
          <w:t>части 3</w:t>
        </w:r>
      </w:hyperlink>
      <w:r w:rsidRPr="00CB0616">
        <w:rPr>
          <w:rStyle w:val="blk"/>
        </w:rPr>
        <w:t xml:space="preserve"> настоящей статьи.</w:t>
      </w:r>
    </w:p>
    <w:p w:rsidR="00A81B9B" w:rsidRPr="00CB0616" w:rsidRDefault="00A81B9B" w:rsidP="00A81B9B">
      <w:bookmarkStart w:id="114" w:name="dst1660"/>
      <w:bookmarkEnd w:id="114"/>
      <w:r w:rsidRPr="00CB0616">
        <w:rPr>
          <w:rStyle w:val="blk"/>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81B9B" w:rsidRPr="00CB0616" w:rsidRDefault="00A81B9B" w:rsidP="00A81B9B">
      <w:bookmarkStart w:id="115" w:name="dst1661"/>
      <w:bookmarkEnd w:id="115"/>
      <w:r w:rsidRPr="00CB0616">
        <w:rPr>
          <w:rStyle w:val="blk"/>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81B9B" w:rsidRPr="00CB0616" w:rsidRDefault="00A81B9B" w:rsidP="00A81B9B">
      <w:bookmarkStart w:id="116" w:name="dst1662"/>
      <w:bookmarkEnd w:id="116"/>
      <w:r w:rsidRPr="00CB0616">
        <w:rPr>
          <w:rStyle w:val="blk"/>
        </w:rPr>
        <w:t>2) необходимы установление, изменение или отмена красных линий;</w:t>
      </w:r>
    </w:p>
    <w:p w:rsidR="00A81B9B" w:rsidRPr="00CB0616" w:rsidRDefault="00A81B9B" w:rsidP="00A81B9B">
      <w:bookmarkStart w:id="117" w:name="dst1663"/>
      <w:bookmarkEnd w:id="117"/>
      <w:r w:rsidRPr="00CB0616">
        <w:rPr>
          <w:rStyle w:val="blk"/>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81B9B" w:rsidRPr="00CB0616" w:rsidRDefault="00A81B9B" w:rsidP="00A81B9B">
      <w:bookmarkStart w:id="118" w:name="dst1664"/>
      <w:bookmarkEnd w:id="118"/>
      <w:r w:rsidRPr="00CB0616">
        <w:rPr>
          <w:rStyle w:val="blk"/>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81B9B" w:rsidRPr="00CB0616" w:rsidRDefault="00A81B9B" w:rsidP="00A81B9B">
      <w:bookmarkStart w:id="119" w:name="dst1665"/>
      <w:bookmarkEnd w:id="119"/>
      <w:r w:rsidRPr="00CB0616">
        <w:rPr>
          <w:rStyle w:val="blk"/>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43" w:anchor="dst100009" w:history="1">
        <w:r w:rsidRPr="00CB0616">
          <w:rPr>
            <w:rStyle w:val="af1"/>
            <w:color w:val="auto"/>
            <w:u w:val="none"/>
          </w:rPr>
          <w:t>случаи</w:t>
        </w:r>
      </w:hyperlink>
      <w:r w:rsidRPr="00CB0616">
        <w:rPr>
          <w:rStyle w:val="blk"/>
        </w:rPr>
        <w:t>, при которых для строительства, реконструкции линейного объекта не требуется подготовка документации по планировке территории;</w:t>
      </w:r>
    </w:p>
    <w:p w:rsidR="00A81B9B" w:rsidRPr="00CB0616" w:rsidRDefault="00A81B9B" w:rsidP="00A81B9B">
      <w:bookmarkStart w:id="120" w:name="dst2867"/>
      <w:bookmarkEnd w:id="120"/>
      <w:r w:rsidRPr="00CB0616">
        <w:rPr>
          <w:rStyle w:val="blk"/>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81B9B" w:rsidRPr="00CB0616" w:rsidRDefault="00A81B9B" w:rsidP="00A81B9B">
      <w:bookmarkStart w:id="121" w:name="dst1666"/>
      <w:bookmarkEnd w:id="121"/>
      <w:r w:rsidRPr="00CB0616">
        <w:rPr>
          <w:rStyle w:val="blk"/>
        </w:rPr>
        <w:t>4. Видами документации по планировке территории являются:</w:t>
      </w:r>
    </w:p>
    <w:p w:rsidR="00A81B9B" w:rsidRPr="00CB0616" w:rsidRDefault="00A81B9B" w:rsidP="00A81B9B">
      <w:bookmarkStart w:id="122" w:name="dst1667"/>
      <w:bookmarkEnd w:id="122"/>
      <w:r w:rsidRPr="00CB0616">
        <w:rPr>
          <w:rStyle w:val="blk"/>
        </w:rPr>
        <w:lastRenderedPageBreak/>
        <w:t>1) проект планировки территории;</w:t>
      </w:r>
    </w:p>
    <w:p w:rsidR="00A81B9B" w:rsidRPr="00CB0616" w:rsidRDefault="00A81B9B" w:rsidP="00A81B9B">
      <w:bookmarkStart w:id="123" w:name="dst1668"/>
      <w:bookmarkEnd w:id="123"/>
      <w:r w:rsidRPr="00CB0616">
        <w:rPr>
          <w:rStyle w:val="blk"/>
        </w:rPr>
        <w:t>2) проект межевания территории.</w:t>
      </w:r>
    </w:p>
    <w:p w:rsidR="00A81B9B" w:rsidRPr="00CB0616" w:rsidRDefault="00A81B9B" w:rsidP="00A81B9B">
      <w:bookmarkStart w:id="124" w:name="dst1669"/>
      <w:bookmarkEnd w:id="124"/>
      <w:r w:rsidRPr="00CB0616">
        <w:rPr>
          <w:rStyle w:val="blk"/>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44" w:anchor="dst1398" w:history="1">
        <w:r w:rsidRPr="00CB0616">
          <w:rPr>
            <w:rStyle w:val="af1"/>
            <w:color w:val="auto"/>
            <w:u w:val="none"/>
          </w:rPr>
          <w:t>частью 2 статьи 43</w:t>
        </w:r>
      </w:hyperlink>
      <w:r w:rsidRPr="00CB0616">
        <w:rPr>
          <w:rStyle w:val="blk"/>
        </w:rPr>
        <w:t xml:space="preserve"> </w:t>
      </w:r>
      <w:r w:rsidR="002A78ED" w:rsidRPr="00CB0616">
        <w:rPr>
          <w:rStyle w:val="blk"/>
        </w:rPr>
        <w:t>Градостроительного кодекса РФ</w:t>
      </w:r>
      <w:r w:rsidRPr="00CB0616">
        <w:rPr>
          <w:rStyle w:val="blk"/>
        </w:rPr>
        <w:t>.</w:t>
      </w:r>
    </w:p>
    <w:p w:rsidR="00A81B9B" w:rsidRPr="00CB0616" w:rsidRDefault="00A81B9B" w:rsidP="00A81B9B">
      <w:bookmarkStart w:id="125" w:name="dst1670"/>
      <w:bookmarkEnd w:id="125"/>
      <w:r w:rsidRPr="00CB0616">
        <w:rPr>
          <w:rStyle w:val="blk"/>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r:id="rId45" w:anchor="dst1669" w:history="1">
        <w:r w:rsidRPr="00CB0616">
          <w:rPr>
            <w:rStyle w:val="af1"/>
            <w:color w:val="auto"/>
            <w:u w:val="none"/>
          </w:rPr>
          <w:t>частью 5</w:t>
        </w:r>
      </w:hyperlink>
      <w:r w:rsidRPr="00CB0616">
        <w:rPr>
          <w:rStyle w:val="blk"/>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81B9B" w:rsidRPr="00CB0616" w:rsidRDefault="00A81B9B" w:rsidP="00692668">
      <w:pPr>
        <w:pStyle w:val="affa"/>
      </w:pPr>
    </w:p>
    <w:p w:rsidR="00622E31" w:rsidRPr="00CB0616" w:rsidRDefault="002A78ED" w:rsidP="002A78ED">
      <w:pPr>
        <w:pStyle w:val="afc"/>
        <w:outlineLvl w:val="0"/>
      </w:pPr>
      <w:bookmarkStart w:id="126" w:name="_Toc50043266"/>
      <w:r w:rsidRPr="00CB0616">
        <w:t xml:space="preserve">Статья </w:t>
      </w:r>
      <w:r w:rsidR="005D6BB1">
        <w:t>21</w:t>
      </w:r>
      <w:r w:rsidR="00622E31" w:rsidRPr="00CB0616">
        <w:t>. Подготовка и согласование документации по планировке</w:t>
      </w:r>
      <w:r w:rsidRPr="00CB0616">
        <w:t xml:space="preserve"> </w:t>
      </w:r>
      <w:r w:rsidR="00622E31" w:rsidRPr="00CB0616">
        <w:t>территории</w:t>
      </w:r>
      <w:r w:rsidR="00E254C9" w:rsidRPr="00CB0616">
        <w:t>.</w:t>
      </w:r>
      <w:bookmarkEnd w:id="126"/>
    </w:p>
    <w:p w:rsidR="002A78ED" w:rsidRPr="00CB0616" w:rsidRDefault="002A78ED" w:rsidP="00B23824">
      <w:r w:rsidRPr="00CB0616">
        <w:rPr>
          <w:rStyle w:val="blk"/>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w:t>
      </w:r>
      <w:r w:rsidR="00B23824" w:rsidRPr="00CB0616">
        <w:rPr>
          <w:rStyle w:val="blk"/>
        </w:rPr>
        <w:t xml:space="preserve">если решения </w:t>
      </w:r>
      <w:r w:rsidRPr="00CB0616">
        <w:rPr>
          <w:rStyle w:val="blk"/>
        </w:rPr>
        <w:t>о подготовке документации по планировке территории принимаются самостоятельно:</w:t>
      </w:r>
    </w:p>
    <w:p w:rsidR="002A78ED" w:rsidRPr="00CB0616" w:rsidRDefault="00B23824" w:rsidP="002A78ED">
      <w:bookmarkStart w:id="127" w:name="dst2312"/>
      <w:bookmarkEnd w:id="127"/>
      <w:r w:rsidRPr="00CB0616">
        <w:rPr>
          <w:rStyle w:val="blk"/>
        </w:rPr>
        <w:t>-</w:t>
      </w:r>
      <w:r w:rsidR="002A78ED" w:rsidRPr="00CB0616">
        <w:rPr>
          <w:rStyle w:val="blk"/>
        </w:rPr>
        <w:t xml:space="preserve">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2A78ED" w:rsidRPr="00CB0616" w:rsidRDefault="00B23824" w:rsidP="002A78ED">
      <w:bookmarkStart w:id="128" w:name="dst1427"/>
      <w:bookmarkEnd w:id="128"/>
      <w:r w:rsidRPr="00CB0616">
        <w:rPr>
          <w:rStyle w:val="blk"/>
        </w:rPr>
        <w:t>-</w:t>
      </w:r>
      <w:r w:rsidR="002A78ED" w:rsidRPr="00CB0616">
        <w:rPr>
          <w:rStyle w:val="blk"/>
        </w:rPr>
        <w:t xml:space="preserve"> лицами, указанными в </w:t>
      </w:r>
      <w:hyperlink r:id="rId46" w:anchor="dst1481" w:history="1">
        <w:r w:rsidR="002A78ED" w:rsidRPr="00CB0616">
          <w:rPr>
            <w:rStyle w:val="af1"/>
            <w:color w:val="auto"/>
            <w:u w:val="none"/>
          </w:rPr>
          <w:t>части 3 статьи 46.9</w:t>
        </w:r>
      </w:hyperlink>
      <w:r w:rsidR="002A78ED" w:rsidRPr="00CB0616">
        <w:rPr>
          <w:rStyle w:val="blk"/>
        </w:rPr>
        <w:t xml:space="preserve"> </w:t>
      </w:r>
      <w:r w:rsidR="000921DD" w:rsidRPr="00CB0616">
        <w:rPr>
          <w:rStyle w:val="blk"/>
        </w:rPr>
        <w:t>Градостроительного кодекса РФ</w:t>
      </w:r>
      <w:r w:rsidR="002A78ED" w:rsidRPr="00CB0616">
        <w:rPr>
          <w:rStyle w:val="blk"/>
        </w:rPr>
        <w:t>;</w:t>
      </w:r>
    </w:p>
    <w:p w:rsidR="002A78ED" w:rsidRPr="00CB0616" w:rsidRDefault="00B23824" w:rsidP="002A78ED">
      <w:bookmarkStart w:id="129" w:name="dst1428"/>
      <w:bookmarkEnd w:id="129"/>
      <w:r w:rsidRPr="00CB0616">
        <w:rPr>
          <w:rStyle w:val="blk"/>
        </w:rPr>
        <w:t>-</w:t>
      </w:r>
      <w:r w:rsidR="002A78ED" w:rsidRPr="00CB0616">
        <w:rPr>
          <w:rStyle w:val="blk"/>
        </w:rPr>
        <w:t xml:space="preserve">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A78ED" w:rsidRPr="00CB0616" w:rsidRDefault="00B23824" w:rsidP="002A78ED">
      <w:bookmarkStart w:id="130" w:name="dst1429"/>
      <w:bookmarkEnd w:id="130"/>
      <w:r w:rsidRPr="00CB0616">
        <w:rPr>
          <w:rStyle w:val="blk"/>
        </w:rPr>
        <w:t>-</w:t>
      </w:r>
      <w:r w:rsidR="002A78ED" w:rsidRPr="00CB0616">
        <w:rPr>
          <w:rStyle w:val="blk"/>
        </w:rPr>
        <w:t xml:space="preserve">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2A78ED" w:rsidRPr="00CB0616" w:rsidRDefault="00B23824" w:rsidP="002A78ED">
      <w:bookmarkStart w:id="131" w:name="dst2414"/>
      <w:bookmarkEnd w:id="131"/>
      <w:r w:rsidRPr="00CB0616">
        <w:rPr>
          <w:rStyle w:val="blk"/>
        </w:rPr>
        <w:t>-</w:t>
      </w:r>
      <w:r w:rsidR="002A78ED" w:rsidRPr="00CB0616">
        <w:rPr>
          <w:rStyle w:val="blk"/>
        </w:rPr>
        <w:t xml:space="preserve">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A78ED" w:rsidRPr="00CB0616" w:rsidRDefault="00A122CB" w:rsidP="002A78ED">
      <w:bookmarkStart w:id="132" w:name="dst1431"/>
      <w:bookmarkStart w:id="133" w:name="dst1435"/>
      <w:bookmarkEnd w:id="132"/>
      <w:bookmarkEnd w:id="133"/>
      <w:r w:rsidRPr="00CB0616">
        <w:rPr>
          <w:rStyle w:val="blk"/>
        </w:rPr>
        <w:t>2</w:t>
      </w:r>
      <w:r w:rsidR="002A78ED" w:rsidRPr="00CB0616">
        <w:rPr>
          <w:rStyle w:val="blk"/>
        </w:rPr>
        <w:t xml:space="preserve">.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47" w:anchor="dst1425" w:history="1">
        <w:r w:rsidR="002A78ED" w:rsidRPr="00CB0616">
          <w:rPr>
            <w:rStyle w:val="af1"/>
            <w:color w:val="auto"/>
            <w:u w:val="none"/>
          </w:rPr>
          <w:t>части 1</w:t>
        </w:r>
      </w:hyperlink>
      <w:r w:rsidR="002A78ED" w:rsidRPr="00CB0616">
        <w:rPr>
          <w:rStyle w:val="blk"/>
        </w:rP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w:t>
      </w:r>
      <w:hyperlink r:id="rId48" w:anchor="dst1431" w:history="1">
        <w:r w:rsidR="002A78ED" w:rsidRPr="00CB0616">
          <w:rPr>
            <w:rStyle w:val="af1"/>
            <w:color w:val="auto"/>
            <w:u w:val="none"/>
          </w:rPr>
          <w:t>частях 2</w:t>
        </w:r>
      </w:hyperlink>
      <w:r w:rsidR="002A78ED" w:rsidRPr="00CB0616">
        <w:rPr>
          <w:rStyle w:val="blk"/>
        </w:rPr>
        <w:t xml:space="preserve"> - </w:t>
      </w:r>
      <w:hyperlink r:id="rId49" w:anchor="dst1434" w:history="1">
        <w:r w:rsidR="002A78ED" w:rsidRPr="00CB0616">
          <w:rPr>
            <w:rStyle w:val="af1"/>
            <w:color w:val="auto"/>
            <w:u w:val="none"/>
          </w:rPr>
          <w:t>3.2</w:t>
        </w:r>
      </w:hyperlink>
      <w:r w:rsidR="002A78ED" w:rsidRPr="00CB0616">
        <w:rPr>
          <w:rStyle w:val="blk"/>
        </w:rPr>
        <w:t xml:space="preserve">, </w:t>
      </w:r>
      <w:hyperlink r:id="rId50" w:anchor="dst1436" w:history="1">
        <w:r w:rsidR="002A78ED" w:rsidRPr="00CB0616">
          <w:rPr>
            <w:rStyle w:val="af1"/>
            <w:color w:val="auto"/>
            <w:u w:val="none"/>
          </w:rPr>
          <w:t>4.1</w:t>
        </w:r>
      </w:hyperlink>
      <w:r w:rsidR="002A78ED" w:rsidRPr="00CB0616">
        <w:rPr>
          <w:rStyle w:val="blk"/>
        </w:rPr>
        <w:t xml:space="preserve">, </w:t>
      </w:r>
      <w:hyperlink r:id="rId51" w:anchor="dst1437" w:history="1">
        <w:r w:rsidR="002A78ED" w:rsidRPr="00CB0616">
          <w:rPr>
            <w:rStyle w:val="af1"/>
            <w:color w:val="auto"/>
            <w:u w:val="none"/>
          </w:rPr>
          <w:t>4.2</w:t>
        </w:r>
      </w:hyperlink>
      <w:r w:rsidR="002A78ED" w:rsidRPr="00CB0616">
        <w:rPr>
          <w:rStyle w:val="blk"/>
        </w:rPr>
        <w:t xml:space="preserve"> </w:t>
      </w:r>
      <w:r w:rsidR="00B23824" w:rsidRPr="00CB0616">
        <w:rPr>
          <w:rStyle w:val="blk"/>
        </w:rPr>
        <w:t>статьи 45 Градостроительного кодекса РФ</w:t>
      </w:r>
      <w:r w:rsidR="002A78ED" w:rsidRPr="00CB0616">
        <w:rPr>
          <w:rStyle w:val="blk"/>
        </w:rPr>
        <w:t>.</w:t>
      </w:r>
    </w:p>
    <w:p w:rsidR="002A78ED" w:rsidRPr="00CB0616" w:rsidRDefault="00A122CB" w:rsidP="002A78ED">
      <w:bookmarkStart w:id="134" w:name="dst1436"/>
      <w:bookmarkEnd w:id="134"/>
      <w:r w:rsidRPr="00CB0616">
        <w:rPr>
          <w:rStyle w:val="blk"/>
        </w:rPr>
        <w:t>2</w:t>
      </w:r>
      <w:r w:rsidR="002A78ED" w:rsidRPr="00CB0616">
        <w:rPr>
          <w:rStyle w:val="blk"/>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w:t>
      </w:r>
      <w:r w:rsidR="00B23824" w:rsidRPr="00CB0616">
        <w:rPr>
          <w:rStyle w:val="blk"/>
        </w:rPr>
        <w:t>сельского поселения</w:t>
      </w:r>
      <w:r w:rsidR="002A78ED" w:rsidRPr="00CB0616">
        <w:rPr>
          <w:rStyle w:val="blk"/>
        </w:rPr>
        <w:t xml:space="preserve">, финансирование строительства, реконструкции которого осуществляется полностью за счет средств местного бюджета муниципального района, </w:t>
      </w:r>
      <w:r w:rsidR="00B23824" w:rsidRPr="00CB0616">
        <w:rPr>
          <w:rStyle w:val="blk"/>
        </w:rPr>
        <w:t xml:space="preserve">сельского поселения </w:t>
      </w:r>
      <w:r w:rsidR="002A78ED" w:rsidRPr="00CB0616">
        <w:rPr>
          <w:rStyle w:val="blk"/>
        </w:rPr>
        <w:t xml:space="preserve">и размещение которого планируется на территориях двух и более муниципальных районов, </w:t>
      </w:r>
      <w:r w:rsidR="00B23824" w:rsidRPr="00CB0616">
        <w:rPr>
          <w:rStyle w:val="blk"/>
        </w:rPr>
        <w:t xml:space="preserve">сельских поселений, </w:t>
      </w:r>
      <w:r w:rsidR="002A78ED" w:rsidRPr="00CB0616">
        <w:rPr>
          <w:rStyle w:val="blk"/>
        </w:rPr>
        <w:t xml:space="preserve">имеющих общую границу, в границах субъекта Российской Федерации, осуществляются органом местного самоуправления муниципального района или </w:t>
      </w:r>
      <w:r w:rsidRPr="00CB0616">
        <w:rPr>
          <w:rStyle w:val="blk"/>
        </w:rPr>
        <w:t>сельского поселения</w:t>
      </w:r>
      <w:r w:rsidR="002A78ED" w:rsidRPr="00CB0616">
        <w:rPr>
          <w:rStyle w:val="blk"/>
        </w:rPr>
        <w:t xml:space="preserve">, за счет средств местных бюджетов которых планируется финансирование строительства, </w:t>
      </w:r>
      <w:r w:rsidR="002A78ED" w:rsidRPr="00CB0616">
        <w:rPr>
          <w:rStyle w:val="blk"/>
        </w:rPr>
        <w:lastRenderedPageBreak/>
        <w:t xml:space="preserve">реконструкции такого объекта, по согласованию с иными муниципальными районами, </w:t>
      </w:r>
      <w:r w:rsidR="00B23824" w:rsidRPr="00CB0616">
        <w:rPr>
          <w:rStyle w:val="blk"/>
        </w:rPr>
        <w:t>сельскими поселениями</w:t>
      </w:r>
      <w:r w:rsidR="002A78ED" w:rsidRPr="00CB0616">
        <w:rPr>
          <w:rStyle w:val="blk"/>
        </w:rPr>
        <w:t xml:space="preserve">,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w:t>
      </w:r>
      <w:r w:rsidRPr="00CB0616">
        <w:rPr>
          <w:rStyle w:val="blk"/>
        </w:rPr>
        <w:t>сельского поселения</w:t>
      </w:r>
      <w:r w:rsidR="002A78ED" w:rsidRPr="00CB0616">
        <w:rPr>
          <w:rStyle w:val="blk"/>
        </w:rPr>
        <w:t xml:space="preserve">,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w:t>
      </w:r>
      <w:r w:rsidRPr="00CB0616">
        <w:rPr>
          <w:rStyle w:val="blk"/>
        </w:rPr>
        <w:t>сельских поселений</w:t>
      </w:r>
      <w:r w:rsidR="002A78ED" w:rsidRPr="00CB0616">
        <w:rPr>
          <w:rStyle w:val="blk"/>
        </w:rPr>
        <w:t>,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A78ED" w:rsidRPr="00CB0616" w:rsidRDefault="00A122CB" w:rsidP="002A78ED">
      <w:bookmarkStart w:id="135" w:name="dst2019"/>
      <w:bookmarkEnd w:id="135"/>
      <w:r w:rsidRPr="00CB0616">
        <w:rPr>
          <w:rStyle w:val="blk"/>
        </w:rPr>
        <w:t>2</w:t>
      </w:r>
      <w:r w:rsidR="002A78ED" w:rsidRPr="00CB0616">
        <w:rPr>
          <w:rStyle w:val="blk"/>
        </w:rPr>
        <w:t xml:space="preserve">.2. В случае отказа в согласовании документации по планировке территории одного или нескольких органов местного самоуправления муниципальных районов, </w:t>
      </w:r>
      <w:r w:rsidRPr="00CB0616">
        <w:rPr>
          <w:rStyle w:val="blk"/>
        </w:rPr>
        <w:t>сельских поселений</w:t>
      </w:r>
      <w:r w:rsidR="002A78ED" w:rsidRPr="00CB0616">
        <w:rPr>
          <w:rStyle w:val="blk"/>
        </w:rPr>
        <w:t xml:space="preserve">, на территориях которых планируются строительство, реконструкция объекта местного значения муниципального района, </w:t>
      </w:r>
      <w:r w:rsidRPr="00CB0616">
        <w:rPr>
          <w:rStyle w:val="blk"/>
        </w:rPr>
        <w:t>сельского поселения</w:t>
      </w:r>
      <w:r w:rsidR="002A78ED" w:rsidRPr="00CB0616">
        <w:rPr>
          <w:rStyle w:val="blk"/>
        </w:rPr>
        <w:t>,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A78ED" w:rsidRPr="00CB0616" w:rsidRDefault="00A122CB" w:rsidP="002A78ED">
      <w:bookmarkStart w:id="136" w:name="dst1438"/>
      <w:bookmarkEnd w:id="136"/>
      <w:r w:rsidRPr="00CB0616">
        <w:rPr>
          <w:rStyle w:val="blk"/>
        </w:rPr>
        <w:t>3</w:t>
      </w:r>
      <w:r w:rsidR="002A78ED" w:rsidRPr="00CB0616">
        <w:rPr>
          <w:rStyle w:val="blk"/>
        </w:rPr>
        <w:t xml:space="preserve">.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52" w:anchor="dst1425" w:history="1">
        <w:r w:rsidR="002A78ED" w:rsidRPr="00CB0616">
          <w:rPr>
            <w:rStyle w:val="af1"/>
            <w:color w:val="auto"/>
            <w:u w:val="none"/>
          </w:rPr>
          <w:t>части 1</w:t>
        </w:r>
      </w:hyperlink>
      <w:r w:rsidR="002A78ED" w:rsidRPr="00CB0616">
        <w:rPr>
          <w:rStyle w:val="blk"/>
        </w:rPr>
        <w:t xml:space="preserve"> настоящей статьи, и утверждают документацию по планировке территории в границах поселения</w:t>
      </w:r>
      <w:r w:rsidRPr="00CB0616">
        <w:rPr>
          <w:rStyle w:val="blk"/>
        </w:rPr>
        <w:t>,</w:t>
      </w:r>
      <w:r w:rsidR="002A78ED" w:rsidRPr="00CB0616">
        <w:rPr>
          <w:rStyle w:val="blk"/>
        </w:rPr>
        <w:t xml:space="preserve"> за исключением случаев, указанных в </w:t>
      </w:r>
      <w:hyperlink r:id="rId53" w:anchor="dst1431" w:history="1">
        <w:r w:rsidR="002A78ED" w:rsidRPr="00CB0616">
          <w:rPr>
            <w:rStyle w:val="af1"/>
            <w:color w:val="auto"/>
            <w:u w:val="none"/>
          </w:rPr>
          <w:t>частях 2</w:t>
        </w:r>
      </w:hyperlink>
      <w:r w:rsidR="002A78ED" w:rsidRPr="00CB0616">
        <w:rPr>
          <w:rStyle w:val="blk"/>
        </w:rPr>
        <w:t xml:space="preserve"> - </w:t>
      </w:r>
      <w:hyperlink r:id="rId54" w:anchor="dst1437" w:history="1">
        <w:r w:rsidR="002A78ED" w:rsidRPr="00CB0616">
          <w:rPr>
            <w:rStyle w:val="af1"/>
            <w:color w:val="auto"/>
            <w:u w:val="none"/>
          </w:rPr>
          <w:t>4.2</w:t>
        </w:r>
      </w:hyperlink>
      <w:r w:rsidR="002A78ED" w:rsidRPr="00CB0616">
        <w:rPr>
          <w:rStyle w:val="blk"/>
        </w:rPr>
        <w:t xml:space="preserve">, </w:t>
      </w:r>
      <w:hyperlink r:id="rId55" w:anchor="dst1440" w:history="1">
        <w:r w:rsidR="002A78ED" w:rsidRPr="00CB0616">
          <w:rPr>
            <w:rStyle w:val="af1"/>
            <w:color w:val="auto"/>
            <w:u w:val="none"/>
          </w:rPr>
          <w:t>5.2</w:t>
        </w:r>
      </w:hyperlink>
      <w:r w:rsidR="002A78ED" w:rsidRPr="00CB0616">
        <w:rPr>
          <w:rStyle w:val="blk"/>
        </w:rPr>
        <w:t xml:space="preserve"> </w:t>
      </w:r>
      <w:r w:rsidRPr="00CB0616">
        <w:rPr>
          <w:rStyle w:val="blk"/>
        </w:rPr>
        <w:t>статьи 45 Градостроительного кодекса РФ</w:t>
      </w:r>
      <w:r w:rsidR="002A78ED" w:rsidRPr="00CB0616">
        <w:rPr>
          <w:rStyle w:val="blk"/>
        </w:rPr>
        <w:t xml:space="preserve">, с учетом особенностей, указанных в </w:t>
      </w:r>
      <w:hyperlink r:id="rId56" w:anchor="dst1439" w:history="1">
        <w:r w:rsidR="002A78ED" w:rsidRPr="00CB0616">
          <w:rPr>
            <w:rStyle w:val="af1"/>
            <w:color w:val="auto"/>
            <w:u w:val="none"/>
          </w:rPr>
          <w:t xml:space="preserve">части </w:t>
        </w:r>
        <w:r w:rsidRPr="00CB0616">
          <w:rPr>
            <w:rStyle w:val="af1"/>
            <w:color w:val="auto"/>
            <w:u w:val="none"/>
          </w:rPr>
          <w:t>3</w:t>
        </w:r>
        <w:r w:rsidR="002A78ED" w:rsidRPr="00CB0616">
          <w:rPr>
            <w:rStyle w:val="af1"/>
            <w:color w:val="auto"/>
            <w:u w:val="none"/>
          </w:rPr>
          <w:t>.1</w:t>
        </w:r>
      </w:hyperlink>
      <w:r w:rsidR="002A78ED" w:rsidRPr="00CB0616">
        <w:rPr>
          <w:rStyle w:val="blk"/>
        </w:rPr>
        <w:t xml:space="preserve"> настоящей статьи.</w:t>
      </w:r>
    </w:p>
    <w:p w:rsidR="002A78ED" w:rsidRPr="00CB0616" w:rsidRDefault="00A122CB" w:rsidP="002A78ED">
      <w:bookmarkStart w:id="137" w:name="dst1439"/>
      <w:bookmarkEnd w:id="137"/>
      <w:r w:rsidRPr="00CB0616">
        <w:rPr>
          <w:rStyle w:val="blk"/>
        </w:rPr>
        <w:t>3</w:t>
      </w:r>
      <w:r w:rsidR="002A78ED" w:rsidRPr="00CB0616">
        <w:rPr>
          <w:rStyle w:val="blk"/>
        </w:rPr>
        <w:t>.1.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A78ED" w:rsidRPr="00CB0616" w:rsidRDefault="00A122CB" w:rsidP="002A78ED">
      <w:bookmarkStart w:id="138" w:name="dst2020"/>
      <w:bookmarkEnd w:id="138"/>
      <w:r w:rsidRPr="00CB0616">
        <w:rPr>
          <w:rStyle w:val="blk"/>
        </w:rPr>
        <w:t>3</w:t>
      </w:r>
      <w:r w:rsidR="002A78ED" w:rsidRPr="00CB0616">
        <w:rPr>
          <w:rStyle w:val="blk"/>
        </w:rPr>
        <w:t xml:space="preserve">.2.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57" w:anchor="dst100008" w:history="1">
        <w:r w:rsidR="002A78ED" w:rsidRPr="00CB0616">
          <w:rPr>
            <w:rStyle w:val="af1"/>
            <w:color w:val="auto"/>
            <w:u w:val="none"/>
          </w:rPr>
          <w:t>разногласий</w:t>
        </w:r>
      </w:hyperlink>
      <w:r w:rsidR="002A78ED" w:rsidRPr="00CB0616">
        <w:rPr>
          <w:rStyle w:val="blk"/>
        </w:rPr>
        <w:t xml:space="preserve"> согласительной комиссией, требования к составу и порядку работы которой устанавливаются Правительством Российской Федерации.</w:t>
      </w:r>
    </w:p>
    <w:p w:rsidR="002A78ED" w:rsidRPr="00CB0616" w:rsidRDefault="00A122CB" w:rsidP="002A78ED">
      <w:bookmarkStart w:id="139" w:name="dst2313"/>
      <w:bookmarkEnd w:id="139"/>
      <w:r w:rsidRPr="00CB0616">
        <w:rPr>
          <w:rStyle w:val="blk"/>
        </w:rPr>
        <w:t>4</w:t>
      </w:r>
      <w:r w:rsidR="002A78ED" w:rsidRPr="00CB0616">
        <w:rPr>
          <w:rStyle w:val="blk"/>
        </w:rPr>
        <w:t xml:space="preserve">. Не допускается осуществлять подготовку документации по планировке территории (за исключением случая, предусмотренного </w:t>
      </w:r>
      <w:hyperlink r:id="rId58" w:anchor="dst101612" w:history="1">
        <w:r w:rsidR="002A78ED" w:rsidRPr="00CB0616">
          <w:rPr>
            <w:rStyle w:val="af1"/>
            <w:color w:val="auto"/>
            <w:u w:val="none"/>
          </w:rPr>
          <w:t>частью 6 статьи 18</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предусматривающей размещение объектов федерального значения в областях, указанных в </w:t>
      </w:r>
      <w:hyperlink r:id="rId59" w:anchor="dst101528" w:history="1">
        <w:r w:rsidR="002A78ED" w:rsidRPr="00CB0616">
          <w:rPr>
            <w:rStyle w:val="af1"/>
            <w:color w:val="auto"/>
            <w:u w:val="none"/>
          </w:rPr>
          <w:t>части 1 статьи 10</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документами территориального планирования двух и более субъектов </w:t>
      </w:r>
      <w:r w:rsidR="002A78ED" w:rsidRPr="00CB0616">
        <w:rPr>
          <w:rStyle w:val="blk"/>
        </w:rPr>
        <w:lastRenderedPageBreak/>
        <w:t xml:space="preserve">Российской Федерации (при их наличии), объектов регионального значения в областях, указанных в </w:t>
      </w:r>
      <w:hyperlink r:id="rId60" w:anchor="dst101572" w:history="1">
        <w:r w:rsidR="002A78ED" w:rsidRPr="00CB0616">
          <w:rPr>
            <w:rStyle w:val="af1"/>
            <w:color w:val="auto"/>
            <w:u w:val="none"/>
          </w:rPr>
          <w:t>части 3 статьи 14</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объектов местного значения муниципального района в областях, указанных в </w:t>
      </w:r>
      <w:hyperlink r:id="rId61" w:anchor="dst101625" w:history="1">
        <w:r w:rsidR="002A78ED" w:rsidRPr="00CB0616">
          <w:rPr>
            <w:rStyle w:val="af1"/>
            <w:color w:val="auto"/>
            <w:u w:val="none"/>
          </w:rPr>
          <w:t>пункте 1 части 3 статьи 19</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объектов местного значения поселения в областях, указанных в </w:t>
      </w:r>
      <w:hyperlink r:id="rId62" w:anchor="dst101686" w:history="1">
        <w:r w:rsidR="002A78ED" w:rsidRPr="00CB0616">
          <w:rPr>
            <w:rStyle w:val="af1"/>
            <w:color w:val="auto"/>
            <w:u w:val="none"/>
          </w:rPr>
          <w:t>пункте 1 части 5 статьи 23</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63" w:anchor="dst101528" w:history="1">
        <w:r w:rsidR="002A78ED" w:rsidRPr="00CB0616">
          <w:rPr>
            <w:rStyle w:val="af1"/>
            <w:color w:val="auto"/>
            <w:u w:val="none"/>
          </w:rPr>
          <w:t>части 1 статьи 10</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r:id="rId64" w:anchor="dst101572" w:history="1">
        <w:r w:rsidR="002A78ED" w:rsidRPr="00CB0616">
          <w:rPr>
            <w:rStyle w:val="af1"/>
            <w:color w:val="auto"/>
            <w:u w:val="none"/>
          </w:rPr>
          <w:t>части 3 статьи 14</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документами территориального планирования муниципального района в областях, указанных в </w:t>
      </w:r>
      <w:hyperlink r:id="rId65" w:anchor="dst101625" w:history="1">
        <w:r w:rsidR="002A78ED" w:rsidRPr="00CB0616">
          <w:rPr>
            <w:rStyle w:val="af1"/>
            <w:color w:val="auto"/>
            <w:u w:val="none"/>
          </w:rPr>
          <w:t>пункте 1 части 3 статьи 19</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 xml:space="preserve">, документами территориального планирования поселений в областях, указанных в </w:t>
      </w:r>
      <w:hyperlink r:id="rId66" w:anchor="dst101686" w:history="1">
        <w:r w:rsidR="002A78ED" w:rsidRPr="00CB0616">
          <w:rPr>
            <w:rStyle w:val="af1"/>
            <w:color w:val="auto"/>
            <w:u w:val="none"/>
          </w:rPr>
          <w:t>пункте 1 части 5 статьи 23</w:t>
        </w:r>
      </w:hyperlink>
      <w:r w:rsidR="002A78ED" w:rsidRPr="00CB0616">
        <w:rPr>
          <w:rStyle w:val="blk"/>
        </w:rPr>
        <w:t xml:space="preserve"> </w:t>
      </w:r>
      <w:r w:rsidR="00E24ABB" w:rsidRPr="00CB0616">
        <w:rPr>
          <w:rStyle w:val="blk"/>
        </w:rPr>
        <w:t>Градостроительного кодекса РФ</w:t>
      </w:r>
      <w:r w:rsidR="002A78ED" w:rsidRPr="00CB0616">
        <w:rPr>
          <w:rStyle w:val="blk"/>
        </w:rPr>
        <w:t>.</w:t>
      </w:r>
    </w:p>
    <w:p w:rsidR="002A78ED" w:rsidRPr="00CB0616" w:rsidRDefault="00A122CB" w:rsidP="002A78ED">
      <w:bookmarkStart w:id="140" w:name="dst1442"/>
      <w:bookmarkEnd w:id="140"/>
      <w:r w:rsidRPr="00CB0616">
        <w:rPr>
          <w:rStyle w:val="blk"/>
        </w:rPr>
        <w:t>5</w:t>
      </w:r>
      <w:r w:rsidR="002A78ED" w:rsidRPr="00CB0616">
        <w:rPr>
          <w:rStyle w:val="blk"/>
        </w:rPr>
        <w:t>. В случае принятия решения о подготовке документации по планировке территории уполномоченный орган местного самоуправления муниципального района</w:t>
      </w:r>
      <w:r w:rsidR="00383B1A" w:rsidRPr="00CB0616">
        <w:rPr>
          <w:rStyle w:val="blk"/>
        </w:rPr>
        <w:t xml:space="preserve"> </w:t>
      </w:r>
      <w:r w:rsidR="002A78ED" w:rsidRPr="00CB0616">
        <w:rPr>
          <w:rStyle w:val="blk"/>
        </w:rPr>
        <w:t>в течение десяти дней со дня принятия такого решения направля</w:t>
      </w:r>
      <w:r w:rsidR="00383B1A" w:rsidRPr="00CB0616">
        <w:rPr>
          <w:rStyle w:val="blk"/>
        </w:rPr>
        <w:t>е</w:t>
      </w:r>
      <w:r w:rsidR="002A78ED" w:rsidRPr="00CB0616">
        <w:rPr>
          <w:rStyle w:val="blk"/>
        </w:rPr>
        <w:t>т уведомление о принятом решении главе поселения, применительно к территориям которых принято такое решение.</w:t>
      </w:r>
    </w:p>
    <w:p w:rsidR="002A78ED" w:rsidRPr="00CB0616" w:rsidRDefault="00A122CB" w:rsidP="00383B1A">
      <w:bookmarkStart w:id="141" w:name="dst1443"/>
      <w:bookmarkEnd w:id="141"/>
      <w:r w:rsidRPr="00CB0616">
        <w:rPr>
          <w:rStyle w:val="blk"/>
        </w:rPr>
        <w:t>6</w:t>
      </w:r>
      <w:r w:rsidR="002A78ED" w:rsidRPr="00CB0616">
        <w:rPr>
          <w:rStyle w:val="blk"/>
        </w:rPr>
        <w:t>. Подготовка документации по планировке территории осуществляется уполномоченными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383B1A" w:rsidRPr="00CB0616">
        <w:rPr>
          <w:rStyle w:val="blk"/>
        </w:rPr>
        <w:t xml:space="preserve">. </w:t>
      </w:r>
    </w:p>
    <w:p w:rsidR="002A78ED" w:rsidRPr="00CB0616" w:rsidRDefault="00A122CB" w:rsidP="002A78ED">
      <w:bookmarkStart w:id="142" w:name="dst1444"/>
      <w:bookmarkEnd w:id="142"/>
      <w:r w:rsidRPr="00CB0616">
        <w:rPr>
          <w:rStyle w:val="blk"/>
        </w:rPr>
        <w:t>6</w:t>
      </w:r>
      <w:r w:rsidR="002A78ED" w:rsidRPr="00CB0616">
        <w:rPr>
          <w:rStyle w:val="blk"/>
        </w:rPr>
        <w:t xml:space="preserve">.1. </w:t>
      </w:r>
      <w:hyperlink r:id="rId67" w:anchor="dst100008" w:history="1">
        <w:r w:rsidR="002A78ED" w:rsidRPr="00CB0616">
          <w:rPr>
            <w:rStyle w:val="af1"/>
            <w:color w:val="auto"/>
            <w:u w:val="none"/>
          </w:rPr>
          <w:t>Порядок</w:t>
        </w:r>
      </w:hyperlink>
      <w:r w:rsidR="002A78ED" w:rsidRPr="00CB0616">
        <w:rPr>
          <w:rStyle w:val="blk"/>
        </w:rP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2A78ED" w:rsidRPr="00CB0616" w:rsidRDefault="00A122CB" w:rsidP="00E731FB">
      <w:bookmarkStart w:id="143" w:name="dst1445"/>
      <w:bookmarkEnd w:id="143"/>
      <w:r w:rsidRPr="00CB0616">
        <w:rPr>
          <w:rStyle w:val="blk"/>
        </w:rPr>
        <w:t>6</w:t>
      </w:r>
      <w:r w:rsidR="002A78ED" w:rsidRPr="00CB0616">
        <w:rPr>
          <w:rStyle w:val="blk"/>
        </w:rPr>
        <w:t xml:space="preserve">.2. Особенности подготовки документации по планировке территории лицами, указанными в </w:t>
      </w:r>
      <w:hyperlink r:id="rId68" w:anchor="dst1481" w:history="1">
        <w:r w:rsidR="002A78ED" w:rsidRPr="00CB0616">
          <w:rPr>
            <w:rStyle w:val="af1"/>
            <w:color w:val="auto"/>
            <w:u w:val="none"/>
          </w:rPr>
          <w:t>части 3 статьи 46.9</w:t>
        </w:r>
      </w:hyperlink>
      <w:r w:rsidR="002A78ED" w:rsidRPr="00CB0616">
        <w:rPr>
          <w:rStyle w:val="blk"/>
        </w:rPr>
        <w:t xml:space="preserve"> </w:t>
      </w:r>
      <w:r w:rsidR="00E731FB" w:rsidRPr="00CB0616">
        <w:rPr>
          <w:rStyle w:val="blk"/>
        </w:rPr>
        <w:t>Градостроительного кодекса РФ</w:t>
      </w:r>
      <w:r w:rsidR="002A78ED" w:rsidRPr="00CB0616">
        <w:rPr>
          <w:rStyle w:val="blk"/>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w:t>
      </w:r>
      <w:hyperlink r:id="rId69" w:anchor="dst1478" w:history="1">
        <w:r w:rsidR="002A78ED" w:rsidRPr="00CB0616">
          <w:rPr>
            <w:rStyle w:val="af1"/>
            <w:color w:val="auto"/>
            <w:u w:val="none"/>
          </w:rPr>
          <w:t>статьей 46.9</w:t>
        </w:r>
      </w:hyperlink>
      <w:r w:rsidR="002A78ED" w:rsidRPr="00CB0616">
        <w:rPr>
          <w:rStyle w:val="blk"/>
        </w:rPr>
        <w:t xml:space="preserve"> и </w:t>
      </w:r>
      <w:hyperlink r:id="rId70" w:anchor="dst1523" w:history="1">
        <w:r w:rsidR="002A78ED" w:rsidRPr="00CB0616">
          <w:rPr>
            <w:rStyle w:val="af1"/>
            <w:color w:val="auto"/>
            <w:u w:val="none"/>
          </w:rPr>
          <w:t>статьей 46.10</w:t>
        </w:r>
      </w:hyperlink>
      <w:r w:rsidR="002A78ED" w:rsidRPr="00CB0616">
        <w:rPr>
          <w:rStyle w:val="blk"/>
        </w:rPr>
        <w:t xml:space="preserve"> </w:t>
      </w:r>
      <w:r w:rsidR="00E731FB" w:rsidRPr="00CB0616">
        <w:rPr>
          <w:rStyle w:val="blk"/>
        </w:rPr>
        <w:t>Градостроительного кодекса РФ</w:t>
      </w:r>
      <w:r w:rsidR="002A78ED" w:rsidRPr="00CB0616">
        <w:rPr>
          <w:rStyle w:val="blk"/>
        </w:rPr>
        <w:t>.</w:t>
      </w:r>
      <w:r w:rsidR="00E731FB" w:rsidRPr="00CB0616">
        <w:rPr>
          <w:rStyle w:val="blk"/>
        </w:rPr>
        <w:t xml:space="preserve"> </w:t>
      </w:r>
    </w:p>
    <w:p w:rsidR="002A78ED" w:rsidRPr="00CB0616" w:rsidRDefault="00EA4872" w:rsidP="002A78ED">
      <w:bookmarkStart w:id="144" w:name="dst185"/>
      <w:bookmarkStart w:id="145" w:name="dst2873"/>
      <w:bookmarkEnd w:id="144"/>
      <w:bookmarkEnd w:id="145"/>
      <w:r w:rsidRPr="00CB0616">
        <w:rPr>
          <w:rStyle w:val="blk"/>
        </w:rPr>
        <w:t>7</w:t>
      </w:r>
      <w:r w:rsidR="002A78ED" w:rsidRPr="00CB0616">
        <w:rPr>
          <w:rStyle w:val="blk"/>
        </w:rPr>
        <w:t xml:space="preserve">.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71" w:anchor="dst100095" w:history="1">
        <w:r w:rsidR="002A78ED" w:rsidRPr="00CB0616">
          <w:rPr>
            <w:rStyle w:val="af1"/>
            <w:color w:val="auto"/>
            <w:u w:val="none"/>
          </w:rPr>
          <w:t>части 1 статьи 11</w:t>
        </w:r>
      </w:hyperlink>
      <w:r w:rsidR="002A78ED" w:rsidRPr="00CB0616">
        <w:rPr>
          <w:rStyle w:val="blk"/>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w:t>
      </w:r>
      <w:r w:rsidR="002A78ED" w:rsidRPr="00CB0616">
        <w:rPr>
          <w:rStyle w:val="blk"/>
        </w:rPr>
        <w:lastRenderedPageBreak/>
        <w:t>выявленных объектов культурного наследия, границ зон с особыми условиями использования территорий.</w:t>
      </w:r>
    </w:p>
    <w:p w:rsidR="002A78ED" w:rsidRPr="00CB0616" w:rsidRDefault="00D24DDC" w:rsidP="002A78ED">
      <w:bookmarkStart w:id="146" w:name="dst1448"/>
      <w:bookmarkStart w:id="147" w:name="dst2314"/>
      <w:bookmarkEnd w:id="146"/>
      <w:bookmarkEnd w:id="147"/>
      <w:r w:rsidRPr="00CB0616">
        <w:rPr>
          <w:rStyle w:val="blk"/>
        </w:rPr>
        <w:t>7.1</w:t>
      </w:r>
      <w:r w:rsidR="002A78ED" w:rsidRPr="00CB0616">
        <w:rPr>
          <w:rStyle w:val="blk"/>
        </w:rPr>
        <w:t>. В случае если решение о подготовке документации по планировке территории принимается уполномоченным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муниципального района.</w:t>
      </w:r>
    </w:p>
    <w:p w:rsidR="002A78ED" w:rsidRPr="00CB0616" w:rsidRDefault="00D24DDC" w:rsidP="002A78ED">
      <w:bookmarkStart w:id="148" w:name="dst2021"/>
      <w:bookmarkStart w:id="149" w:name="dst2874"/>
      <w:bookmarkEnd w:id="148"/>
      <w:bookmarkEnd w:id="149"/>
      <w:r w:rsidRPr="00CB0616">
        <w:rPr>
          <w:rStyle w:val="blk"/>
        </w:rPr>
        <w:t>7.2</w:t>
      </w:r>
      <w:r w:rsidR="002A78ED" w:rsidRPr="00CB0616">
        <w:rPr>
          <w:rStyle w:val="blk"/>
        </w:rPr>
        <w:t xml:space="preserve">. Уполномоченные органы местного самоуправления в случаях, предусмотренных </w:t>
      </w:r>
      <w:hyperlink r:id="rId72" w:anchor="dst1435" w:history="1">
        <w:r w:rsidR="002A78ED" w:rsidRPr="00CB0616">
          <w:rPr>
            <w:rStyle w:val="af1"/>
            <w:color w:val="auto"/>
            <w:u w:val="none"/>
          </w:rPr>
          <w:t xml:space="preserve">частями </w:t>
        </w:r>
        <w:r w:rsidR="00EA4872" w:rsidRPr="00CB0616">
          <w:rPr>
            <w:rStyle w:val="af1"/>
            <w:color w:val="auto"/>
            <w:u w:val="none"/>
          </w:rPr>
          <w:t>2</w:t>
        </w:r>
      </w:hyperlink>
      <w:r w:rsidR="002A78ED" w:rsidRPr="00CB0616">
        <w:rPr>
          <w:rStyle w:val="blk"/>
        </w:rPr>
        <w:t xml:space="preserve"> и </w:t>
      </w:r>
      <w:hyperlink r:id="rId73" w:anchor="dst1436" w:history="1">
        <w:r w:rsidR="00EA4872" w:rsidRPr="00CB0616">
          <w:rPr>
            <w:rStyle w:val="af1"/>
            <w:color w:val="auto"/>
            <w:u w:val="none"/>
          </w:rPr>
          <w:t>2</w:t>
        </w:r>
        <w:r w:rsidR="002A78ED" w:rsidRPr="00CB0616">
          <w:rPr>
            <w:rStyle w:val="af1"/>
            <w:color w:val="auto"/>
            <w:u w:val="none"/>
          </w:rPr>
          <w:t>.1</w:t>
        </w:r>
      </w:hyperlink>
      <w:r w:rsidR="002A78ED" w:rsidRPr="00CB0616">
        <w:rPr>
          <w:rStyle w:val="blk"/>
        </w:rPr>
        <w:t xml:space="preserve"> настоящей статьи, осуществляют проверку документации по планировке территории на соответствие требованиям, указанным в </w:t>
      </w:r>
      <w:hyperlink r:id="rId74" w:anchor="dst1447" w:history="1">
        <w:r w:rsidR="002A78ED" w:rsidRPr="00CB0616">
          <w:rPr>
            <w:rStyle w:val="af1"/>
            <w:color w:val="auto"/>
            <w:u w:val="none"/>
          </w:rPr>
          <w:t xml:space="preserve">части </w:t>
        </w:r>
        <w:r w:rsidR="00EA4872" w:rsidRPr="00CB0616">
          <w:rPr>
            <w:rStyle w:val="af1"/>
            <w:color w:val="auto"/>
            <w:u w:val="none"/>
          </w:rPr>
          <w:t>7</w:t>
        </w:r>
      </w:hyperlink>
      <w:r w:rsidR="002A78ED" w:rsidRPr="00CB0616">
        <w:rPr>
          <w:rStyle w:val="blk"/>
        </w:rPr>
        <w:t xml:space="preserve"> настоящей статьи, в течение тридцати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r:id="rId75" w:anchor="dst2206" w:history="1">
        <w:r w:rsidR="002A78ED" w:rsidRPr="00CB0616">
          <w:rPr>
            <w:rStyle w:val="af1"/>
            <w:color w:val="auto"/>
            <w:u w:val="none"/>
          </w:rPr>
          <w:t>частью 5.1 статьи 46</w:t>
        </w:r>
      </w:hyperlink>
      <w:r w:rsidR="002A78ED" w:rsidRPr="00CB0616">
        <w:rPr>
          <w:rStyle w:val="blk"/>
        </w:rPr>
        <w:t xml:space="preserve"> </w:t>
      </w:r>
      <w:r w:rsidR="00EA4872" w:rsidRPr="00CB0616">
        <w:rPr>
          <w:rStyle w:val="blk"/>
        </w:rPr>
        <w:t>Градостроительного кодекса РФ</w:t>
      </w:r>
      <w:r w:rsidR="002A78ED" w:rsidRPr="00CB0616">
        <w:rPr>
          <w:rStyle w:val="blk"/>
        </w:rPr>
        <w:t>, об утверждении такой документации или о направлении ее на доработку.</w:t>
      </w:r>
    </w:p>
    <w:p w:rsidR="002A78ED" w:rsidRPr="00CB0616" w:rsidRDefault="00D24DDC" w:rsidP="002A78ED">
      <w:bookmarkStart w:id="150" w:name="dst2470"/>
      <w:bookmarkEnd w:id="150"/>
      <w:r w:rsidRPr="00CB0616">
        <w:rPr>
          <w:rStyle w:val="blk"/>
        </w:rPr>
        <w:t>7</w:t>
      </w:r>
      <w:r w:rsidR="002A78ED" w:rsidRPr="00CB0616">
        <w:rPr>
          <w:rStyle w:val="blk"/>
        </w:rPr>
        <w:t xml:space="preserve">.3.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w:t>
      </w:r>
      <w:hyperlink r:id="rId76" w:anchor="dst0" w:history="1">
        <w:r w:rsidR="002A78ED" w:rsidRPr="00CB0616">
          <w:rPr>
            <w:rStyle w:val="af1"/>
            <w:color w:val="auto"/>
            <w:u w:val="none"/>
          </w:rPr>
          <w:t>законодательства</w:t>
        </w:r>
      </w:hyperlink>
      <w:r w:rsidR="002A78ED" w:rsidRPr="00CB0616">
        <w:rPr>
          <w:rStyle w:val="blk"/>
        </w:rPr>
        <w:t xml:space="preserve">, </w:t>
      </w:r>
      <w:hyperlink r:id="rId77" w:anchor="dst0" w:history="1">
        <w:r w:rsidR="002A78ED" w:rsidRPr="00CB0616">
          <w:rPr>
            <w:rStyle w:val="af1"/>
            <w:color w:val="auto"/>
            <w:u w:val="none"/>
          </w:rPr>
          <w:t>законодательства</w:t>
        </w:r>
      </w:hyperlink>
      <w:r w:rsidR="002A78ED" w:rsidRPr="00CB0616">
        <w:rPr>
          <w:rStyle w:val="blk"/>
        </w:rP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2A78ED" w:rsidRPr="00CB0616" w:rsidRDefault="00D24DDC" w:rsidP="002A78ED">
      <w:bookmarkStart w:id="151" w:name="dst1225"/>
      <w:bookmarkEnd w:id="151"/>
      <w:r w:rsidRPr="00CB0616">
        <w:rPr>
          <w:rStyle w:val="blk"/>
        </w:rPr>
        <w:t>7</w:t>
      </w:r>
      <w:r w:rsidR="002A78ED" w:rsidRPr="00CB0616">
        <w:rPr>
          <w:rStyle w:val="blk"/>
        </w:rPr>
        <w:t>.4.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2A78ED" w:rsidRPr="00CB0616" w:rsidRDefault="00D24DDC" w:rsidP="002A78ED">
      <w:bookmarkStart w:id="152" w:name="dst1226"/>
      <w:bookmarkEnd w:id="152"/>
      <w:r w:rsidRPr="00CB0616">
        <w:rPr>
          <w:rStyle w:val="blk"/>
        </w:rPr>
        <w:lastRenderedPageBreak/>
        <w:t>7</w:t>
      </w:r>
      <w:r w:rsidR="002A78ED" w:rsidRPr="00CB0616">
        <w:rPr>
          <w:rStyle w:val="blk"/>
        </w:rPr>
        <w:t xml:space="preserve">.5.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78" w:anchor="dst1216" w:history="1">
        <w:r w:rsidR="002A78ED" w:rsidRPr="00CB0616">
          <w:rPr>
            <w:rStyle w:val="af1"/>
            <w:color w:val="auto"/>
            <w:u w:val="none"/>
          </w:rPr>
          <w:t>части 10</w:t>
        </w:r>
      </w:hyperlink>
      <w:r w:rsidR="002A78ED" w:rsidRPr="00CB0616">
        <w:rPr>
          <w:rStyle w:val="blk"/>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2A78ED" w:rsidRPr="00CB0616" w:rsidRDefault="00D24DDC" w:rsidP="002A78ED">
      <w:bookmarkStart w:id="153" w:name="dst1227"/>
      <w:bookmarkEnd w:id="153"/>
      <w:r w:rsidRPr="00CB0616">
        <w:rPr>
          <w:rStyle w:val="blk"/>
        </w:rPr>
        <w:t>7</w:t>
      </w:r>
      <w:r w:rsidR="002A78ED" w:rsidRPr="00CB0616">
        <w:rPr>
          <w:rStyle w:val="blk"/>
        </w:rPr>
        <w:t>.6.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2A78ED" w:rsidRPr="00CB0616" w:rsidRDefault="00D24DDC" w:rsidP="002A78ED">
      <w:bookmarkStart w:id="154" w:name="dst1450"/>
      <w:bookmarkEnd w:id="154"/>
      <w:r w:rsidRPr="00CB0616">
        <w:rPr>
          <w:rStyle w:val="blk"/>
        </w:rPr>
        <w:t>7</w:t>
      </w:r>
      <w:r w:rsidR="002A78ED" w:rsidRPr="00CB0616">
        <w:rPr>
          <w:rStyle w:val="blk"/>
        </w:rPr>
        <w:t>.7.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w:t>
      </w:r>
      <w:r w:rsidR="00D81423" w:rsidRPr="00CB0616">
        <w:rPr>
          <w:rStyle w:val="blk"/>
        </w:rPr>
        <w:t>,</w:t>
      </w:r>
      <w:r w:rsidR="002A78ED" w:rsidRPr="00CB0616">
        <w:rPr>
          <w:rStyle w:val="blk"/>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2A78ED" w:rsidRPr="00CB0616" w:rsidRDefault="00D24DDC" w:rsidP="002A78ED">
      <w:bookmarkStart w:id="155" w:name="dst1451"/>
      <w:bookmarkEnd w:id="155"/>
      <w:r w:rsidRPr="00CB0616">
        <w:rPr>
          <w:rStyle w:val="blk"/>
        </w:rPr>
        <w:t>7</w:t>
      </w:r>
      <w:r w:rsidR="002A78ED" w:rsidRPr="00CB0616">
        <w:rPr>
          <w:rStyle w:val="blk"/>
        </w:rPr>
        <w:t xml:space="preserve">.8. В течение тридцати дней со дня получения указанной в </w:t>
      </w:r>
      <w:hyperlink r:id="rId79" w:anchor="dst1450" w:history="1">
        <w:r w:rsidR="002A78ED" w:rsidRPr="00CB0616">
          <w:rPr>
            <w:rStyle w:val="af1"/>
            <w:color w:val="auto"/>
            <w:u w:val="none"/>
          </w:rPr>
          <w:t xml:space="preserve">части </w:t>
        </w:r>
        <w:r w:rsidR="00D81423" w:rsidRPr="00CB0616">
          <w:rPr>
            <w:rStyle w:val="af1"/>
            <w:color w:val="auto"/>
            <w:u w:val="none"/>
          </w:rPr>
          <w:t>7</w:t>
        </w:r>
        <w:r w:rsidR="002A78ED" w:rsidRPr="00CB0616">
          <w:rPr>
            <w:rStyle w:val="af1"/>
            <w:color w:val="auto"/>
            <w:u w:val="none"/>
          </w:rPr>
          <w:t>.7</w:t>
        </w:r>
      </w:hyperlink>
      <w:r w:rsidR="002A78ED" w:rsidRPr="00CB0616">
        <w:rPr>
          <w:rStyle w:val="blk"/>
        </w:rPr>
        <w:t xml:space="preserve">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A78ED" w:rsidRPr="00CB0616" w:rsidRDefault="002A78ED" w:rsidP="002A78ED">
      <w:bookmarkStart w:id="156" w:name="dst1452"/>
      <w:bookmarkEnd w:id="156"/>
      <w:r w:rsidRPr="00CB0616">
        <w:rPr>
          <w:rStyle w:val="blk"/>
        </w:rPr>
        <w:t xml:space="preserve">1) несоответствие планируемого размещения объектов, указанных в </w:t>
      </w:r>
      <w:hyperlink r:id="rId80" w:anchor="dst1450" w:history="1">
        <w:r w:rsidRPr="00CB0616">
          <w:rPr>
            <w:rStyle w:val="af1"/>
            <w:color w:val="auto"/>
            <w:u w:val="none"/>
          </w:rPr>
          <w:t xml:space="preserve">части </w:t>
        </w:r>
        <w:r w:rsidR="00D81423" w:rsidRPr="00CB0616">
          <w:rPr>
            <w:rStyle w:val="af1"/>
            <w:color w:val="auto"/>
            <w:u w:val="none"/>
          </w:rPr>
          <w:t>7</w:t>
        </w:r>
        <w:r w:rsidRPr="00CB0616">
          <w:rPr>
            <w:rStyle w:val="af1"/>
            <w:color w:val="auto"/>
            <w:u w:val="none"/>
          </w:rPr>
          <w:t>.7</w:t>
        </w:r>
      </w:hyperlink>
      <w:r w:rsidRPr="00CB0616">
        <w:rPr>
          <w:rStyle w:val="blk"/>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2A78ED" w:rsidRPr="00CB0616" w:rsidRDefault="002A78ED" w:rsidP="002A78ED">
      <w:bookmarkStart w:id="157" w:name="dst1453"/>
      <w:bookmarkEnd w:id="157"/>
      <w:r w:rsidRPr="00CB0616">
        <w:rPr>
          <w:rStyle w:val="blk"/>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A78ED" w:rsidRPr="00CB0616" w:rsidRDefault="00D24DDC" w:rsidP="002A78ED">
      <w:bookmarkStart w:id="158" w:name="dst1454"/>
      <w:bookmarkEnd w:id="158"/>
      <w:r w:rsidRPr="00CB0616">
        <w:rPr>
          <w:rStyle w:val="blk"/>
        </w:rPr>
        <w:t>7</w:t>
      </w:r>
      <w:r w:rsidR="002A78ED" w:rsidRPr="00CB0616">
        <w:rPr>
          <w:rStyle w:val="blk"/>
        </w:rPr>
        <w:t xml:space="preserve">.9. В случае, если по истечении тридцати дней с момента поступления главе поселения предусмотренной </w:t>
      </w:r>
      <w:hyperlink r:id="rId81" w:anchor="dst1450" w:history="1">
        <w:r w:rsidR="002A78ED" w:rsidRPr="00CB0616">
          <w:rPr>
            <w:rStyle w:val="af1"/>
            <w:color w:val="auto"/>
            <w:u w:val="none"/>
          </w:rPr>
          <w:t>частью</w:t>
        </w:r>
        <w:r w:rsidR="00D81423" w:rsidRPr="00CB0616">
          <w:rPr>
            <w:rStyle w:val="af1"/>
            <w:color w:val="auto"/>
            <w:u w:val="none"/>
          </w:rPr>
          <w:t xml:space="preserve"> 7</w:t>
        </w:r>
        <w:r w:rsidR="002A78ED" w:rsidRPr="00CB0616">
          <w:rPr>
            <w:rStyle w:val="af1"/>
            <w:color w:val="auto"/>
            <w:u w:val="none"/>
          </w:rPr>
          <w:t>.7</w:t>
        </w:r>
      </w:hyperlink>
      <w:r w:rsidR="002A78ED" w:rsidRPr="00CB0616">
        <w:rPr>
          <w:rStyle w:val="blk"/>
        </w:rPr>
        <w:t xml:space="preserve"> настоящей статьи документации по планировке территории такими главой поселения не направлен предусмотренный </w:t>
      </w:r>
      <w:hyperlink r:id="rId82" w:anchor="dst1451" w:history="1">
        <w:r w:rsidR="002A78ED" w:rsidRPr="00CB0616">
          <w:rPr>
            <w:rStyle w:val="af1"/>
            <w:color w:val="auto"/>
            <w:u w:val="none"/>
          </w:rPr>
          <w:t xml:space="preserve">частью </w:t>
        </w:r>
        <w:r w:rsidR="00D81423" w:rsidRPr="00CB0616">
          <w:rPr>
            <w:rStyle w:val="af1"/>
            <w:color w:val="auto"/>
            <w:u w:val="none"/>
          </w:rPr>
          <w:t>7</w:t>
        </w:r>
        <w:r w:rsidR="002A78ED" w:rsidRPr="00CB0616">
          <w:rPr>
            <w:rStyle w:val="af1"/>
            <w:color w:val="auto"/>
            <w:u w:val="none"/>
          </w:rPr>
          <w:t>.8</w:t>
        </w:r>
      </w:hyperlink>
      <w:r w:rsidR="002A78ED" w:rsidRPr="00CB0616">
        <w:rPr>
          <w:rStyle w:val="blk"/>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A78ED" w:rsidRPr="00CB0616" w:rsidRDefault="00D24DDC" w:rsidP="002A78ED">
      <w:pPr>
        <w:rPr>
          <w:rStyle w:val="blk"/>
        </w:rPr>
      </w:pPr>
      <w:bookmarkStart w:id="159" w:name="dst2471"/>
      <w:bookmarkEnd w:id="159"/>
      <w:r w:rsidRPr="00CB0616">
        <w:rPr>
          <w:rStyle w:val="blk"/>
        </w:rPr>
        <w:t>7</w:t>
      </w:r>
      <w:r w:rsidR="002A78ED" w:rsidRPr="00CB0616">
        <w:rPr>
          <w:rStyle w:val="blk"/>
        </w:rPr>
        <w:t xml:space="preserve">.10.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r w:rsidR="002A78ED" w:rsidRPr="00CB0616">
        <w:rPr>
          <w:rStyle w:val="blk"/>
        </w:rPr>
        <w:lastRenderedPageBreak/>
        <w:t>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A1715E" w:rsidRPr="00CB0616" w:rsidRDefault="00A1715E" w:rsidP="00A1715E">
      <w:r w:rsidRPr="00CB0616">
        <w:rPr>
          <w:rStyle w:val="blk"/>
        </w:rPr>
        <w:t xml:space="preserve">Если до 04.08.2018 г.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 (ФЗ от 03.08.2018 </w:t>
      </w:r>
      <w:hyperlink r:id="rId83" w:anchor="dst100876" w:history="1">
        <w:r w:rsidRPr="00CB0616">
          <w:rPr>
            <w:rStyle w:val="af1"/>
            <w:color w:val="auto"/>
            <w:u w:val="none"/>
          </w:rPr>
          <w:t>N 342-ФЗ</w:t>
        </w:r>
      </w:hyperlink>
      <w:r w:rsidRPr="00CB0616">
        <w:rPr>
          <w:rStyle w:val="blk"/>
        </w:rPr>
        <w:t>).</w:t>
      </w:r>
    </w:p>
    <w:p w:rsidR="002A78ED" w:rsidRPr="00CB0616" w:rsidRDefault="00D24DDC" w:rsidP="002A78ED">
      <w:bookmarkStart w:id="160" w:name="dst2472"/>
      <w:bookmarkEnd w:id="160"/>
      <w:r w:rsidRPr="00CB0616">
        <w:rPr>
          <w:rStyle w:val="blk"/>
        </w:rPr>
        <w:t>7</w:t>
      </w:r>
      <w:r w:rsidR="002A78ED" w:rsidRPr="00CB0616">
        <w:rPr>
          <w:rStyle w:val="blk"/>
        </w:rPr>
        <w:t>.11. Порядок разрешения разногласий между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2A78ED" w:rsidRPr="00CB0616" w:rsidRDefault="00450E3D" w:rsidP="002A78ED">
      <w:bookmarkStart w:id="161" w:name="dst1455"/>
      <w:bookmarkEnd w:id="161"/>
      <w:r w:rsidRPr="00CB0616">
        <w:rPr>
          <w:rStyle w:val="blk"/>
        </w:rPr>
        <w:t>8</w:t>
      </w:r>
      <w:r w:rsidR="002A78ED" w:rsidRPr="00CB0616">
        <w:rPr>
          <w:rStyle w:val="blk"/>
        </w:rPr>
        <w:t xml:space="preserve">. Особенности подготовки документации по планировке территории применительно к территориям поселения устанавливаются </w:t>
      </w:r>
      <w:hyperlink r:id="rId84" w:anchor="dst1460" w:history="1">
        <w:r w:rsidR="002A78ED" w:rsidRPr="00CB0616">
          <w:rPr>
            <w:rStyle w:val="af1"/>
            <w:color w:val="auto"/>
            <w:u w:val="none"/>
          </w:rPr>
          <w:t>статьей 46</w:t>
        </w:r>
      </w:hyperlink>
      <w:r w:rsidR="002A78ED" w:rsidRPr="00CB0616">
        <w:rPr>
          <w:rStyle w:val="blk"/>
        </w:rPr>
        <w:t xml:space="preserve"> </w:t>
      </w:r>
      <w:r w:rsidR="00A1715E" w:rsidRPr="00CB0616">
        <w:rPr>
          <w:rStyle w:val="blk"/>
        </w:rPr>
        <w:t>Градостроительного кодекса РФ</w:t>
      </w:r>
      <w:r w:rsidR="002A78ED" w:rsidRPr="00CB0616">
        <w:rPr>
          <w:rStyle w:val="blk"/>
        </w:rPr>
        <w:t>.</w:t>
      </w:r>
    </w:p>
    <w:p w:rsidR="002A78ED" w:rsidRPr="00CB0616" w:rsidRDefault="00450E3D" w:rsidP="002A78ED">
      <w:bookmarkStart w:id="162" w:name="dst2875"/>
      <w:bookmarkEnd w:id="162"/>
      <w:r w:rsidRPr="00CB0616">
        <w:rPr>
          <w:rStyle w:val="blk"/>
        </w:rPr>
        <w:t>8</w:t>
      </w:r>
      <w:r w:rsidR="002A78ED" w:rsidRPr="00CB0616">
        <w:rPr>
          <w:rStyle w:val="blk"/>
        </w:rPr>
        <w:t xml:space="preserve">.1.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r:id="rId85" w:anchor="dst2206" w:history="1">
        <w:r w:rsidR="002A78ED" w:rsidRPr="00CB0616">
          <w:rPr>
            <w:rStyle w:val="af1"/>
            <w:color w:val="auto"/>
            <w:u w:val="none"/>
          </w:rPr>
          <w:t>частью 5.1 статьи 46</w:t>
        </w:r>
      </w:hyperlink>
      <w:r w:rsidR="002A78ED" w:rsidRPr="00CB0616">
        <w:rPr>
          <w:rStyle w:val="blk"/>
        </w:rPr>
        <w:t xml:space="preserve"> </w:t>
      </w:r>
      <w:r w:rsidRPr="00CB0616">
        <w:rPr>
          <w:rStyle w:val="blk"/>
        </w:rPr>
        <w:t>Градостроительного кодекса РФ</w:t>
      </w:r>
      <w:r w:rsidR="002A78ED" w:rsidRPr="00CB0616">
        <w:rPr>
          <w:rStyle w:val="blk"/>
        </w:rPr>
        <w:t xml:space="preserve">. Общественные обсуждения или публичные слушания по указанным проектам проводятся в порядке, установленном </w:t>
      </w:r>
      <w:hyperlink r:id="rId86" w:anchor="dst2104" w:history="1">
        <w:r w:rsidR="002A78ED" w:rsidRPr="00CB0616">
          <w:rPr>
            <w:rStyle w:val="af1"/>
            <w:color w:val="auto"/>
            <w:u w:val="none"/>
          </w:rPr>
          <w:t>статьей 5.1</w:t>
        </w:r>
      </w:hyperlink>
      <w:r w:rsidR="002A78ED" w:rsidRPr="00CB0616">
        <w:rPr>
          <w:rStyle w:val="blk"/>
        </w:rPr>
        <w:t xml:space="preserve"> </w:t>
      </w:r>
      <w:r w:rsidRPr="00CB0616">
        <w:rPr>
          <w:rStyle w:val="blk"/>
        </w:rPr>
        <w:t>Градостроительного кодекса РФ</w:t>
      </w:r>
      <w:r w:rsidR="002A78ED" w:rsidRPr="00CB0616">
        <w:rPr>
          <w:rStyle w:val="blk"/>
        </w:rPr>
        <w:t xml:space="preserve">, и по правилам, предусмотренным </w:t>
      </w:r>
      <w:hyperlink r:id="rId87" w:anchor="dst2209" w:history="1">
        <w:r w:rsidR="002A78ED" w:rsidRPr="00CB0616">
          <w:rPr>
            <w:rStyle w:val="af1"/>
            <w:color w:val="auto"/>
            <w:u w:val="none"/>
          </w:rPr>
          <w:t>частями 11</w:t>
        </w:r>
      </w:hyperlink>
      <w:r w:rsidR="002A78ED" w:rsidRPr="00CB0616">
        <w:rPr>
          <w:rStyle w:val="blk"/>
        </w:rPr>
        <w:t xml:space="preserve"> и </w:t>
      </w:r>
      <w:hyperlink r:id="rId88" w:anchor="dst2210" w:history="1">
        <w:r w:rsidR="002A78ED" w:rsidRPr="00CB0616">
          <w:rPr>
            <w:rStyle w:val="af1"/>
            <w:color w:val="auto"/>
            <w:u w:val="none"/>
          </w:rPr>
          <w:t>12 статьи 46</w:t>
        </w:r>
      </w:hyperlink>
      <w:r w:rsidR="002A78ED" w:rsidRPr="00CB0616">
        <w:rPr>
          <w:rStyle w:val="blk"/>
        </w:rPr>
        <w:t xml:space="preserve"> </w:t>
      </w:r>
      <w:r w:rsidRPr="00CB0616">
        <w:rPr>
          <w:rStyle w:val="blk"/>
        </w:rPr>
        <w:t>Градостроительного кодекса РФ</w:t>
      </w:r>
      <w:r w:rsidR="002A78ED" w:rsidRPr="00CB0616">
        <w:rPr>
          <w:rStyle w:val="blk"/>
        </w:rPr>
        <w:t>.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2A78ED" w:rsidRPr="00CB0616" w:rsidRDefault="00450E3D" w:rsidP="002A78ED">
      <w:bookmarkStart w:id="163" w:name="dst2024"/>
      <w:bookmarkEnd w:id="163"/>
      <w:r w:rsidRPr="00CB0616">
        <w:rPr>
          <w:rStyle w:val="blk"/>
        </w:rPr>
        <w:t>9</w:t>
      </w:r>
      <w:r w:rsidR="002A78ED" w:rsidRPr="00CB0616">
        <w:rPr>
          <w:rStyle w:val="blk"/>
        </w:rPr>
        <w:t>. Документация по планировке территории, утверждаемая уполномоченным органом местного самоуправления, направляется главе поселения, применительно к территори</w:t>
      </w:r>
      <w:r w:rsidRPr="00CB0616">
        <w:rPr>
          <w:rStyle w:val="blk"/>
        </w:rPr>
        <w:t>и</w:t>
      </w:r>
      <w:r w:rsidR="002A78ED" w:rsidRPr="00CB0616">
        <w:rPr>
          <w:rStyle w:val="blk"/>
        </w:rPr>
        <w:t xml:space="preserve"> котор</w:t>
      </w:r>
      <w:r w:rsidRPr="00CB0616">
        <w:rPr>
          <w:rStyle w:val="blk"/>
        </w:rPr>
        <w:t>ого</w:t>
      </w:r>
      <w:r w:rsidR="002A78ED" w:rsidRPr="00CB0616">
        <w:rPr>
          <w:rStyle w:val="blk"/>
        </w:rPr>
        <w:t xml:space="preserve"> осуществлялась подготовка такой документации, в течение семи дней со дня ее утверждения.</w:t>
      </w:r>
    </w:p>
    <w:p w:rsidR="002A78ED" w:rsidRPr="00CB0616" w:rsidRDefault="002A78ED" w:rsidP="002A78ED">
      <w:bookmarkStart w:id="164" w:name="dst2025"/>
      <w:bookmarkEnd w:id="164"/>
      <w:r w:rsidRPr="00CB0616">
        <w:rPr>
          <w:rStyle w:val="blk"/>
        </w:rPr>
        <w:t>1</w:t>
      </w:r>
      <w:r w:rsidR="00450E3D" w:rsidRPr="00CB0616">
        <w:rPr>
          <w:rStyle w:val="blk"/>
        </w:rPr>
        <w:t>0</w:t>
      </w:r>
      <w:r w:rsidRPr="00CB0616">
        <w:rPr>
          <w:rStyle w:val="blk"/>
        </w:rPr>
        <w:t xml:space="preserve">. Уполномоченный орган местного самоуправления обеспечивает опубликование указанной в </w:t>
      </w:r>
      <w:hyperlink r:id="rId89" w:anchor="dst100712" w:history="1">
        <w:r w:rsidRPr="00CB0616">
          <w:rPr>
            <w:rStyle w:val="af1"/>
            <w:color w:val="auto"/>
            <w:u w:val="none"/>
          </w:rPr>
          <w:t xml:space="preserve">части </w:t>
        </w:r>
        <w:r w:rsidR="00450E3D" w:rsidRPr="00CB0616">
          <w:rPr>
            <w:rStyle w:val="af1"/>
            <w:color w:val="auto"/>
            <w:u w:val="none"/>
          </w:rPr>
          <w:t>9</w:t>
        </w:r>
      </w:hyperlink>
      <w:r w:rsidRPr="00CB0616">
        <w:rPr>
          <w:rStyle w:val="blk"/>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в сети "Интернет".</w:t>
      </w:r>
    </w:p>
    <w:p w:rsidR="002A78ED" w:rsidRPr="00CB0616" w:rsidRDefault="002A78ED" w:rsidP="002A78ED">
      <w:bookmarkStart w:id="165" w:name="dst100714"/>
      <w:bookmarkEnd w:id="165"/>
      <w:r w:rsidRPr="00CB0616">
        <w:rPr>
          <w:rStyle w:val="blk"/>
        </w:rPr>
        <w:t>1</w:t>
      </w:r>
      <w:r w:rsidR="00450E3D" w:rsidRPr="00CB0616">
        <w:rPr>
          <w:rStyle w:val="blk"/>
        </w:rPr>
        <w:t>1</w:t>
      </w:r>
      <w:r w:rsidRPr="00CB0616">
        <w:rPr>
          <w:rStyle w:val="blk"/>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A78ED" w:rsidRPr="00CB0616" w:rsidRDefault="00A122CB" w:rsidP="002A78ED">
      <w:bookmarkStart w:id="166" w:name="dst1456"/>
      <w:bookmarkStart w:id="167" w:name="dst1457"/>
      <w:bookmarkStart w:id="168" w:name="dst1458"/>
      <w:bookmarkEnd w:id="166"/>
      <w:bookmarkEnd w:id="167"/>
      <w:bookmarkEnd w:id="168"/>
      <w:r w:rsidRPr="00CB0616">
        <w:rPr>
          <w:rStyle w:val="blk"/>
        </w:rPr>
        <w:t>1</w:t>
      </w:r>
      <w:r w:rsidR="00B53D3A" w:rsidRPr="00CB0616">
        <w:rPr>
          <w:rStyle w:val="blk"/>
        </w:rPr>
        <w:t>2</w:t>
      </w:r>
      <w:r w:rsidR="002A78ED" w:rsidRPr="00CB0616">
        <w:rPr>
          <w:rStyle w:val="blk"/>
        </w:rPr>
        <w:t xml:space="preserve">.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w:t>
      </w:r>
      <w:r w:rsidR="00B53D3A" w:rsidRPr="00CB0616">
        <w:rPr>
          <w:rStyle w:val="blk"/>
        </w:rPr>
        <w:t xml:space="preserve">Градостроительным кодексом РФ </w:t>
      </w:r>
      <w:r w:rsidR="002A78ED" w:rsidRPr="00CB0616">
        <w:rPr>
          <w:rStyle w:val="blk"/>
        </w:rPr>
        <w:t>и нормативными правовыми актами органов местного самоуправления.</w:t>
      </w:r>
    </w:p>
    <w:p w:rsidR="002A78ED" w:rsidRPr="00CB0616" w:rsidRDefault="00A122CB" w:rsidP="002A78ED">
      <w:bookmarkStart w:id="169" w:name="dst1459"/>
      <w:bookmarkEnd w:id="169"/>
      <w:r w:rsidRPr="00CB0616">
        <w:rPr>
          <w:rStyle w:val="blk"/>
        </w:rPr>
        <w:t>1</w:t>
      </w:r>
      <w:r w:rsidR="00B53D3A" w:rsidRPr="00CB0616">
        <w:rPr>
          <w:rStyle w:val="blk"/>
        </w:rPr>
        <w:t>3</w:t>
      </w:r>
      <w:r w:rsidR="002A78ED" w:rsidRPr="00CB0616">
        <w:rPr>
          <w:rStyle w:val="blk"/>
        </w:rPr>
        <w:t xml:space="preserve">.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w:t>
      </w:r>
      <w:r w:rsidR="002A78ED" w:rsidRPr="00CB0616">
        <w:rPr>
          <w:rStyle w:val="blk"/>
        </w:rPr>
        <w:lastRenderedPageBreak/>
        <w:t>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A78ED" w:rsidRPr="00CB0616" w:rsidRDefault="002A78ED" w:rsidP="002A78ED"/>
    <w:p w:rsidR="009945DB" w:rsidRPr="00CB0616" w:rsidRDefault="009945DB" w:rsidP="009945DB">
      <w:pPr>
        <w:pStyle w:val="afc"/>
        <w:outlineLvl w:val="0"/>
      </w:pPr>
      <w:bookmarkStart w:id="170" w:name="_Toc50043267"/>
      <w:r w:rsidRPr="00CB0616">
        <w:t xml:space="preserve">Статья </w:t>
      </w:r>
      <w:r w:rsidR="00DD7C68" w:rsidRPr="00CB0616">
        <w:t>2</w:t>
      </w:r>
      <w:r w:rsidR="005D6BB1">
        <w:t>2</w:t>
      </w:r>
      <w:r w:rsidRPr="00CB0616">
        <w:t xml:space="preserve">. </w:t>
      </w:r>
      <w:r w:rsidRPr="00CB0616">
        <w:rPr>
          <w:rStyle w:val="hl"/>
        </w:rPr>
        <w:t>Особенности подготовки документации по планировке территории применительно к территории поселения</w:t>
      </w:r>
      <w:r w:rsidR="000921DD" w:rsidRPr="00CB0616">
        <w:rPr>
          <w:rStyle w:val="hl"/>
        </w:rPr>
        <w:t>.</w:t>
      </w:r>
      <w:bookmarkEnd w:id="170"/>
    </w:p>
    <w:p w:rsidR="009945DB" w:rsidRPr="00CB0616" w:rsidRDefault="009945DB" w:rsidP="009945DB">
      <w:pPr>
        <w:rPr>
          <w:rStyle w:val="blk"/>
        </w:rPr>
      </w:pPr>
      <w:bookmarkStart w:id="171" w:name="dst1461"/>
      <w:bookmarkEnd w:id="171"/>
      <w:r w:rsidRPr="00CB0616">
        <w:rPr>
          <w:rStyle w:val="blk"/>
        </w:rPr>
        <w:t xml:space="preserve">1. Решение о подготовке документации по планировке территории применительно к территории поселения, за исключением случаев, указанных в </w:t>
      </w:r>
      <w:hyperlink r:id="rId90" w:anchor="dst1431" w:history="1">
        <w:r w:rsidRPr="00CB0616">
          <w:rPr>
            <w:rStyle w:val="af1"/>
            <w:color w:val="auto"/>
            <w:u w:val="none"/>
          </w:rPr>
          <w:t>частях 2</w:t>
        </w:r>
      </w:hyperlink>
      <w:r w:rsidRPr="00CB0616">
        <w:rPr>
          <w:rStyle w:val="blk"/>
        </w:rPr>
        <w:t xml:space="preserve"> - </w:t>
      </w:r>
      <w:hyperlink r:id="rId91" w:anchor="dst1437" w:history="1">
        <w:r w:rsidRPr="00CB0616">
          <w:rPr>
            <w:rStyle w:val="af1"/>
            <w:color w:val="auto"/>
            <w:u w:val="none"/>
          </w:rPr>
          <w:t>4.2</w:t>
        </w:r>
      </w:hyperlink>
      <w:r w:rsidRPr="00CB0616">
        <w:rPr>
          <w:rStyle w:val="blk"/>
        </w:rPr>
        <w:t xml:space="preserve"> и </w:t>
      </w:r>
      <w:hyperlink r:id="rId92" w:anchor="dst1440" w:history="1">
        <w:r w:rsidRPr="00CB0616">
          <w:rPr>
            <w:rStyle w:val="af1"/>
            <w:color w:val="auto"/>
            <w:u w:val="none"/>
          </w:rPr>
          <w:t>5.2 статьи 45</w:t>
        </w:r>
      </w:hyperlink>
      <w:r w:rsidRPr="00CB0616">
        <w:rPr>
          <w:rStyle w:val="blk"/>
        </w:rPr>
        <w:t xml:space="preserve"> Градостроительного кодекса РФ, принимается органом местного самоуправления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w:t>
      </w:r>
      <w:bookmarkStart w:id="172" w:name="dst101031"/>
      <w:bookmarkEnd w:id="172"/>
    </w:p>
    <w:p w:rsidR="009945DB" w:rsidRPr="00CB0616" w:rsidRDefault="009945DB" w:rsidP="009945DB">
      <w:r w:rsidRPr="00CB0616">
        <w:rPr>
          <w:rStyle w:val="blk"/>
        </w:rPr>
        <w:t xml:space="preserve">2. Указанное в </w:t>
      </w:r>
      <w:hyperlink r:id="rId93" w:anchor="dst100719" w:history="1">
        <w:r w:rsidRPr="00CB0616">
          <w:rPr>
            <w:rStyle w:val="af1"/>
            <w:color w:val="auto"/>
            <w:u w:val="none"/>
          </w:rPr>
          <w:t>части 1</w:t>
        </w:r>
      </w:hyperlink>
      <w:r w:rsidRPr="00CB0616">
        <w:rPr>
          <w:rStyle w:val="blk"/>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в сети "Интернет".</w:t>
      </w:r>
    </w:p>
    <w:p w:rsidR="009945DB" w:rsidRPr="00CB0616" w:rsidRDefault="009945DB" w:rsidP="009945DB">
      <w:bookmarkStart w:id="173" w:name="dst100721"/>
      <w:bookmarkEnd w:id="173"/>
      <w:r w:rsidRPr="00CB0616">
        <w:rPr>
          <w:rStyle w:val="blk"/>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9945DB" w:rsidRPr="00CB0616" w:rsidRDefault="009945DB" w:rsidP="009945DB">
      <w:bookmarkStart w:id="174" w:name="dst1463"/>
      <w:bookmarkStart w:id="175" w:name="dst100722"/>
      <w:bookmarkEnd w:id="174"/>
      <w:bookmarkEnd w:id="175"/>
      <w:r w:rsidRPr="00CB0616">
        <w:rPr>
          <w:rStyle w:val="blk"/>
        </w:rPr>
        <w:t xml:space="preserve">4. Орган местного самоуправления поселения осуществляет проверку документации по планировке территории на соответствие требованиям, установленным </w:t>
      </w:r>
      <w:hyperlink r:id="rId94" w:anchor="dst100707" w:history="1">
        <w:r w:rsidRPr="00CB0616">
          <w:rPr>
            <w:rStyle w:val="af1"/>
            <w:color w:val="auto"/>
            <w:u w:val="none"/>
          </w:rPr>
          <w:t>частью 10 статьи 45</w:t>
        </w:r>
      </w:hyperlink>
      <w:r w:rsidRPr="00CB0616">
        <w:rPr>
          <w:rStyle w:val="blk"/>
        </w:rPr>
        <w:t xml:space="preserve"> Градостроительного кодекса РФ. По результатам проверки указанные органы принимают соответствующее решение о направлении документации по планировке территории главе поселения или об отклонении такой документации и о направлении ее на доработку.</w:t>
      </w:r>
    </w:p>
    <w:p w:rsidR="009945DB" w:rsidRPr="00CB0616" w:rsidRDefault="009945DB" w:rsidP="009945DB">
      <w:bookmarkStart w:id="176" w:name="dst2205"/>
      <w:bookmarkEnd w:id="176"/>
      <w:r w:rsidRPr="00CB0616">
        <w:rPr>
          <w:rStyle w:val="blk"/>
        </w:rPr>
        <w:t>5. Проекты планировки территории и проекты межевания территории, решение об утверждении которых принимается в соответствии с Градостроительного кодекса РФ органами местного самоуправления поселения, до их утверждения подлежат обязательному рассмотрению на общественных обсуждениях или публичных слушаниях.</w:t>
      </w:r>
    </w:p>
    <w:p w:rsidR="009945DB" w:rsidRPr="00CB0616" w:rsidRDefault="009945DB" w:rsidP="009945DB">
      <w:bookmarkStart w:id="177" w:name="dst2206"/>
      <w:bookmarkEnd w:id="177"/>
      <w:r w:rsidRPr="00CB0616">
        <w:rPr>
          <w:rStyle w:val="blk"/>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9945DB" w:rsidRPr="00CB0616" w:rsidRDefault="009945DB" w:rsidP="009945DB">
      <w:bookmarkStart w:id="178" w:name="dst1465"/>
      <w:bookmarkEnd w:id="178"/>
      <w:r w:rsidRPr="00CB0616">
        <w:rPr>
          <w:rStyle w:val="blk"/>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9945DB" w:rsidRPr="00CB0616" w:rsidRDefault="009945DB" w:rsidP="009945DB">
      <w:bookmarkStart w:id="179" w:name="dst2416"/>
      <w:bookmarkEnd w:id="179"/>
      <w:r w:rsidRPr="00CB0616">
        <w:rPr>
          <w:rStyle w:val="blk"/>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9945DB" w:rsidRPr="00CB0616" w:rsidRDefault="009945DB" w:rsidP="009945DB">
      <w:bookmarkStart w:id="180" w:name="dst746"/>
      <w:bookmarkEnd w:id="180"/>
      <w:r w:rsidRPr="00CB0616">
        <w:rPr>
          <w:rStyle w:val="blk"/>
        </w:rPr>
        <w:t>3) территории для размещения линейных объектов в границах земель лесного фонда.</w:t>
      </w:r>
    </w:p>
    <w:p w:rsidR="009945DB" w:rsidRPr="00CB0616" w:rsidRDefault="009945DB" w:rsidP="009945DB">
      <w:bookmarkStart w:id="181" w:name="dst2207"/>
      <w:bookmarkEnd w:id="181"/>
      <w:r w:rsidRPr="00CB0616">
        <w:rPr>
          <w:rStyle w:val="blk"/>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95" w:anchor="dst2104" w:history="1">
        <w:r w:rsidRPr="00CB0616">
          <w:rPr>
            <w:rStyle w:val="af1"/>
            <w:color w:val="auto"/>
            <w:u w:val="none"/>
          </w:rPr>
          <w:t>статьей 5.1</w:t>
        </w:r>
      </w:hyperlink>
      <w:r w:rsidRPr="00CB0616">
        <w:rPr>
          <w:rStyle w:val="blk"/>
        </w:rPr>
        <w:t xml:space="preserve"> Градостроительного кодекса РФ, с учетом положений настоящей статьи.</w:t>
      </w:r>
    </w:p>
    <w:p w:rsidR="009945DB" w:rsidRPr="00CB0616" w:rsidRDefault="009945DB" w:rsidP="009945DB">
      <w:bookmarkStart w:id="182" w:name="dst2208"/>
      <w:bookmarkStart w:id="183" w:name="dst2209"/>
      <w:bookmarkEnd w:id="182"/>
      <w:bookmarkEnd w:id="183"/>
      <w:r w:rsidRPr="00CB0616">
        <w:rPr>
          <w:rStyle w:val="blk"/>
        </w:rPr>
        <w:t>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9945DB" w:rsidRPr="00CB0616" w:rsidRDefault="009945DB" w:rsidP="009945DB">
      <w:bookmarkStart w:id="184" w:name="dst2210"/>
      <w:bookmarkEnd w:id="184"/>
      <w:r w:rsidRPr="00CB0616">
        <w:rPr>
          <w:rStyle w:val="blk"/>
        </w:rPr>
        <w:t xml:space="preserve">12. Орган местного самоуправления поселения направляет соответственно главе местной администрации поселения главе подготовленную документацию по планировке территории, протокол общественных обсуждений или публичных слушаний по проекту </w:t>
      </w:r>
      <w:r w:rsidRPr="00CB0616">
        <w:rPr>
          <w:rStyle w:val="blk"/>
        </w:rPr>
        <w:lastRenderedPageBreak/>
        <w:t>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rsidR="009945DB" w:rsidRPr="00CB0616" w:rsidRDefault="009945DB" w:rsidP="009945DB">
      <w:bookmarkStart w:id="185" w:name="dst2211"/>
      <w:bookmarkEnd w:id="185"/>
      <w:r w:rsidRPr="00CB0616">
        <w:rPr>
          <w:rStyle w:val="blk"/>
        </w:rPr>
        <w:t>13. Глава местной администрации 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9945DB" w:rsidRPr="00CB0616" w:rsidRDefault="009945DB" w:rsidP="009945DB">
      <w:bookmarkStart w:id="186" w:name="dst1466"/>
      <w:bookmarkEnd w:id="186"/>
      <w:r w:rsidRPr="00CB0616">
        <w:rPr>
          <w:rStyle w:val="blk"/>
        </w:rPr>
        <w:t xml:space="preserve">13.1. Основанием для отклонения документации по планировке территории, подготовленной лицами, указанными в </w:t>
      </w:r>
      <w:hyperlink r:id="rId96" w:anchor="dst1425" w:history="1">
        <w:r w:rsidRPr="00CB0616">
          <w:rPr>
            <w:rStyle w:val="af1"/>
            <w:color w:val="auto"/>
            <w:u w:val="none"/>
          </w:rPr>
          <w:t>части 1.1 статьи 45</w:t>
        </w:r>
      </w:hyperlink>
      <w:r w:rsidRPr="00CB0616">
        <w:rPr>
          <w:rStyle w:val="blk"/>
        </w:rPr>
        <w:t xml:space="preserve"> Градостроительного кодекса РФ, и направления ее на доработку является несоответствие такой документации требованиям, указанным в </w:t>
      </w:r>
      <w:hyperlink r:id="rId97" w:anchor="dst1447" w:history="1">
        <w:r w:rsidRPr="00CB0616">
          <w:rPr>
            <w:rStyle w:val="af1"/>
            <w:color w:val="auto"/>
            <w:u w:val="none"/>
          </w:rPr>
          <w:t>части 10 статьи 45</w:t>
        </w:r>
      </w:hyperlink>
      <w:r w:rsidRPr="00CB0616">
        <w:rPr>
          <w:rStyle w:val="blk"/>
        </w:rPr>
        <w:t xml:space="preserve"> Градостроительного кодекса РФ. В иных случаях отклонение представленной такими лицами документации по планировке территории не допускается.</w:t>
      </w:r>
    </w:p>
    <w:p w:rsidR="009945DB" w:rsidRPr="00CB0616" w:rsidRDefault="009945DB" w:rsidP="009945DB">
      <w:bookmarkStart w:id="187" w:name="dst101033"/>
      <w:bookmarkEnd w:id="187"/>
      <w:r w:rsidRPr="00CB0616">
        <w:rPr>
          <w:rStyle w:val="blk"/>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w:t>
      </w:r>
    </w:p>
    <w:p w:rsidR="00622E31" w:rsidRPr="00CB0616" w:rsidRDefault="00622E31" w:rsidP="00622E31">
      <w:pPr>
        <w:tabs>
          <w:tab w:val="left" w:pos="993"/>
        </w:tabs>
        <w:autoSpaceDE w:val="0"/>
        <w:autoSpaceDN w:val="0"/>
        <w:adjustRightInd w:val="0"/>
        <w:ind w:firstLine="567"/>
        <w:rPr>
          <w:sz w:val="28"/>
          <w:szCs w:val="28"/>
        </w:rPr>
      </w:pPr>
      <w:bookmarkStart w:id="188" w:name="dst1468"/>
      <w:bookmarkEnd w:id="188"/>
    </w:p>
    <w:p w:rsidR="00E7075F" w:rsidRPr="00CB0616" w:rsidRDefault="00E7075F" w:rsidP="00295E5F">
      <w:pPr>
        <w:pStyle w:val="afc"/>
        <w:outlineLvl w:val="0"/>
      </w:pPr>
      <w:bookmarkStart w:id="189" w:name="_Toc50043268"/>
      <w:r w:rsidRPr="00CB0616">
        <w:t xml:space="preserve">Статья </w:t>
      </w:r>
      <w:r w:rsidR="00DD7C68" w:rsidRPr="00CB0616">
        <w:t>2</w:t>
      </w:r>
      <w:r w:rsidR="005D6BB1">
        <w:t>3</w:t>
      </w:r>
      <w:r w:rsidRPr="00CB0616">
        <w:t>. Особенности подготовки проектов межевания территорий, планируемых для предоставления физическим и юридическим лицам для строительства.</w:t>
      </w:r>
      <w:bookmarkEnd w:id="189"/>
    </w:p>
    <w:p w:rsidR="00E7075F" w:rsidRPr="00CB0616" w:rsidRDefault="00E7075F" w:rsidP="00E7075F">
      <w:pPr>
        <w:widowControl w:val="0"/>
        <w:autoSpaceDE w:val="0"/>
        <w:autoSpaceDN w:val="0"/>
        <w:adjustRightInd w:val="0"/>
        <w:ind w:firstLine="540"/>
      </w:pPr>
      <w:r w:rsidRPr="00CB0616">
        <w:t>1. Установление границ незастроенных земельных участков для строительства осуществляется на основании проектов планировки территории в соответствии с настоящими Правилами, техническими регламентами, градостроительными нормативами и правилами.</w:t>
      </w:r>
    </w:p>
    <w:p w:rsidR="00E7075F" w:rsidRPr="00CB0616" w:rsidRDefault="00E7075F" w:rsidP="00E7075F">
      <w:pPr>
        <w:widowControl w:val="0"/>
        <w:autoSpaceDE w:val="0"/>
        <w:autoSpaceDN w:val="0"/>
        <w:adjustRightInd w:val="0"/>
        <w:ind w:firstLine="540"/>
      </w:pPr>
      <w:r w:rsidRPr="00CB0616">
        <w:t>2. Требования об обеспеченности строительства, реконструкции объектов капитального строительства земельными участками в соответствии с техническими регламентами и градостроительными нормативами и правилами соблюдаются за счет предоставления дополнительных земельных участков в порядке, установленном земельным законодательства.</w:t>
      </w:r>
    </w:p>
    <w:p w:rsidR="00E7075F" w:rsidRPr="00CB0616" w:rsidRDefault="00E7075F" w:rsidP="00E7075F">
      <w:pPr>
        <w:widowControl w:val="0"/>
        <w:autoSpaceDE w:val="0"/>
        <w:autoSpaceDN w:val="0"/>
        <w:adjustRightInd w:val="0"/>
        <w:ind w:firstLine="540"/>
      </w:pPr>
    </w:p>
    <w:p w:rsidR="00E7075F" w:rsidRPr="00CB0616" w:rsidRDefault="00E7075F" w:rsidP="00295E5F">
      <w:pPr>
        <w:pStyle w:val="afc"/>
        <w:outlineLvl w:val="0"/>
      </w:pPr>
      <w:bookmarkStart w:id="190" w:name="_Toc50043269"/>
      <w:r w:rsidRPr="00CB0616">
        <w:t>Статья 2</w:t>
      </w:r>
      <w:r w:rsidR="005D6BB1">
        <w:t>4</w:t>
      </w:r>
      <w:r w:rsidRPr="00CB0616">
        <w:t>. Особенности подготовки проектов межевания территорий, занятых объектами капитального строительства (за исключением многоквартирных домов)</w:t>
      </w:r>
      <w:bookmarkEnd w:id="190"/>
    </w:p>
    <w:p w:rsidR="00E7075F" w:rsidRPr="00CB0616" w:rsidRDefault="00E7075F" w:rsidP="00E7075F">
      <w:pPr>
        <w:widowControl w:val="0"/>
        <w:autoSpaceDE w:val="0"/>
        <w:autoSpaceDN w:val="0"/>
        <w:adjustRightInd w:val="0"/>
        <w:ind w:firstLine="540"/>
      </w:pPr>
      <w:r w:rsidRPr="00CB0616">
        <w:t>1. Размеры земельных участков, предоставляемых для эксплуатации объектов капитального строительства, определяются исходя из функционального назначения этого объекта в соответствии с настоящими Правилами, техническими регламентами и градостроительными нормативами и правилами.</w:t>
      </w:r>
    </w:p>
    <w:p w:rsidR="00E7075F" w:rsidRPr="00CB0616" w:rsidRDefault="00E7075F" w:rsidP="00E7075F">
      <w:pPr>
        <w:widowControl w:val="0"/>
        <w:autoSpaceDE w:val="0"/>
        <w:autoSpaceDN w:val="0"/>
        <w:adjustRightInd w:val="0"/>
        <w:ind w:firstLine="540"/>
      </w:pPr>
      <w:r w:rsidRPr="00CB0616">
        <w:t>2. Границы ранее сформированных земельных участков, определенных с нарушением требований законодательства об обеспеченности объектов капитального строительства земельными участками в соответствии с техническими регламентами и градостроительными нормативами и правилами, подлежат пересмотру.</w:t>
      </w:r>
    </w:p>
    <w:p w:rsidR="00E7075F" w:rsidRPr="00CB0616" w:rsidRDefault="00E7075F" w:rsidP="00E7075F">
      <w:pPr>
        <w:widowControl w:val="0"/>
        <w:autoSpaceDE w:val="0"/>
        <w:autoSpaceDN w:val="0"/>
        <w:adjustRightInd w:val="0"/>
        <w:ind w:firstLine="540"/>
      </w:pPr>
      <w:r w:rsidRPr="00CB0616">
        <w:t>3. Границы сформированных земельных участков, ранее предоставленных в частную собственность, полностью либо в долевом выражении подлежат пересмотру по согласованию с собственниками земельных участков.</w:t>
      </w:r>
    </w:p>
    <w:p w:rsidR="00295E5F" w:rsidRPr="00CB0616" w:rsidRDefault="00295E5F">
      <w:pPr>
        <w:ind w:firstLine="0"/>
        <w:jc w:val="left"/>
      </w:pPr>
      <w:r w:rsidRPr="00CB0616">
        <w:br w:type="page"/>
      </w:r>
    </w:p>
    <w:p w:rsidR="00E7075F" w:rsidRPr="00CB0616" w:rsidRDefault="00E7075F" w:rsidP="00295E5F">
      <w:pPr>
        <w:pStyle w:val="afc"/>
        <w:outlineLvl w:val="0"/>
      </w:pPr>
      <w:bookmarkStart w:id="191" w:name="_Toc50043270"/>
      <w:r w:rsidRPr="00CB0616">
        <w:lastRenderedPageBreak/>
        <w:t>Статья 2</w:t>
      </w:r>
      <w:r w:rsidR="005D6BB1">
        <w:t>5</w:t>
      </w:r>
      <w:r w:rsidRPr="00CB0616">
        <w:t>. Особенности подготовки проектов межевания территорий для комплексного освоения в целях жилищного строительства</w:t>
      </w:r>
      <w:bookmarkEnd w:id="191"/>
    </w:p>
    <w:p w:rsidR="00E7075F" w:rsidRPr="00CB0616" w:rsidRDefault="00E7075F" w:rsidP="00E7075F">
      <w:pPr>
        <w:widowControl w:val="0"/>
        <w:autoSpaceDE w:val="0"/>
        <w:autoSpaceDN w:val="0"/>
        <w:adjustRightInd w:val="0"/>
        <w:ind w:firstLine="540"/>
      </w:pPr>
      <w:r w:rsidRPr="00CB0616">
        <w:t>1. Границы земельного участка для комплексного освоения в целях жилищного строительства определяются по границам планировочной единицы.</w:t>
      </w:r>
    </w:p>
    <w:p w:rsidR="00E7075F" w:rsidRPr="00CB0616" w:rsidRDefault="00E7075F" w:rsidP="00E7075F">
      <w:pPr>
        <w:widowControl w:val="0"/>
        <w:autoSpaceDE w:val="0"/>
        <w:autoSpaceDN w:val="0"/>
        <w:adjustRightInd w:val="0"/>
        <w:ind w:firstLine="540"/>
      </w:pPr>
      <w:r w:rsidRPr="00CB0616">
        <w:t>2. При комплексном освоении в целях жилищного строительства в частично застроенной территории документация по планировке территории разрабатывается на всю планировочную единицу с учетом застроенной части.</w:t>
      </w:r>
    </w:p>
    <w:p w:rsidR="00E7075F" w:rsidRPr="00CB0616" w:rsidRDefault="00E7075F" w:rsidP="00622E31">
      <w:pPr>
        <w:tabs>
          <w:tab w:val="left" w:pos="993"/>
        </w:tabs>
        <w:autoSpaceDE w:val="0"/>
        <w:autoSpaceDN w:val="0"/>
        <w:adjustRightInd w:val="0"/>
        <w:ind w:firstLine="567"/>
        <w:rPr>
          <w:sz w:val="28"/>
          <w:szCs w:val="28"/>
        </w:rPr>
      </w:pPr>
    </w:p>
    <w:p w:rsidR="00E9154A" w:rsidRPr="00CB0616" w:rsidRDefault="00E9154A" w:rsidP="00295E5F">
      <w:pPr>
        <w:pStyle w:val="afc"/>
        <w:outlineLvl w:val="0"/>
      </w:pPr>
      <w:bookmarkStart w:id="192" w:name="_Toc50043271"/>
      <w:r w:rsidRPr="00CB0616">
        <w:t>Статья 2</w:t>
      </w:r>
      <w:r w:rsidR="005D6BB1">
        <w:t>6</w:t>
      </w:r>
      <w:r w:rsidRPr="00CB0616">
        <w:t>. Соотношение документации по планировке территории с настоящими Правилами, документами территориального планирования.</w:t>
      </w:r>
      <w:bookmarkEnd w:id="192"/>
    </w:p>
    <w:p w:rsidR="00E9154A" w:rsidRPr="00CB0616" w:rsidRDefault="00E9154A" w:rsidP="00E9154A">
      <w:pPr>
        <w:widowControl w:val="0"/>
        <w:autoSpaceDE w:val="0"/>
        <w:autoSpaceDN w:val="0"/>
        <w:adjustRightInd w:val="0"/>
        <w:ind w:firstLine="540"/>
      </w:pPr>
      <w:r w:rsidRPr="00CB0616">
        <w:t>1. Разработка документации по планировке территории (проектов планировки и проектов межевания территорий, градостроительных планов земельных участков) осуществляется на основании и в соответствии с настоящими Правилами и документами территориального планирования.</w:t>
      </w:r>
    </w:p>
    <w:p w:rsidR="00E9154A" w:rsidRPr="00CB0616" w:rsidRDefault="00E9154A" w:rsidP="00E9154A">
      <w:pPr>
        <w:widowControl w:val="0"/>
        <w:autoSpaceDE w:val="0"/>
        <w:autoSpaceDN w:val="0"/>
        <w:adjustRightInd w:val="0"/>
        <w:ind w:firstLine="540"/>
      </w:pPr>
      <w:r w:rsidRPr="00CB0616">
        <w:t>2. В связи с принятием настоящих Правил главой Варненского муниципального района может быть принято решение о корректировке ранее утвержденной документации по планировке территории либо разработке новых документов территориального планирования, документации по планировке территории в целях их приведения в соответствие с настоящими Правилами.</w:t>
      </w:r>
    </w:p>
    <w:p w:rsidR="00E9154A" w:rsidRPr="00CB0616" w:rsidRDefault="00E9154A" w:rsidP="00E9154A">
      <w:pPr>
        <w:widowControl w:val="0"/>
        <w:autoSpaceDE w:val="0"/>
        <w:autoSpaceDN w:val="0"/>
        <w:adjustRightInd w:val="0"/>
        <w:ind w:firstLine="540"/>
      </w:pPr>
      <w:r w:rsidRPr="00CB0616">
        <w:t>На основании документации по планировке территории, утвержденной главой Варненского муниципального района, Собрание депутатов Варненского муниципального района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изменения границ и наименования территориальных зон.</w:t>
      </w:r>
    </w:p>
    <w:p w:rsidR="00E9154A" w:rsidRPr="00CB0616" w:rsidRDefault="00E9154A" w:rsidP="00E9154A">
      <w:pPr>
        <w:widowControl w:val="0"/>
        <w:autoSpaceDE w:val="0"/>
        <w:autoSpaceDN w:val="0"/>
        <w:adjustRightInd w:val="0"/>
        <w:ind w:firstLine="540"/>
      </w:pPr>
      <w:r w:rsidRPr="00CB0616">
        <w:t>3. В случае отсутствия документации по планировке территории формирование земельных участков и размещение объектов капитального строительства осуществляется при наличии положительного обоснования.</w:t>
      </w:r>
    </w:p>
    <w:p w:rsidR="00E9154A" w:rsidRPr="00CB0616" w:rsidRDefault="00E9154A" w:rsidP="00E9154A">
      <w:pPr>
        <w:widowControl w:val="0"/>
        <w:autoSpaceDE w:val="0"/>
        <w:autoSpaceDN w:val="0"/>
        <w:adjustRightInd w:val="0"/>
        <w:ind w:firstLine="540"/>
      </w:pPr>
      <w:r w:rsidRPr="00CB0616">
        <w:t>4. В случае осуществления проектирования, строительства, реконструкции объектов капитального строительства на земельном участке, в отношении которого проект планировки и (или) проект межевания разработаны до введения в действие настоящих Правил, градостроительный план земельного участка подготавливается в качестве отдельного документа.</w:t>
      </w:r>
    </w:p>
    <w:p w:rsidR="00E9154A" w:rsidRPr="00CB0616" w:rsidRDefault="00E9154A" w:rsidP="00622E31">
      <w:pPr>
        <w:tabs>
          <w:tab w:val="left" w:pos="993"/>
        </w:tabs>
        <w:autoSpaceDE w:val="0"/>
        <w:autoSpaceDN w:val="0"/>
        <w:adjustRightInd w:val="0"/>
        <w:ind w:firstLine="567"/>
        <w:rPr>
          <w:sz w:val="28"/>
          <w:szCs w:val="28"/>
        </w:rPr>
      </w:pPr>
    </w:p>
    <w:p w:rsidR="00E7075F" w:rsidRPr="00CB0616" w:rsidRDefault="00E7075F" w:rsidP="00E7075F">
      <w:pPr>
        <w:pStyle w:val="afc"/>
        <w:outlineLvl w:val="0"/>
      </w:pPr>
      <w:bookmarkStart w:id="193" w:name="_Toc50043272"/>
      <w:r w:rsidRPr="00CB0616">
        <w:t>Статья 2</w:t>
      </w:r>
      <w:r w:rsidR="005D6BB1">
        <w:t>7</w:t>
      </w:r>
      <w:r w:rsidRPr="00CB0616">
        <w:t>. Порядок подготовки градостроительных планов земельных участков.</w:t>
      </w:r>
      <w:bookmarkEnd w:id="193"/>
    </w:p>
    <w:p w:rsidR="00E7075F" w:rsidRPr="00CB0616" w:rsidRDefault="00E7075F" w:rsidP="00E7075F">
      <w:r w:rsidRPr="00CB0616">
        <w:rPr>
          <w:rStyle w:val="blk"/>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E7075F" w:rsidRPr="00CB0616" w:rsidRDefault="00E7075F" w:rsidP="00E7075F">
      <w:bookmarkStart w:id="194" w:name="dst2993"/>
      <w:bookmarkEnd w:id="194"/>
      <w:r w:rsidRPr="00CB0616">
        <w:rPr>
          <w:rStyle w:val="blk"/>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E7075F" w:rsidRPr="00CB0616" w:rsidRDefault="00E7075F" w:rsidP="00E7075F">
      <w:bookmarkStart w:id="195" w:name="dst1912"/>
      <w:bookmarkEnd w:id="195"/>
      <w:r w:rsidRPr="00CB0616">
        <w:rPr>
          <w:rStyle w:val="blk"/>
        </w:rPr>
        <w:t>3. В градостроительном плане земельного участка содержится информация:</w:t>
      </w:r>
    </w:p>
    <w:p w:rsidR="00E7075F" w:rsidRPr="00CB0616" w:rsidRDefault="00E7075F" w:rsidP="00E7075F">
      <w:bookmarkStart w:id="196" w:name="dst1913"/>
      <w:bookmarkEnd w:id="196"/>
      <w:r w:rsidRPr="00CB0616">
        <w:rPr>
          <w:rStyle w:val="blk"/>
        </w:rPr>
        <w:t xml:space="preserve">1) о реквизитах проекта планировки территории и (или) проекта межевания территории в случае, если земельный участок расположен в границах территории, в </w:t>
      </w:r>
      <w:r w:rsidRPr="00CB0616">
        <w:rPr>
          <w:rStyle w:val="blk"/>
        </w:rPr>
        <w:lastRenderedPageBreak/>
        <w:t>отношении которой утверждены проект планировки территории и (или) проект межевания территории;</w:t>
      </w:r>
    </w:p>
    <w:p w:rsidR="00E7075F" w:rsidRPr="00CB0616" w:rsidRDefault="00E7075F" w:rsidP="00E7075F">
      <w:bookmarkStart w:id="197" w:name="dst1914"/>
      <w:bookmarkEnd w:id="197"/>
      <w:r w:rsidRPr="00CB0616">
        <w:rPr>
          <w:rStyle w:val="blk"/>
        </w:rPr>
        <w:t>2) о границах земельного участка и о кадастровом номере земельного участка (при его наличии);</w:t>
      </w:r>
    </w:p>
    <w:p w:rsidR="00E7075F" w:rsidRPr="00CB0616" w:rsidRDefault="00E7075F" w:rsidP="00E7075F">
      <w:bookmarkStart w:id="198" w:name="dst1915"/>
      <w:bookmarkEnd w:id="198"/>
      <w:r w:rsidRPr="00CB0616">
        <w:rPr>
          <w:rStyle w:val="blk"/>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E7075F" w:rsidRPr="00CB0616" w:rsidRDefault="00E7075F" w:rsidP="00E7075F">
      <w:bookmarkStart w:id="199" w:name="dst1916"/>
      <w:bookmarkEnd w:id="199"/>
      <w:r w:rsidRPr="00CB0616">
        <w:rPr>
          <w:rStyle w:val="blk"/>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E7075F" w:rsidRPr="00CB0616" w:rsidRDefault="00E7075F" w:rsidP="00E7075F">
      <w:bookmarkStart w:id="200" w:name="dst2888"/>
      <w:bookmarkEnd w:id="200"/>
      <w:r w:rsidRPr="00CB0616">
        <w:rPr>
          <w:rStyle w:val="blk"/>
        </w:rPr>
        <w:t xml:space="preserve">5) об основных, условно разрешенных и вспомогательных видах разрешенного использования земельного участка, установленных в соответствии с </w:t>
      </w:r>
      <w:r w:rsidR="000921DD" w:rsidRPr="00CB0616">
        <w:rPr>
          <w:rStyle w:val="blk"/>
        </w:rPr>
        <w:t>Градостроительным кодексом РФ</w:t>
      </w:r>
      <w:r w:rsidRPr="00CB0616">
        <w:rPr>
          <w:rStyle w:val="blk"/>
        </w:rPr>
        <w:t>, иным федеральным законом;</w:t>
      </w:r>
    </w:p>
    <w:p w:rsidR="00E7075F" w:rsidRPr="00CB0616" w:rsidRDefault="00E7075F" w:rsidP="00E7075F">
      <w:bookmarkStart w:id="201" w:name="dst1918"/>
      <w:bookmarkEnd w:id="201"/>
      <w:r w:rsidRPr="00CB0616">
        <w:rPr>
          <w:rStyle w:val="blk"/>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E7075F" w:rsidRPr="00CB0616" w:rsidRDefault="00E7075F" w:rsidP="00E7075F">
      <w:bookmarkStart w:id="202" w:name="dst2889"/>
      <w:bookmarkEnd w:id="202"/>
      <w:r w:rsidRPr="00CB0616">
        <w:rPr>
          <w:rStyle w:val="blk"/>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98" w:anchor="dst184" w:history="1">
        <w:r w:rsidRPr="00CB0616">
          <w:rPr>
            <w:rStyle w:val="af1"/>
            <w:color w:val="auto"/>
            <w:u w:val="none"/>
          </w:rPr>
          <w:t>частью 7 статьи 36</w:t>
        </w:r>
      </w:hyperlink>
      <w:r w:rsidRPr="00CB0616">
        <w:rPr>
          <w:rStyle w:val="blk"/>
        </w:rPr>
        <w:t xml:space="preserve"> Градостроительного кодекса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r:id="rId99" w:anchor="dst2890" w:history="1">
        <w:r w:rsidRPr="00CB0616">
          <w:rPr>
            <w:rStyle w:val="af1"/>
            <w:color w:val="auto"/>
            <w:u w:val="none"/>
          </w:rPr>
          <w:t>пунктом 7.1</w:t>
        </w:r>
      </w:hyperlink>
      <w:r w:rsidRPr="00CB0616">
        <w:rPr>
          <w:rStyle w:val="blk"/>
        </w:rPr>
        <w:t xml:space="preserve"> настоящей статьи;</w:t>
      </w:r>
    </w:p>
    <w:p w:rsidR="00E7075F" w:rsidRPr="00CB0616" w:rsidRDefault="00E7075F" w:rsidP="00E7075F">
      <w:bookmarkStart w:id="203" w:name="dst2890"/>
      <w:bookmarkEnd w:id="203"/>
      <w:r w:rsidRPr="00CB0616">
        <w:rPr>
          <w:rStyle w:val="blk"/>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E7075F" w:rsidRPr="00CB0616" w:rsidRDefault="00E7075F" w:rsidP="00E7075F">
      <w:bookmarkStart w:id="204" w:name="dst1920"/>
      <w:bookmarkEnd w:id="204"/>
      <w:r w:rsidRPr="00CB0616">
        <w:rPr>
          <w:rStyle w:val="blk"/>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E7075F" w:rsidRPr="00CB0616" w:rsidRDefault="00E7075F" w:rsidP="00E7075F">
      <w:bookmarkStart w:id="205" w:name="dst1921"/>
      <w:bookmarkEnd w:id="205"/>
      <w:r w:rsidRPr="00CB0616">
        <w:rPr>
          <w:rStyle w:val="blk"/>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7075F" w:rsidRPr="00CB0616" w:rsidRDefault="00E7075F" w:rsidP="00E7075F">
      <w:bookmarkStart w:id="206" w:name="dst1922"/>
      <w:bookmarkEnd w:id="206"/>
      <w:r w:rsidRPr="00CB0616">
        <w:rPr>
          <w:rStyle w:val="blk"/>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E7075F" w:rsidRPr="00CB0616" w:rsidRDefault="00E7075F" w:rsidP="00E7075F">
      <w:bookmarkStart w:id="207" w:name="dst2891"/>
      <w:bookmarkEnd w:id="207"/>
      <w:r w:rsidRPr="00CB0616">
        <w:rPr>
          <w:rStyle w:val="blk"/>
        </w:rPr>
        <w:t>11) о границах публичных сервитутов;</w:t>
      </w:r>
    </w:p>
    <w:p w:rsidR="00E7075F" w:rsidRPr="00CB0616" w:rsidRDefault="00E7075F" w:rsidP="00E7075F">
      <w:bookmarkStart w:id="208" w:name="dst1924"/>
      <w:bookmarkEnd w:id="208"/>
      <w:r w:rsidRPr="00CB0616">
        <w:rPr>
          <w:rStyle w:val="blk"/>
        </w:rPr>
        <w:t>12) о номере и (или) наименовании элемента планировочной структуры, в границах которого расположен земельный участок;</w:t>
      </w:r>
    </w:p>
    <w:p w:rsidR="00E7075F" w:rsidRPr="00CB0616" w:rsidRDefault="00E7075F" w:rsidP="00E7075F">
      <w:bookmarkStart w:id="209" w:name="dst1925"/>
      <w:bookmarkEnd w:id="209"/>
      <w:r w:rsidRPr="00CB0616">
        <w:rPr>
          <w:rStyle w:val="blk"/>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E7075F" w:rsidRPr="00CB0616" w:rsidRDefault="00E7075F" w:rsidP="00E7075F">
      <w:bookmarkStart w:id="210" w:name="dst1926"/>
      <w:bookmarkEnd w:id="210"/>
      <w:r w:rsidRPr="00CB0616">
        <w:rPr>
          <w:rStyle w:val="blk"/>
        </w:rPr>
        <w:t>14) о наличии или отсутствии в границах земельного участка объектов культурного наследия, о границах территорий таких объектов;</w:t>
      </w:r>
    </w:p>
    <w:p w:rsidR="00E7075F" w:rsidRPr="00CB0616" w:rsidRDefault="00E7075F" w:rsidP="00E7075F">
      <w:bookmarkStart w:id="211" w:name="dst1927"/>
      <w:bookmarkEnd w:id="211"/>
      <w:r w:rsidRPr="00CB0616">
        <w:rPr>
          <w:rStyle w:val="blk"/>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w:t>
      </w:r>
    </w:p>
    <w:p w:rsidR="00E7075F" w:rsidRPr="00CB0616" w:rsidRDefault="00E7075F" w:rsidP="00E7075F">
      <w:bookmarkStart w:id="212" w:name="dst1928"/>
      <w:bookmarkEnd w:id="212"/>
      <w:r w:rsidRPr="00CB0616">
        <w:rPr>
          <w:rStyle w:val="blk"/>
        </w:rPr>
        <w:lastRenderedPageBreak/>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E7075F" w:rsidRPr="00CB0616" w:rsidRDefault="00E7075F" w:rsidP="00E7075F">
      <w:bookmarkStart w:id="213" w:name="dst1929"/>
      <w:bookmarkEnd w:id="213"/>
      <w:r w:rsidRPr="00CB0616">
        <w:rPr>
          <w:rStyle w:val="blk"/>
        </w:rPr>
        <w:t>17) о красных линиях.</w:t>
      </w:r>
    </w:p>
    <w:p w:rsidR="00E7075F" w:rsidRPr="00CB0616" w:rsidRDefault="00E7075F" w:rsidP="00E7075F">
      <w:bookmarkStart w:id="214" w:name="dst2834"/>
      <w:bookmarkStart w:id="215" w:name="dst1930"/>
      <w:bookmarkEnd w:id="214"/>
      <w:bookmarkEnd w:id="215"/>
      <w:r w:rsidRPr="00CB0616">
        <w:rPr>
          <w:rStyle w:val="blk"/>
        </w:rPr>
        <w:t xml:space="preserve">4. В случае, если в соответствии с </w:t>
      </w:r>
      <w:r w:rsidR="00807D7B" w:rsidRPr="00CB0616">
        <w:rPr>
          <w:rStyle w:val="blk"/>
        </w:rPr>
        <w:t xml:space="preserve">Градостроительного кодекса РФ </w:t>
      </w:r>
      <w:r w:rsidRPr="00CB0616">
        <w:rPr>
          <w:rStyle w:val="blk"/>
        </w:rPr>
        <w:t>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E7075F" w:rsidRPr="00CB0616" w:rsidRDefault="00E7075F" w:rsidP="00E7075F">
      <w:bookmarkStart w:id="216" w:name="dst1931"/>
      <w:bookmarkEnd w:id="216"/>
      <w:r w:rsidRPr="00CB0616">
        <w:rPr>
          <w:rStyle w:val="blk"/>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E7075F" w:rsidRPr="00CB0616" w:rsidRDefault="00E7075F" w:rsidP="00E7075F">
      <w:bookmarkStart w:id="217" w:name="dst1932"/>
      <w:bookmarkEnd w:id="217"/>
      <w:r w:rsidRPr="00CB0616">
        <w:rPr>
          <w:rStyle w:val="blk"/>
        </w:rPr>
        <w:t xml:space="preserve">6. Орган местного самоуправления в течение двадцати рабочих дней после получения заявления, указанного в </w:t>
      </w:r>
      <w:hyperlink r:id="rId100" w:anchor="dst1931" w:history="1">
        <w:r w:rsidRPr="00CB0616">
          <w:rPr>
            <w:rStyle w:val="af1"/>
            <w:color w:val="auto"/>
            <w:u w:val="none"/>
          </w:rPr>
          <w:t>части 5</w:t>
        </w:r>
      </w:hyperlink>
      <w:r w:rsidRPr="00CB0616">
        <w:rPr>
          <w:rStyle w:val="blk"/>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E7075F" w:rsidRPr="00CB0616" w:rsidRDefault="00E7075F" w:rsidP="00E7075F">
      <w:bookmarkStart w:id="218" w:name="dst1933"/>
      <w:bookmarkEnd w:id="218"/>
      <w:r w:rsidRPr="00CB0616">
        <w:rPr>
          <w:rStyle w:val="blk"/>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r:id="rId101" w:anchor="dst635" w:history="1">
        <w:r w:rsidRPr="00CB0616">
          <w:rPr>
            <w:rStyle w:val="af1"/>
            <w:color w:val="auto"/>
            <w:u w:val="none"/>
          </w:rPr>
          <w:t>частью 7 статьи 48</w:t>
        </w:r>
      </w:hyperlink>
      <w:r w:rsidRPr="00CB0616">
        <w:rPr>
          <w:rStyle w:val="blk"/>
        </w:rPr>
        <w:t xml:space="preserve"> </w:t>
      </w:r>
      <w:r w:rsidR="00807D7B" w:rsidRPr="00CB0616">
        <w:rPr>
          <w:rStyle w:val="blk"/>
        </w:rPr>
        <w:t>Градостроительного кодекса РФ</w:t>
      </w:r>
      <w:r w:rsidRPr="00CB0616">
        <w:rPr>
          <w:rStyle w:val="blk"/>
        </w:rPr>
        <w:t>.</w:t>
      </w:r>
    </w:p>
    <w:p w:rsidR="00E7075F" w:rsidRPr="00CB0616" w:rsidRDefault="00E7075F" w:rsidP="00E7075F">
      <w:bookmarkStart w:id="219" w:name="dst1934"/>
      <w:bookmarkEnd w:id="219"/>
      <w:r w:rsidRPr="00CB0616">
        <w:rPr>
          <w:rStyle w:val="blk"/>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E7075F" w:rsidRPr="00CB0616" w:rsidRDefault="00E7075F" w:rsidP="00E7075F">
      <w:bookmarkStart w:id="220" w:name="dst1935"/>
      <w:bookmarkEnd w:id="220"/>
      <w:r w:rsidRPr="00CB0616">
        <w:rPr>
          <w:rStyle w:val="blk"/>
        </w:rPr>
        <w:t xml:space="preserve">9. </w:t>
      </w:r>
      <w:hyperlink r:id="rId102" w:anchor="dst100014" w:history="1">
        <w:r w:rsidRPr="00CB0616">
          <w:rPr>
            <w:rStyle w:val="af1"/>
            <w:color w:val="auto"/>
            <w:u w:val="none"/>
          </w:rPr>
          <w:t>Форма</w:t>
        </w:r>
      </w:hyperlink>
      <w:r w:rsidRPr="00CB0616">
        <w:rPr>
          <w:rStyle w:val="blk"/>
        </w:rPr>
        <w:t xml:space="preserve"> градостроительного плана земельного участка, </w:t>
      </w:r>
      <w:hyperlink r:id="rId103" w:anchor="dst100149" w:history="1">
        <w:r w:rsidRPr="00CB0616">
          <w:rPr>
            <w:rStyle w:val="af1"/>
            <w:color w:val="auto"/>
            <w:u w:val="none"/>
          </w:rPr>
          <w:t>порядок</w:t>
        </w:r>
      </w:hyperlink>
      <w:r w:rsidRPr="00CB0616">
        <w:rPr>
          <w:rStyle w:val="blk"/>
        </w:rPr>
        <w:t xml:space="preserve"> ее заполнения устанавливаются уполномоченным Правительством Российской Федерации федеральным органом исполнительной власти.</w:t>
      </w:r>
    </w:p>
    <w:p w:rsidR="00E7075F" w:rsidRPr="00CB0616" w:rsidRDefault="00E7075F" w:rsidP="00E7075F">
      <w:bookmarkStart w:id="221" w:name="dst1936"/>
      <w:bookmarkEnd w:id="221"/>
      <w:r w:rsidRPr="00CB0616">
        <w:rPr>
          <w:rStyle w:val="blk"/>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7075F" w:rsidRPr="00CB0616" w:rsidRDefault="00E7075F" w:rsidP="00692668">
      <w:pPr>
        <w:pStyle w:val="affa"/>
      </w:pPr>
    </w:p>
    <w:p w:rsidR="00E7075F" w:rsidRPr="00CB0616" w:rsidRDefault="00E7075F" w:rsidP="007B4950">
      <w:pPr>
        <w:pStyle w:val="afc"/>
        <w:outlineLvl w:val="0"/>
      </w:pPr>
      <w:bookmarkStart w:id="222" w:name="_Hlk50038754"/>
      <w:bookmarkStart w:id="223" w:name="_Toc50043273"/>
      <w:r w:rsidRPr="00CB0616">
        <w:t>Глава V. ПРОВЕДЕНИЕ ОБЩЕСТВЕННЫХ ОБСУЖДЕНИЙ ИЛИ ПУБЛИЧНЫХ СЛУШАНИЙ ПО ВОПРОСАМ ЗЕМЛЕПОЛЬЗОВАНИЯ И ЗАСТРОЙКИ.</w:t>
      </w:r>
      <w:bookmarkEnd w:id="223"/>
    </w:p>
    <w:p w:rsidR="00622E31" w:rsidRPr="00CB0616" w:rsidRDefault="007B4950" w:rsidP="007B4950">
      <w:pPr>
        <w:pStyle w:val="afc"/>
        <w:outlineLvl w:val="0"/>
      </w:pPr>
      <w:bookmarkStart w:id="224" w:name="_Toc50043274"/>
      <w:r w:rsidRPr="00CB0616">
        <w:t>Статья 2</w:t>
      </w:r>
      <w:r w:rsidR="005D6BB1">
        <w:t>8</w:t>
      </w:r>
      <w:r w:rsidR="00622E31" w:rsidRPr="00CB0616">
        <w:t>. Общественные обсуждения, публичные слушания по вопросам землепользования и застройки</w:t>
      </w:r>
      <w:r w:rsidR="00CC145F" w:rsidRPr="00CB0616">
        <w:t>.</w:t>
      </w:r>
      <w:bookmarkEnd w:id="224"/>
    </w:p>
    <w:p w:rsidR="00E7103C" w:rsidRPr="00CB0616" w:rsidRDefault="00E7103C" w:rsidP="00E7103C">
      <w:r w:rsidRPr="00CB0616">
        <w:rPr>
          <w:rStyle w:val="blk"/>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w:t>
      </w:r>
      <w:r w:rsidRPr="00CB0616">
        <w:rPr>
          <w:rStyle w:val="blk"/>
        </w:rPr>
        <w:lastRenderedPageBreak/>
        <w:t>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E7103C" w:rsidRPr="00CB0616" w:rsidRDefault="00E7103C" w:rsidP="00E7103C">
      <w:bookmarkStart w:id="225" w:name="dst2106"/>
      <w:bookmarkEnd w:id="225"/>
      <w:r w:rsidRPr="00CB0616">
        <w:rPr>
          <w:rStyle w:val="blk"/>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E7103C" w:rsidRPr="00CB0616" w:rsidRDefault="00E7103C" w:rsidP="00E7103C">
      <w:bookmarkStart w:id="226" w:name="dst2107"/>
      <w:bookmarkEnd w:id="226"/>
      <w:r w:rsidRPr="00CB0616">
        <w:rPr>
          <w:rStyle w:val="blk"/>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04" w:anchor="dst2195" w:history="1">
        <w:r w:rsidRPr="00CB0616">
          <w:rPr>
            <w:rStyle w:val="af1"/>
            <w:color w:val="auto"/>
            <w:u w:val="none"/>
          </w:rPr>
          <w:t>частью 3 статьи 39</w:t>
        </w:r>
      </w:hyperlink>
      <w:r w:rsidRPr="00CB0616">
        <w:rPr>
          <w:rStyle w:val="blk"/>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E7103C" w:rsidRPr="00CB0616" w:rsidRDefault="00E7103C" w:rsidP="00E7103C">
      <w:bookmarkStart w:id="227" w:name="dst2108"/>
      <w:bookmarkEnd w:id="227"/>
      <w:r w:rsidRPr="00CB0616">
        <w:rPr>
          <w:rStyle w:val="blk"/>
        </w:rPr>
        <w:t>4. Процедура проведения общественных обсуждений состоит из следующих этапов:</w:t>
      </w:r>
    </w:p>
    <w:p w:rsidR="00E7103C" w:rsidRPr="00CB0616" w:rsidRDefault="00E7103C" w:rsidP="00E7103C">
      <w:bookmarkStart w:id="228" w:name="dst2109"/>
      <w:bookmarkEnd w:id="228"/>
      <w:r w:rsidRPr="00CB0616">
        <w:rPr>
          <w:rStyle w:val="blk"/>
        </w:rPr>
        <w:t>1) оповещение о начале общественных обсуждений;</w:t>
      </w:r>
    </w:p>
    <w:p w:rsidR="00E7103C" w:rsidRPr="00CB0616" w:rsidRDefault="00E7103C" w:rsidP="00E7103C">
      <w:bookmarkStart w:id="229" w:name="dst2110"/>
      <w:bookmarkEnd w:id="229"/>
      <w:r w:rsidRPr="00CB0616">
        <w:rPr>
          <w:rStyle w:val="blk"/>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E7103C" w:rsidRPr="00CB0616" w:rsidRDefault="00E7103C" w:rsidP="00E7103C">
      <w:bookmarkStart w:id="230" w:name="dst2111"/>
      <w:bookmarkEnd w:id="230"/>
      <w:r w:rsidRPr="00CB0616">
        <w:rPr>
          <w:rStyle w:val="blk"/>
        </w:rPr>
        <w:lastRenderedPageBreak/>
        <w:t>3) проведение экспозиции или экспозиций проекта, подлежащего рассмотрению на общественных обсуждениях;</w:t>
      </w:r>
    </w:p>
    <w:p w:rsidR="00E7103C" w:rsidRPr="00CB0616" w:rsidRDefault="00E7103C" w:rsidP="00E7103C">
      <w:bookmarkStart w:id="231" w:name="dst2112"/>
      <w:bookmarkEnd w:id="231"/>
      <w:r w:rsidRPr="00CB0616">
        <w:rPr>
          <w:rStyle w:val="blk"/>
        </w:rPr>
        <w:t>4) подготовка и оформление протокола общественных обсуждений;</w:t>
      </w:r>
    </w:p>
    <w:p w:rsidR="00E7103C" w:rsidRPr="00CB0616" w:rsidRDefault="00E7103C" w:rsidP="00E7103C">
      <w:bookmarkStart w:id="232" w:name="dst2113"/>
      <w:bookmarkEnd w:id="232"/>
      <w:r w:rsidRPr="00CB0616">
        <w:rPr>
          <w:rStyle w:val="blk"/>
        </w:rPr>
        <w:t>5) подготовка и опубликование заключения о результатах общественных обсуждений.</w:t>
      </w:r>
    </w:p>
    <w:p w:rsidR="00E7103C" w:rsidRPr="00CB0616" w:rsidRDefault="00E7103C" w:rsidP="00E7103C">
      <w:bookmarkStart w:id="233" w:name="dst2114"/>
      <w:bookmarkEnd w:id="233"/>
      <w:r w:rsidRPr="00CB0616">
        <w:rPr>
          <w:rStyle w:val="blk"/>
        </w:rPr>
        <w:t>5. Процедура проведения публичных слушаний состоит из следующих этапов:</w:t>
      </w:r>
    </w:p>
    <w:p w:rsidR="00E7103C" w:rsidRPr="00CB0616" w:rsidRDefault="00E7103C" w:rsidP="00E7103C">
      <w:bookmarkStart w:id="234" w:name="dst2115"/>
      <w:bookmarkEnd w:id="234"/>
      <w:r w:rsidRPr="00CB0616">
        <w:rPr>
          <w:rStyle w:val="blk"/>
        </w:rPr>
        <w:t>1) оповещение о начале публичных слушаний;</w:t>
      </w:r>
    </w:p>
    <w:p w:rsidR="00E7103C" w:rsidRPr="00CB0616" w:rsidRDefault="00E7103C" w:rsidP="00E7103C">
      <w:bookmarkStart w:id="235" w:name="dst2116"/>
      <w:bookmarkEnd w:id="235"/>
      <w:r w:rsidRPr="00CB0616">
        <w:rPr>
          <w:rStyle w:val="blk"/>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E7103C" w:rsidRPr="00CB0616" w:rsidRDefault="00E7103C" w:rsidP="00E7103C">
      <w:bookmarkStart w:id="236" w:name="dst2117"/>
      <w:bookmarkEnd w:id="236"/>
      <w:r w:rsidRPr="00CB0616">
        <w:rPr>
          <w:rStyle w:val="blk"/>
        </w:rPr>
        <w:t>3) проведение экспозиции или экспозиций проекта, подлежащего рассмотрению на публичных слушаниях;</w:t>
      </w:r>
    </w:p>
    <w:p w:rsidR="00E7103C" w:rsidRPr="00CB0616" w:rsidRDefault="00E7103C" w:rsidP="00E7103C">
      <w:bookmarkStart w:id="237" w:name="dst2118"/>
      <w:bookmarkEnd w:id="237"/>
      <w:r w:rsidRPr="00CB0616">
        <w:rPr>
          <w:rStyle w:val="blk"/>
        </w:rPr>
        <w:t>4) проведение собрания или собраний участников публичных слушаний;</w:t>
      </w:r>
    </w:p>
    <w:p w:rsidR="00E7103C" w:rsidRPr="00CB0616" w:rsidRDefault="00E7103C" w:rsidP="00E7103C">
      <w:bookmarkStart w:id="238" w:name="dst2119"/>
      <w:bookmarkEnd w:id="238"/>
      <w:r w:rsidRPr="00CB0616">
        <w:rPr>
          <w:rStyle w:val="blk"/>
        </w:rPr>
        <w:t>5) подготовка и оформление протокола публичных слушаний;</w:t>
      </w:r>
    </w:p>
    <w:p w:rsidR="00E7103C" w:rsidRPr="00CB0616" w:rsidRDefault="00E7103C" w:rsidP="00E7103C">
      <w:bookmarkStart w:id="239" w:name="dst2120"/>
      <w:bookmarkEnd w:id="239"/>
      <w:r w:rsidRPr="00CB0616">
        <w:rPr>
          <w:rStyle w:val="blk"/>
        </w:rPr>
        <w:t>6) подготовка и опубликование заключения о результатах публичных слушаний.</w:t>
      </w:r>
    </w:p>
    <w:p w:rsidR="00E7103C" w:rsidRPr="00CB0616" w:rsidRDefault="00E7103C" w:rsidP="00E7103C">
      <w:bookmarkStart w:id="240" w:name="dst2121"/>
      <w:bookmarkEnd w:id="240"/>
      <w:r w:rsidRPr="00CB0616">
        <w:rPr>
          <w:rStyle w:val="blk"/>
        </w:rPr>
        <w:t>6. Оповещение о начале общественных обсуждений или публичных слушаний должно содержать:</w:t>
      </w:r>
    </w:p>
    <w:p w:rsidR="00E7103C" w:rsidRPr="00CB0616" w:rsidRDefault="00E7103C" w:rsidP="00E7103C">
      <w:bookmarkStart w:id="241" w:name="dst2122"/>
      <w:bookmarkEnd w:id="241"/>
      <w:r w:rsidRPr="00CB0616">
        <w:rPr>
          <w:rStyle w:val="blk"/>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E7103C" w:rsidRPr="00CB0616" w:rsidRDefault="00E7103C" w:rsidP="00E7103C">
      <w:bookmarkStart w:id="242" w:name="dst2123"/>
      <w:bookmarkEnd w:id="242"/>
      <w:r w:rsidRPr="00CB0616">
        <w:rPr>
          <w:rStyle w:val="blk"/>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E7103C" w:rsidRPr="00CB0616" w:rsidRDefault="00E7103C" w:rsidP="00E7103C">
      <w:bookmarkStart w:id="243" w:name="dst2124"/>
      <w:bookmarkEnd w:id="243"/>
      <w:r w:rsidRPr="00CB0616">
        <w:rPr>
          <w:rStyle w:val="blk"/>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E7103C" w:rsidRPr="00CB0616" w:rsidRDefault="00E7103C" w:rsidP="00E7103C">
      <w:bookmarkStart w:id="244" w:name="dst2125"/>
      <w:bookmarkEnd w:id="244"/>
      <w:r w:rsidRPr="00CB0616">
        <w:rPr>
          <w:rStyle w:val="blk"/>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E7103C" w:rsidRPr="00CB0616" w:rsidRDefault="00E7103C" w:rsidP="00E7103C">
      <w:bookmarkStart w:id="245" w:name="dst2126"/>
      <w:bookmarkEnd w:id="245"/>
      <w:r w:rsidRPr="00CB0616">
        <w:rPr>
          <w:rStyle w:val="blk"/>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E7103C" w:rsidRPr="00CB0616" w:rsidRDefault="00E7103C" w:rsidP="00E7103C">
      <w:bookmarkStart w:id="246" w:name="dst2127"/>
      <w:bookmarkEnd w:id="246"/>
      <w:r w:rsidRPr="00CB0616">
        <w:rPr>
          <w:rStyle w:val="blk"/>
        </w:rPr>
        <w:t>8. Оповещение о начале общественных обсуждений или публичных слушаний:</w:t>
      </w:r>
    </w:p>
    <w:p w:rsidR="00E7103C" w:rsidRPr="00CB0616" w:rsidRDefault="00E7103C" w:rsidP="00E7103C">
      <w:bookmarkStart w:id="247" w:name="dst2128"/>
      <w:bookmarkEnd w:id="247"/>
      <w:r w:rsidRPr="00CB0616">
        <w:rPr>
          <w:rStyle w:val="blk"/>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E7103C" w:rsidRPr="00CB0616" w:rsidRDefault="00E7103C" w:rsidP="00E7103C">
      <w:bookmarkStart w:id="248" w:name="dst2129"/>
      <w:bookmarkEnd w:id="248"/>
      <w:r w:rsidRPr="00CB0616">
        <w:rPr>
          <w:rStyle w:val="blk"/>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w:t>
      </w:r>
      <w:r w:rsidRPr="00CB0616">
        <w:rPr>
          <w:rStyle w:val="blk"/>
        </w:rPr>
        <w:lastRenderedPageBreak/>
        <w:t xml:space="preserve">в </w:t>
      </w:r>
      <w:hyperlink r:id="rId105" w:anchor="dst2107" w:history="1">
        <w:r w:rsidRPr="00CB0616">
          <w:rPr>
            <w:rStyle w:val="af1"/>
            <w:color w:val="auto"/>
            <w:u w:val="none"/>
          </w:rPr>
          <w:t>части 3</w:t>
        </w:r>
      </w:hyperlink>
      <w:r w:rsidRPr="00CB0616">
        <w:rPr>
          <w:rStyle w:val="blk"/>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E7103C" w:rsidRPr="00CB0616" w:rsidRDefault="00E7103C" w:rsidP="00E7103C">
      <w:bookmarkStart w:id="249" w:name="dst2130"/>
      <w:bookmarkEnd w:id="249"/>
      <w:r w:rsidRPr="00CB0616">
        <w:rPr>
          <w:rStyle w:val="blk"/>
        </w:rPr>
        <w:t xml:space="preserve">9. В течение всего периода размещения в соответствии с </w:t>
      </w:r>
      <w:hyperlink r:id="rId106" w:anchor="dst2110" w:history="1">
        <w:r w:rsidRPr="00CB0616">
          <w:rPr>
            <w:rStyle w:val="af1"/>
            <w:color w:val="auto"/>
            <w:u w:val="none"/>
          </w:rPr>
          <w:t>пунктом 2 части 4</w:t>
        </w:r>
      </w:hyperlink>
      <w:r w:rsidRPr="00CB0616">
        <w:rPr>
          <w:rStyle w:val="blk"/>
        </w:rPr>
        <w:t xml:space="preserve"> и </w:t>
      </w:r>
      <w:hyperlink r:id="rId107" w:anchor="dst2116" w:history="1">
        <w:r w:rsidRPr="00CB0616">
          <w:rPr>
            <w:rStyle w:val="af1"/>
            <w:color w:val="auto"/>
            <w:u w:val="none"/>
          </w:rPr>
          <w:t>пунктом 2 части 5</w:t>
        </w:r>
      </w:hyperlink>
      <w:r w:rsidRPr="00CB0616">
        <w:rPr>
          <w:rStyle w:val="blk"/>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E7103C" w:rsidRPr="00CB0616" w:rsidRDefault="00E7103C" w:rsidP="00E7103C">
      <w:bookmarkStart w:id="250" w:name="dst2131"/>
      <w:bookmarkEnd w:id="250"/>
      <w:r w:rsidRPr="00CB0616">
        <w:rPr>
          <w:rStyle w:val="blk"/>
        </w:rPr>
        <w:t xml:space="preserve">10. В период размещения в соответствии с </w:t>
      </w:r>
      <w:hyperlink r:id="rId108" w:anchor="dst2110" w:history="1">
        <w:r w:rsidRPr="00CB0616">
          <w:rPr>
            <w:rStyle w:val="af1"/>
            <w:color w:val="auto"/>
            <w:u w:val="none"/>
          </w:rPr>
          <w:t>пунктом 2 части 4</w:t>
        </w:r>
      </w:hyperlink>
      <w:r w:rsidRPr="00CB0616">
        <w:rPr>
          <w:rStyle w:val="blk"/>
        </w:rPr>
        <w:t xml:space="preserve"> и </w:t>
      </w:r>
      <w:hyperlink r:id="rId109" w:anchor="dst2116" w:history="1">
        <w:r w:rsidRPr="00CB0616">
          <w:rPr>
            <w:rStyle w:val="af1"/>
            <w:color w:val="auto"/>
            <w:u w:val="none"/>
          </w:rPr>
          <w:t>пунктом 2 части 5</w:t>
        </w:r>
      </w:hyperlink>
      <w:r w:rsidRPr="00CB0616">
        <w:rPr>
          <w:rStyle w:val="blk"/>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110" w:anchor="dst2137" w:history="1">
        <w:r w:rsidRPr="00CB0616">
          <w:rPr>
            <w:rStyle w:val="af1"/>
            <w:color w:val="auto"/>
            <w:u w:val="none"/>
          </w:rPr>
          <w:t>частью 12</w:t>
        </w:r>
      </w:hyperlink>
      <w:r w:rsidRPr="00CB0616">
        <w:rPr>
          <w:rStyle w:val="blk"/>
        </w:rPr>
        <w:t xml:space="preserve"> настоящей статьи идентификацию, имеют право вносить предложения и замечания, касающиеся такого проекта:</w:t>
      </w:r>
    </w:p>
    <w:p w:rsidR="00E7103C" w:rsidRPr="00CB0616" w:rsidRDefault="00E7103C" w:rsidP="00E7103C">
      <w:bookmarkStart w:id="251" w:name="dst2132"/>
      <w:bookmarkEnd w:id="251"/>
      <w:r w:rsidRPr="00CB0616">
        <w:rPr>
          <w:rStyle w:val="blk"/>
        </w:rPr>
        <w:t>1) посредством официального сайта или информационных систем (в случае проведения общественных обсуждений);</w:t>
      </w:r>
    </w:p>
    <w:p w:rsidR="00E7103C" w:rsidRPr="00CB0616" w:rsidRDefault="00E7103C" w:rsidP="00E7103C">
      <w:bookmarkStart w:id="252" w:name="dst2133"/>
      <w:bookmarkEnd w:id="252"/>
      <w:r w:rsidRPr="00CB0616">
        <w:rPr>
          <w:rStyle w:val="blk"/>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E7103C" w:rsidRPr="00CB0616" w:rsidRDefault="00E7103C" w:rsidP="00E7103C">
      <w:bookmarkStart w:id="253" w:name="dst2134"/>
      <w:bookmarkEnd w:id="253"/>
      <w:r w:rsidRPr="00CB0616">
        <w:rPr>
          <w:rStyle w:val="blk"/>
        </w:rPr>
        <w:t>3) в письменной форме в адрес организатора общественных обсуждений или публичных слушаний;</w:t>
      </w:r>
    </w:p>
    <w:p w:rsidR="00E7103C" w:rsidRPr="00CB0616" w:rsidRDefault="00E7103C" w:rsidP="00E7103C">
      <w:bookmarkStart w:id="254" w:name="dst2135"/>
      <w:bookmarkEnd w:id="254"/>
      <w:r w:rsidRPr="00CB0616">
        <w:rPr>
          <w:rStyle w:val="blk"/>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E7103C" w:rsidRPr="00CB0616" w:rsidRDefault="00E7103C" w:rsidP="00E7103C">
      <w:bookmarkStart w:id="255" w:name="dst2136"/>
      <w:bookmarkEnd w:id="255"/>
      <w:r w:rsidRPr="00CB0616">
        <w:rPr>
          <w:rStyle w:val="blk"/>
        </w:rPr>
        <w:t xml:space="preserve">11. Предложения и замечания, внесенные в соответствии с </w:t>
      </w:r>
      <w:hyperlink r:id="rId111" w:anchor="dst2131" w:history="1">
        <w:r w:rsidRPr="00CB0616">
          <w:rPr>
            <w:rStyle w:val="af1"/>
            <w:color w:val="auto"/>
            <w:u w:val="none"/>
          </w:rPr>
          <w:t>частью 10</w:t>
        </w:r>
      </w:hyperlink>
      <w:r w:rsidRPr="00CB0616">
        <w:rPr>
          <w:rStyle w:val="blk"/>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112" w:anchor="dst2140" w:history="1">
        <w:r w:rsidRPr="00CB0616">
          <w:rPr>
            <w:rStyle w:val="af1"/>
            <w:color w:val="auto"/>
            <w:u w:val="none"/>
          </w:rPr>
          <w:t>частью 15</w:t>
        </w:r>
      </w:hyperlink>
      <w:r w:rsidRPr="00CB0616">
        <w:rPr>
          <w:rStyle w:val="blk"/>
        </w:rPr>
        <w:t xml:space="preserve"> настоящей статьи.</w:t>
      </w:r>
    </w:p>
    <w:p w:rsidR="00E7103C" w:rsidRPr="00CB0616" w:rsidRDefault="00E7103C" w:rsidP="00E7103C">
      <w:bookmarkStart w:id="256" w:name="dst2137"/>
      <w:bookmarkEnd w:id="256"/>
      <w:r w:rsidRPr="00CB0616">
        <w:rPr>
          <w:rStyle w:val="blk"/>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E7103C" w:rsidRPr="00CB0616" w:rsidRDefault="00E7103C" w:rsidP="00E7103C">
      <w:bookmarkStart w:id="257" w:name="dst2138"/>
      <w:bookmarkEnd w:id="257"/>
      <w:r w:rsidRPr="00CB0616">
        <w:rPr>
          <w:rStyle w:val="blk"/>
        </w:rPr>
        <w:t xml:space="preserve">13. Не требуется представление указанных в </w:t>
      </w:r>
      <w:hyperlink r:id="rId113" w:anchor="dst2137" w:history="1">
        <w:r w:rsidRPr="00CB0616">
          <w:rPr>
            <w:rStyle w:val="af1"/>
            <w:color w:val="auto"/>
            <w:u w:val="none"/>
          </w:rPr>
          <w:t>части 12</w:t>
        </w:r>
      </w:hyperlink>
      <w:r w:rsidRPr="00CB0616">
        <w:rPr>
          <w:rStyle w:val="blk"/>
        </w:rPr>
        <w:t xml:space="preserve"> настоящей статьи документов, подтверждающих сведения об участниках общественных обсуждений </w:t>
      </w:r>
      <w:r w:rsidRPr="00CB0616">
        <w:rPr>
          <w:rStyle w:val="blk"/>
        </w:rPr>
        <w:lastRenderedPageBreak/>
        <w:t xml:space="preserve">(фамилию,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114" w:anchor="dst2137" w:history="1">
        <w:r w:rsidRPr="00CB0616">
          <w:rPr>
            <w:rStyle w:val="af1"/>
            <w:color w:val="auto"/>
            <w:u w:val="none"/>
          </w:rPr>
          <w:t>части 12</w:t>
        </w:r>
      </w:hyperlink>
      <w:r w:rsidRPr="00CB0616">
        <w:rPr>
          <w:rStyle w:val="blk"/>
        </w:rPr>
        <w:t xml:space="preserve"> настоящей статьи, может использоваться единая система идентификации и аутентификации.</w:t>
      </w:r>
    </w:p>
    <w:p w:rsidR="00E7103C" w:rsidRPr="00CB0616" w:rsidRDefault="00E7103C" w:rsidP="00E7103C">
      <w:bookmarkStart w:id="258" w:name="dst2139"/>
      <w:bookmarkEnd w:id="258"/>
      <w:r w:rsidRPr="00CB0616">
        <w:rPr>
          <w:rStyle w:val="blk"/>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115" w:anchor="dst0" w:history="1">
        <w:r w:rsidRPr="00CB0616">
          <w:rPr>
            <w:rStyle w:val="af1"/>
            <w:color w:val="auto"/>
            <w:u w:val="none"/>
          </w:rPr>
          <w:t>законом</w:t>
        </w:r>
      </w:hyperlink>
      <w:r w:rsidRPr="00CB0616">
        <w:rPr>
          <w:rStyle w:val="blk"/>
        </w:rPr>
        <w:t xml:space="preserve"> от 27 июля 2006 года N 152-ФЗ "О персональных данных".</w:t>
      </w:r>
    </w:p>
    <w:p w:rsidR="00E7103C" w:rsidRPr="00CB0616" w:rsidRDefault="00E7103C" w:rsidP="00E7103C">
      <w:bookmarkStart w:id="259" w:name="dst2140"/>
      <w:bookmarkEnd w:id="259"/>
      <w:r w:rsidRPr="00CB0616">
        <w:rPr>
          <w:rStyle w:val="blk"/>
        </w:rPr>
        <w:t xml:space="preserve">15. Предложения и замечания, внесенные в соответствии с </w:t>
      </w:r>
      <w:hyperlink r:id="rId116" w:anchor="dst2131" w:history="1">
        <w:r w:rsidRPr="00CB0616">
          <w:rPr>
            <w:rStyle w:val="af1"/>
            <w:color w:val="auto"/>
            <w:u w:val="none"/>
          </w:rPr>
          <w:t>частью 10</w:t>
        </w:r>
      </w:hyperlink>
      <w:r w:rsidRPr="00CB0616">
        <w:rPr>
          <w:rStyle w:val="blk"/>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E7103C" w:rsidRPr="00CB0616" w:rsidRDefault="00E7103C" w:rsidP="00E7103C">
      <w:bookmarkStart w:id="260" w:name="dst2141"/>
      <w:bookmarkEnd w:id="260"/>
      <w:r w:rsidRPr="00CB0616">
        <w:rPr>
          <w:rStyle w:val="blk"/>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E7103C" w:rsidRPr="00CB0616" w:rsidRDefault="00E7103C" w:rsidP="00E7103C">
      <w:bookmarkStart w:id="261" w:name="dst2142"/>
      <w:bookmarkEnd w:id="261"/>
      <w:r w:rsidRPr="00CB0616">
        <w:rPr>
          <w:rStyle w:val="blk"/>
        </w:rPr>
        <w:t>17. Официальный сайт и (или) информационные системы должны обеспечивать возможность:</w:t>
      </w:r>
    </w:p>
    <w:p w:rsidR="00E7103C" w:rsidRPr="00CB0616" w:rsidRDefault="00E7103C" w:rsidP="00E7103C">
      <w:bookmarkStart w:id="262" w:name="dst2143"/>
      <w:bookmarkEnd w:id="262"/>
      <w:r w:rsidRPr="00CB0616">
        <w:rPr>
          <w:rStyle w:val="blk"/>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E7103C" w:rsidRPr="00CB0616" w:rsidRDefault="00E7103C" w:rsidP="00E7103C">
      <w:bookmarkStart w:id="263" w:name="dst2144"/>
      <w:bookmarkEnd w:id="263"/>
      <w:r w:rsidRPr="00CB0616">
        <w:rPr>
          <w:rStyle w:val="blk"/>
        </w:rPr>
        <w:t>2) представления информации о результатах общественных обсуждений, количестве участников общественных обсуждений.</w:t>
      </w:r>
    </w:p>
    <w:p w:rsidR="00E7103C" w:rsidRPr="00CB0616" w:rsidRDefault="00E7103C" w:rsidP="00E7103C">
      <w:bookmarkStart w:id="264" w:name="dst2145"/>
      <w:bookmarkEnd w:id="264"/>
      <w:r w:rsidRPr="00CB0616">
        <w:rPr>
          <w:rStyle w:val="blk"/>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E7103C" w:rsidRPr="00CB0616" w:rsidRDefault="00E7103C" w:rsidP="00E7103C">
      <w:bookmarkStart w:id="265" w:name="dst2146"/>
      <w:bookmarkEnd w:id="265"/>
      <w:r w:rsidRPr="00CB0616">
        <w:rPr>
          <w:rStyle w:val="blk"/>
        </w:rPr>
        <w:t>1) дата оформления протокола общественных обсуждений или публичных слушаний;</w:t>
      </w:r>
    </w:p>
    <w:p w:rsidR="00E7103C" w:rsidRPr="00CB0616" w:rsidRDefault="00E7103C" w:rsidP="00E7103C">
      <w:bookmarkStart w:id="266" w:name="dst2147"/>
      <w:bookmarkEnd w:id="266"/>
      <w:r w:rsidRPr="00CB0616">
        <w:rPr>
          <w:rStyle w:val="blk"/>
        </w:rPr>
        <w:t>2) информация об организаторе общественных обсуждений или публичных слушаний;</w:t>
      </w:r>
    </w:p>
    <w:p w:rsidR="00E7103C" w:rsidRPr="00CB0616" w:rsidRDefault="00E7103C" w:rsidP="00E7103C">
      <w:bookmarkStart w:id="267" w:name="dst2148"/>
      <w:bookmarkEnd w:id="267"/>
      <w:r w:rsidRPr="00CB0616">
        <w:rPr>
          <w:rStyle w:val="blk"/>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E7103C" w:rsidRPr="00CB0616" w:rsidRDefault="00E7103C" w:rsidP="00E7103C">
      <w:bookmarkStart w:id="268" w:name="dst2149"/>
      <w:bookmarkEnd w:id="268"/>
      <w:r w:rsidRPr="00CB0616">
        <w:rPr>
          <w:rStyle w:val="blk"/>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E7103C" w:rsidRPr="00CB0616" w:rsidRDefault="00E7103C" w:rsidP="00E7103C">
      <w:bookmarkStart w:id="269" w:name="dst2150"/>
      <w:bookmarkEnd w:id="269"/>
      <w:r w:rsidRPr="00CB0616">
        <w:rPr>
          <w:rStyle w:val="blk"/>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E7103C" w:rsidRPr="00CB0616" w:rsidRDefault="00E7103C" w:rsidP="00E7103C">
      <w:bookmarkStart w:id="270" w:name="dst2151"/>
      <w:bookmarkEnd w:id="270"/>
      <w:r w:rsidRPr="00CB0616">
        <w:rPr>
          <w:rStyle w:val="blk"/>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w:t>
      </w:r>
      <w:r w:rsidRPr="00CB0616">
        <w:rPr>
          <w:rStyle w:val="blk"/>
        </w:rPr>
        <w:lastRenderedPageBreak/>
        <w:t>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E7103C" w:rsidRPr="00CB0616" w:rsidRDefault="00E7103C" w:rsidP="00E7103C">
      <w:bookmarkStart w:id="271" w:name="dst2152"/>
      <w:bookmarkEnd w:id="271"/>
      <w:r w:rsidRPr="00CB0616">
        <w:rPr>
          <w:rStyle w:val="blk"/>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E7103C" w:rsidRPr="00CB0616" w:rsidRDefault="00E7103C" w:rsidP="00E7103C">
      <w:bookmarkStart w:id="272" w:name="dst2153"/>
      <w:bookmarkEnd w:id="272"/>
      <w:r w:rsidRPr="00CB0616">
        <w:rPr>
          <w:rStyle w:val="blk"/>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E7103C" w:rsidRPr="00CB0616" w:rsidRDefault="00E7103C" w:rsidP="00E7103C">
      <w:bookmarkStart w:id="273" w:name="dst2154"/>
      <w:bookmarkEnd w:id="273"/>
      <w:r w:rsidRPr="00CB0616">
        <w:rPr>
          <w:rStyle w:val="blk"/>
        </w:rPr>
        <w:t>22. В заключении о результатах общественных обсуждений или публичных слушаний должны быть указаны:</w:t>
      </w:r>
    </w:p>
    <w:p w:rsidR="00E7103C" w:rsidRPr="00CB0616" w:rsidRDefault="00E7103C" w:rsidP="00E7103C">
      <w:bookmarkStart w:id="274" w:name="dst2155"/>
      <w:bookmarkEnd w:id="274"/>
      <w:r w:rsidRPr="00CB0616">
        <w:rPr>
          <w:rStyle w:val="blk"/>
        </w:rPr>
        <w:t>1) дата оформления заключения о результатах общественных обсуждений или публичных слушаний;</w:t>
      </w:r>
    </w:p>
    <w:p w:rsidR="00E7103C" w:rsidRPr="00CB0616" w:rsidRDefault="00E7103C" w:rsidP="00E7103C">
      <w:bookmarkStart w:id="275" w:name="dst2156"/>
      <w:bookmarkEnd w:id="275"/>
      <w:r w:rsidRPr="00CB0616">
        <w:rPr>
          <w:rStyle w:val="blk"/>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E7103C" w:rsidRPr="00CB0616" w:rsidRDefault="00E7103C" w:rsidP="00E7103C">
      <w:bookmarkStart w:id="276" w:name="dst2157"/>
      <w:bookmarkEnd w:id="276"/>
      <w:r w:rsidRPr="00CB0616">
        <w:rPr>
          <w:rStyle w:val="blk"/>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E7103C" w:rsidRPr="00CB0616" w:rsidRDefault="00E7103C" w:rsidP="00E7103C">
      <w:bookmarkStart w:id="277" w:name="dst2158"/>
      <w:bookmarkEnd w:id="277"/>
      <w:r w:rsidRPr="00CB0616">
        <w:rPr>
          <w:rStyle w:val="blk"/>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E7103C" w:rsidRPr="00CB0616" w:rsidRDefault="00E7103C" w:rsidP="00E7103C">
      <w:bookmarkStart w:id="278" w:name="dst2159"/>
      <w:bookmarkEnd w:id="278"/>
      <w:r w:rsidRPr="00CB0616">
        <w:rPr>
          <w:rStyle w:val="blk"/>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E7103C" w:rsidRPr="00CB0616" w:rsidRDefault="00E7103C" w:rsidP="00E7103C">
      <w:bookmarkStart w:id="279" w:name="dst2160"/>
      <w:bookmarkEnd w:id="279"/>
      <w:r w:rsidRPr="00CB0616">
        <w:rPr>
          <w:rStyle w:val="blk"/>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E7103C" w:rsidRPr="00CB0616" w:rsidRDefault="00E7103C" w:rsidP="00E7103C">
      <w:bookmarkStart w:id="280" w:name="dst2161"/>
      <w:bookmarkEnd w:id="280"/>
      <w:r w:rsidRPr="00CB0616">
        <w:rPr>
          <w:rStyle w:val="blk"/>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E7103C" w:rsidRPr="00CB0616" w:rsidRDefault="00E7103C" w:rsidP="00E7103C">
      <w:bookmarkStart w:id="281" w:name="dst2162"/>
      <w:bookmarkEnd w:id="281"/>
      <w:r w:rsidRPr="00CB0616">
        <w:rPr>
          <w:rStyle w:val="blk"/>
        </w:rPr>
        <w:t>1) порядок организации и проведения общественных обсуждений или публичных слушаний по проектам;</w:t>
      </w:r>
    </w:p>
    <w:p w:rsidR="00E7103C" w:rsidRPr="00CB0616" w:rsidRDefault="00E7103C" w:rsidP="00E7103C">
      <w:bookmarkStart w:id="282" w:name="dst2163"/>
      <w:bookmarkEnd w:id="282"/>
      <w:r w:rsidRPr="00CB0616">
        <w:rPr>
          <w:rStyle w:val="blk"/>
        </w:rPr>
        <w:t>2) организатор общественных обсуждений или публичных слушаний;</w:t>
      </w:r>
    </w:p>
    <w:p w:rsidR="00E7103C" w:rsidRPr="00CB0616" w:rsidRDefault="00E7103C" w:rsidP="00E7103C">
      <w:bookmarkStart w:id="283" w:name="dst2164"/>
      <w:bookmarkEnd w:id="283"/>
      <w:r w:rsidRPr="00CB0616">
        <w:rPr>
          <w:rStyle w:val="blk"/>
        </w:rPr>
        <w:t>3) срок проведения общественных обсуждений или публичных слушаний;</w:t>
      </w:r>
    </w:p>
    <w:p w:rsidR="00E7103C" w:rsidRPr="00CB0616" w:rsidRDefault="00E7103C" w:rsidP="00E7103C">
      <w:bookmarkStart w:id="284" w:name="dst2165"/>
      <w:bookmarkEnd w:id="284"/>
      <w:r w:rsidRPr="00CB0616">
        <w:rPr>
          <w:rStyle w:val="blk"/>
        </w:rPr>
        <w:t>4) официальный сайт и (или) информационные системы;</w:t>
      </w:r>
    </w:p>
    <w:p w:rsidR="00E7103C" w:rsidRPr="00CB0616" w:rsidRDefault="00E7103C" w:rsidP="00E7103C">
      <w:bookmarkStart w:id="285" w:name="dst2166"/>
      <w:bookmarkEnd w:id="285"/>
      <w:r w:rsidRPr="00CB0616">
        <w:rPr>
          <w:rStyle w:val="blk"/>
        </w:rPr>
        <w:t>5) требования к информационным стендам, на которых размещаются оповещения о начале общественных обсуждений или публичных слушаний;</w:t>
      </w:r>
    </w:p>
    <w:p w:rsidR="00E7103C" w:rsidRPr="00CB0616" w:rsidRDefault="00E7103C" w:rsidP="00E7103C">
      <w:bookmarkStart w:id="286" w:name="dst2167"/>
      <w:bookmarkEnd w:id="286"/>
      <w:r w:rsidRPr="00CB0616">
        <w:rPr>
          <w:rStyle w:val="blk"/>
        </w:rPr>
        <w:lastRenderedPageBreak/>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E7103C" w:rsidRPr="00CB0616" w:rsidRDefault="00E7103C" w:rsidP="00E7103C">
      <w:bookmarkStart w:id="287" w:name="dst2168"/>
      <w:bookmarkEnd w:id="287"/>
      <w:r w:rsidRPr="00CB0616">
        <w:rPr>
          <w:rStyle w:val="blk"/>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E7103C" w:rsidRPr="00CB0616" w:rsidRDefault="00E7103C" w:rsidP="00E7103C">
      <w:bookmarkStart w:id="288" w:name="dst2169"/>
      <w:bookmarkEnd w:id="288"/>
      <w:r w:rsidRPr="00CB0616">
        <w:rPr>
          <w:rStyle w:val="blk"/>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E7103C" w:rsidRPr="00CB0616" w:rsidRDefault="00E7103C" w:rsidP="00FE5C73">
      <w:pPr>
        <w:pStyle w:val="affa"/>
      </w:pPr>
    </w:p>
    <w:p w:rsidR="00E7103C" w:rsidRPr="00CB0616" w:rsidRDefault="00E9154A" w:rsidP="00E7103C">
      <w:pPr>
        <w:pStyle w:val="afc"/>
        <w:outlineLvl w:val="0"/>
      </w:pPr>
      <w:bookmarkStart w:id="289" w:name="_Toc50043275"/>
      <w:r w:rsidRPr="00CB0616">
        <w:t xml:space="preserve">Глава </w:t>
      </w:r>
      <w:r w:rsidR="00E7103C" w:rsidRPr="00CB0616">
        <w:t>V</w:t>
      </w:r>
      <w:r w:rsidR="001F24E6">
        <w:rPr>
          <w:lang w:val="en-US"/>
        </w:rPr>
        <w:t>I</w:t>
      </w:r>
      <w:r w:rsidR="00E7103C" w:rsidRPr="00CB0616">
        <w:t>. ПОРЯДОК ВНЕСЕНИЯ ИЗМЕНЕНИЙ В ПРАВИЛА.</w:t>
      </w:r>
      <w:bookmarkEnd w:id="289"/>
    </w:p>
    <w:p w:rsidR="00622E31" w:rsidRPr="00CB0616" w:rsidRDefault="00E7103C" w:rsidP="00E7103C">
      <w:pPr>
        <w:pStyle w:val="afc"/>
        <w:outlineLvl w:val="0"/>
      </w:pPr>
      <w:bookmarkStart w:id="290" w:name="_Toc50043276"/>
      <w:r w:rsidRPr="00CB0616">
        <w:t>Статья 2</w:t>
      </w:r>
      <w:r w:rsidR="005D6BB1">
        <w:t>9</w:t>
      </w:r>
      <w:r w:rsidR="00622E31" w:rsidRPr="00CB0616">
        <w:t>. Порядок внесения изменений в Правила</w:t>
      </w:r>
      <w:r w:rsidR="00CC145F" w:rsidRPr="00CB0616">
        <w:t>.</w:t>
      </w:r>
      <w:bookmarkEnd w:id="290"/>
    </w:p>
    <w:p w:rsidR="008C3E0C" w:rsidRPr="00CB0616" w:rsidRDefault="008C3E0C" w:rsidP="008C3E0C">
      <w:r w:rsidRPr="00CB0616">
        <w:rPr>
          <w:rStyle w:val="blk"/>
        </w:rPr>
        <w:t xml:space="preserve">1. Внесение изменений в правила землепользования и застройки осуществляется в порядке, предусмотренном </w:t>
      </w:r>
      <w:hyperlink r:id="rId117" w:anchor="dst100487" w:history="1">
        <w:r w:rsidRPr="00CB0616">
          <w:rPr>
            <w:rStyle w:val="af1"/>
            <w:color w:val="auto"/>
            <w:u w:val="none"/>
          </w:rPr>
          <w:t>статьями 31</w:t>
        </w:r>
      </w:hyperlink>
      <w:r w:rsidRPr="00CB0616">
        <w:rPr>
          <w:rStyle w:val="blk"/>
        </w:rPr>
        <w:t xml:space="preserve"> и </w:t>
      </w:r>
      <w:hyperlink r:id="rId118" w:anchor="dst100510" w:history="1">
        <w:r w:rsidRPr="00CB0616">
          <w:rPr>
            <w:rStyle w:val="af1"/>
            <w:color w:val="auto"/>
            <w:u w:val="none"/>
          </w:rPr>
          <w:t>32</w:t>
        </w:r>
      </w:hyperlink>
      <w:r w:rsidRPr="00CB0616">
        <w:rPr>
          <w:rStyle w:val="blk"/>
        </w:rPr>
        <w:t xml:space="preserve"> Градостроительного кодекса РФ, с учетом особенностей, установленных настоящей статьей.</w:t>
      </w:r>
    </w:p>
    <w:p w:rsidR="008C3E0C" w:rsidRPr="00CB0616" w:rsidRDefault="008C3E0C" w:rsidP="008C3E0C">
      <w:bookmarkStart w:id="291" w:name="dst100518"/>
      <w:bookmarkEnd w:id="291"/>
      <w:r w:rsidRPr="00CB0616">
        <w:rPr>
          <w:rStyle w:val="blk"/>
        </w:rPr>
        <w:t>2. Основаниями для рассмотрения главой Варненского муниципального района вопроса о внесении изменений в правила землепользования и застройки являются:</w:t>
      </w:r>
    </w:p>
    <w:p w:rsidR="008C3E0C" w:rsidRPr="00CB0616" w:rsidRDefault="008C3E0C" w:rsidP="008C3E0C">
      <w:bookmarkStart w:id="292" w:name="dst100519"/>
      <w:bookmarkEnd w:id="292"/>
      <w:r w:rsidRPr="00CB0616">
        <w:rPr>
          <w:rStyle w:val="blk"/>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8C3E0C" w:rsidRPr="00CB0616" w:rsidRDefault="008C3E0C" w:rsidP="008C3E0C">
      <w:bookmarkStart w:id="293" w:name="dst1969"/>
      <w:bookmarkStart w:id="294" w:name="dst100520"/>
      <w:bookmarkEnd w:id="293"/>
      <w:bookmarkEnd w:id="294"/>
      <w:r w:rsidRPr="00CB0616">
        <w:rPr>
          <w:rStyle w:val="blk"/>
        </w:rPr>
        <w:t>2) поступление предложений об изменении границ территориальных зон, изменении градостроительных регламентов;</w:t>
      </w:r>
    </w:p>
    <w:p w:rsidR="008C3E0C" w:rsidRPr="00CB0616" w:rsidRDefault="008C3E0C" w:rsidP="008C3E0C">
      <w:bookmarkStart w:id="295" w:name="dst2456"/>
      <w:bookmarkEnd w:id="295"/>
      <w:r w:rsidRPr="00CB0616">
        <w:rPr>
          <w:rStyle w:val="blk"/>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8C3E0C" w:rsidRPr="00CB0616" w:rsidRDefault="008C3E0C" w:rsidP="008C3E0C">
      <w:bookmarkStart w:id="296" w:name="dst2457"/>
      <w:bookmarkEnd w:id="296"/>
      <w:r w:rsidRPr="00CB0616">
        <w:rPr>
          <w:rStyle w:val="blk"/>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C3E0C" w:rsidRPr="00CB0616" w:rsidRDefault="008C3E0C" w:rsidP="008C3E0C">
      <w:bookmarkStart w:id="297" w:name="dst2458"/>
      <w:bookmarkEnd w:id="297"/>
      <w:r w:rsidRPr="00CB0616">
        <w:rPr>
          <w:rStyle w:val="blk"/>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8C3E0C" w:rsidRPr="00CB0616" w:rsidRDefault="008C3E0C" w:rsidP="008C3E0C">
      <w:bookmarkStart w:id="298" w:name="dst100521"/>
      <w:bookmarkEnd w:id="298"/>
      <w:r w:rsidRPr="00CB0616">
        <w:rPr>
          <w:rStyle w:val="blk"/>
        </w:rPr>
        <w:t>3. Предложения о внесении изменений в правила землепользования и застройки в комиссию направляются:</w:t>
      </w:r>
    </w:p>
    <w:p w:rsidR="008C3E0C" w:rsidRPr="00CB0616" w:rsidRDefault="008C3E0C" w:rsidP="008C3E0C">
      <w:bookmarkStart w:id="299" w:name="dst100522"/>
      <w:bookmarkEnd w:id="299"/>
      <w:r w:rsidRPr="00CB0616">
        <w:rPr>
          <w:rStyle w:val="blk"/>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C3E0C" w:rsidRPr="00CB0616" w:rsidRDefault="008C3E0C" w:rsidP="008C3E0C">
      <w:bookmarkStart w:id="300" w:name="dst100523"/>
      <w:bookmarkEnd w:id="300"/>
      <w:r w:rsidRPr="00CB0616">
        <w:rPr>
          <w:rStyle w:val="blk"/>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C3E0C" w:rsidRPr="00CB0616" w:rsidRDefault="008C3E0C" w:rsidP="008C3E0C">
      <w:bookmarkStart w:id="301" w:name="dst100524"/>
      <w:bookmarkEnd w:id="301"/>
      <w:r w:rsidRPr="00CB0616">
        <w:rPr>
          <w:rStyle w:val="blk"/>
        </w:rPr>
        <w:lastRenderedPageBreak/>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C3E0C" w:rsidRPr="00CB0616" w:rsidRDefault="008C3E0C" w:rsidP="008C3E0C">
      <w:bookmarkStart w:id="302" w:name="dst100525"/>
      <w:bookmarkEnd w:id="302"/>
      <w:r w:rsidRPr="00CB0616">
        <w:rPr>
          <w:rStyle w:val="blk"/>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8C3E0C" w:rsidRPr="00CB0616" w:rsidRDefault="008C3E0C" w:rsidP="008C3E0C">
      <w:bookmarkStart w:id="303" w:name="dst100526"/>
      <w:bookmarkEnd w:id="303"/>
      <w:r w:rsidRPr="00CB0616">
        <w:rPr>
          <w:rStyle w:val="blk"/>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C3E0C" w:rsidRPr="00CB0616" w:rsidRDefault="008C3E0C" w:rsidP="008C3E0C">
      <w:bookmarkStart w:id="304" w:name="dst1346"/>
      <w:bookmarkEnd w:id="304"/>
      <w:r w:rsidRPr="00CB0616">
        <w:rPr>
          <w:rStyle w:val="blk"/>
        </w:rPr>
        <w:t xml:space="preserve">3.1. В случае, если правилами землепользования и застройки не обеспечена в соответствии с </w:t>
      </w:r>
      <w:hyperlink r:id="rId119" w:anchor="dst1345" w:history="1">
        <w:r w:rsidRPr="00CB0616">
          <w:rPr>
            <w:rStyle w:val="af1"/>
            <w:color w:val="auto"/>
            <w:u w:val="none"/>
          </w:rPr>
          <w:t>частью 3.1 статьи 31</w:t>
        </w:r>
      </w:hyperlink>
      <w:r w:rsidRPr="00CB0616">
        <w:rPr>
          <w:rStyle w:val="blk"/>
        </w:rPr>
        <w:t xml:space="preserve"> </w:t>
      </w:r>
      <w:r w:rsidR="00542F21" w:rsidRPr="00CB0616">
        <w:rPr>
          <w:rStyle w:val="blk"/>
        </w:rPr>
        <w:t xml:space="preserve">Градостроительного кодекса РФ </w:t>
      </w:r>
      <w:r w:rsidRPr="00CB0616">
        <w:rPr>
          <w:rStyle w:val="blk"/>
        </w:rPr>
        <w:t>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8C3E0C" w:rsidRPr="00CB0616" w:rsidRDefault="008C3E0C" w:rsidP="008C3E0C">
      <w:bookmarkStart w:id="305" w:name="dst1347"/>
      <w:bookmarkEnd w:id="305"/>
      <w:r w:rsidRPr="00CB0616">
        <w:rPr>
          <w:rStyle w:val="blk"/>
        </w:rPr>
        <w:t xml:space="preserve">3.2. В случае, предусмотренном </w:t>
      </w:r>
      <w:hyperlink r:id="rId120" w:anchor="dst1346" w:history="1">
        <w:r w:rsidRPr="00CB0616">
          <w:rPr>
            <w:rStyle w:val="af1"/>
            <w:color w:val="auto"/>
            <w:u w:val="none"/>
          </w:rPr>
          <w:t>частью 3.1</w:t>
        </w:r>
      </w:hyperlink>
      <w:r w:rsidRPr="00CB0616">
        <w:rPr>
          <w:rStyle w:val="blk"/>
        </w:rPr>
        <w:t xml:space="preserve"> настоящей статьи, глава поселения обеспечива</w:t>
      </w:r>
      <w:r w:rsidR="00542F21" w:rsidRPr="00CB0616">
        <w:rPr>
          <w:rStyle w:val="blk"/>
        </w:rPr>
        <w:t>е</w:t>
      </w:r>
      <w:r w:rsidRPr="00CB0616">
        <w:rPr>
          <w:rStyle w:val="blk"/>
        </w:rPr>
        <w:t xml:space="preserve">т внесение изменений в правила землепользования и застройки в течение тридцати дней со дня получения указанного в </w:t>
      </w:r>
      <w:hyperlink r:id="rId121" w:anchor="dst1346" w:history="1">
        <w:r w:rsidRPr="00CB0616">
          <w:rPr>
            <w:rStyle w:val="af1"/>
            <w:color w:val="auto"/>
            <w:u w:val="none"/>
          </w:rPr>
          <w:t>части 3.1</w:t>
        </w:r>
      </w:hyperlink>
      <w:r w:rsidRPr="00CB0616">
        <w:rPr>
          <w:rStyle w:val="blk"/>
        </w:rPr>
        <w:t xml:space="preserve"> настоящей статьи требования.</w:t>
      </w:r>
    </w:p>
    <w:p w:rsidR="008C3E0C" w:rsidRPr="00CB0616" w:rsidRDefault="008C3E0C" w:rsidP="008C3E0C">
      <w:bookmarkStart w:id="306" w:name="dst2459"/>
      <w:bookmarkEnd w:id="306"/>
      <w:r w:rsidRPr="00CB0616">
        <w:rPr>
          <w:rStyle w:val="blk"/>
        </w:rPr>
        <w:t xml:space="preserve">3.3. В целях внесения изменений в правила землепользования и застройки в случаях, предусмотренных </w:t>
      </w:r>
      <w:hyperlink r:id="rId122" w:anchor="dst2456" w:history="1">
        <w:r w:rsidRPr="00CB0616">
          <w:rPr>
            <w:rStyle w:val="af1"/>
            <w:color w:val="auto"/>
            <w:u w:val="none"/>
          </w:rPr>
          <w:t>пунктами 3</w:t>
        </w:r>
      </w:hyperlink>
      <w:r w:rsidRPr="00CB0616">
        <w:rPr>
          <w:rStyle w:val="blk"/>
        </w:rPr>
        <w:t xml:space="preserve"> - </w:t>
      </w:r>
      <w:hyperlink r:id="rId123" w:anchor="dst2458" w:history="1">
        <w:r w:rsidRPr="00CB0616">
          <w:rPr>
            <w:rStyle w:val="af1"/>
            <w:color w:val="auto"/>
            <w:u w:val="none"/>
          </w:rPr>
          <w:t>5 части 2</w:t>
        </w:r>
      </w:hyperlink>
      <w:r w:rsidRPr="00CB0616">
        <w:rPr>
          <w:rStyle w:val="blk"/>
        </w:rPr>
        <w:t xml:space="preserve"> и </w:t>
      </w:r>
      <w:hyperlink r:id="rId124" w:anchor="dst1346" w:history="1">
        <w:r w:rsidRPr="00CB0616">
          <w:rPr>
            <w:rStyle w:val="af1"/>
            <w:color w:val="auto"/>
            <w:u w:val="none"/>
          </w:rPr>
          <w:t>частью 3.1</w:t>
        </w:r>
      </w:hyperlink>
      <w:r w:rsidRPr="00CB0616">
        <w:rPr>
          <w:rStyle w:val="blk"/>
        </w:rPr>
        <w:t xml:space="preserve">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25" w:anchor="dst100527" w:history="1">
        <w:r w:rsidRPr="00CB0616">
          <w:rPr>
            <w:rStyle w:val="af1"/>
            <w:color w:val="auto"/>
            <w:u w:val="none"/>
          </w:rPr>
          <w:t>частью 4</w:t>
        </w:r>
      </w:hyperlink>
      <w:r w:rsidRPr="00CB0616">
        <w:rPr>
          <w:rStyle w:val="blk"/>
        </w:rPr>
        <w:t xml:space="preserve"> настоящей статьи заключения комиссии не требуются.</w:t>
      </w:r>
    </w:p>
    <w:p w:rsidR="008C3E0C" w:rsidRPr="00CB0616" w:rsidRDefault="008C3E0C" w:rsidP="008C3E0C">
      <w:bookmarkStart w:id="307" w:name="dst100527"/>
      <w:bookmarkEnd w:id="307"/>
      <w:r w:rsidRPr="00CB0616">
        <w:rPr>
          <w:rStyle w:val="blk"/>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8C3E0C" w:rsidRPr="00CB0616" w:rsidRDefault="008C3E0C" w:rsidP="008C3E0C">
      <w:bookmarkStart w:id="308" w:name="dst1970"/>
      <w:bookmarkStart w:id="309" w:name="dst100528"/>
      <w:bookmarkEnd w:id="308"/>
      <w:bookmarkEnd w:id="309"/>
      <w:r w:rsidRPr="00CB0616">
        <w:rPr>
          <w:rStyle w:val="blk"/>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8C3E0C" w:rsidRPr="00CB0616" w:rsidRDefault="008C3E0C" w:rsidP="008C3E0C">
      <w:bookmarkStart w:id="310" w:name="dst1971"/>
      <w:bookmarkEnd w:id="310"/>
      <w:r w:rsidRPr="00CB0616">
        <w:rPr>
          <w:rStyle w:val="blk"/>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126" w:anchor="dst1969" w:history="1">
        <w:r w:rsidRPr="00CB0616">
          <w:rPr>
            <w:rStyle w:val="af1"/>
            <w:color w:val="auto"/>
            <w:u w:val="none"/>
          </w:rPr>
          <w:t>пункте 1.1 части 2</w:t>
        </w:r>
      </w:hyperlink>
      <w:r w:rsidRPr="00CB0616">
        <w:rPr>
          <w:rStyle w:val="blk"/>
        </w:rPr>
        <w:t xml:space="preserve"> настоящей статьи, обязан принять решение о внесении изменений в правила землепользования и застройки. Предписание, указанное в </w:t>
      </w:r>
      <w:hyperlink r:id="rId127" w:anchor="dst1969" w:history="1">
        <w:r w:rsidRPr="00CB0616">
          <w:rPr>
            <w:rStyle w:val="af1"/>
            <w:color w:val="auto"/>
            <w:u w:val="none"/>
          </w:rPr>
          <w:t>пункте 1.1 части 2</w:t>
        </w:r>
      </w:hyperlink>
      <w:r w:rsidRPr="00CB0616">
        <w:rPr>
          <w:rStyle w:val="blk"/>
        </w:rPr>
        <w:t xml:space="preserve"> настоящей статьи, может быть обжаловано главой местной администрации в суд.</w:t>
      </w:r>
    </w:p>
    <w:p w:rsidR="008C3E0C" w:rsidRPr="00CB0616" w:rsidRDefault="008C3E0C" w:rsidP="008C3E0C">
      <w:bookmarkStart w:id="311" w:name="dst2460"/>
      <w:bookmarkEnd w:id="311"/>
      <w:r w:rsidRPr="00CB0616">
        <w:rPr>
          <w:rStyle w:val="blk"/>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28" w:anchor="dst2783" w:history="1">
        <w:r w:rsidRPr="00CB0616">
          <w:rPr>
            <w:rStyle w:val="af1"/>
            <w:color w:val="auto"/>
            <w:u w:val="none"/>
          </w:rPr>
          <w:t>части 2 статьи 55.32</w:t>
        </w:r>
      </w:hyperlink>
      <w:r w:rsidRPr="00CB0616">
        <w:rPr>
          <w:rStyle w:val="blk"/>
        </w:rPr>
        <w:t xml:space="preserve"> </w:t>
      </w:r>
      <w:r w:rsidR="00542F21" w:rsidRPr="00CB0616">
        <w:rPr>
          <w:rStyle w:val="blk"/>
        </w:rPr>
        <w:t>Градостроительного кодекса РФ</w:t>
      </w:r>
      <w:r w:rsidRPr="00CB0616">
        <w:rPr>
          <w:rStyle w:val="blk"/>
        </w:rPr>
        <w:t xml:space="preserve">, не допускается </w:t>
      </w:r>
      <w:r w:rsidRPr="00CB0616">
        <w:rPr>
          <w:rStyle w:val="blk"/>
        </w:rPr>
        <w:lastRenderedPageBreak/>
        <w:t xml:space="preserve">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129" w:anchor="dst2783" w:history="1">
        <w:r w:rsidRPr="00CB0616">
          <w:rPr>
            <w:rStyle w:val="af1"/>
            <w:color w:val="auto"/>
            <w:u w:val="none"/>
          </w:rPr>
          <w:t>части 2 статьи 55.32</w:t>
        </w:r>
      </w:hyperlink>
      <w:r w:rsidRPr="00CB0616">
        <w:rPr>
          <w:rStyle w:val="blk"/>
        </w:rPr>
        <w:t xml:space="preserve"> </w:t>
      </w:r>
      <w:r w:rsidR="00542F21" w:rsidRPr="00CB0616">
        <w:rPr>
          <w:rStyle w:val="blk"/>
        </w:rPr>
        <w:t xml:space="preserve">Градостроительного кодекса РФ </w:t>
      </w:r>
      <w:r w:rsidRPr="00CB0616">
        <w:rPr>
          <w:rStyle w:val="blk"/>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C3E0C" w:rsidRPr="00CB0616" w:rsidRDefault="008C3E0C" w:rsidP="008C3E0C">
      <w:bookmarkStart w:id="312" w:name="dst2461"/>
      <w:bookmarkEnd w:id="312"/>
      <w:r w:rsidRPr="00CB0616">
        <w:rPr>
          <w:rStyle w:val="blk"/>
        </w:rPr>
        <w:t xml:space="preserve">8. В случаях, предусмотренных </w:t>
      </w:r>
      <w:hyperlink r:id="rId130" w:anchor="dst2456" w:history="1">
        <w:r w:rsidRPr="00CB0616">
          <w:rPr>
            <w:rStyle w:val="af1"/>
            <w:color w:val="auto"/>
            <w:u w:val="none"/>
          </w:rPr>
          <w:t>пунктами 3</w:t>
        </w:r>
      </w:hyperlink>
      <w:r w:rsidRPr="00CB0616">
        <w:rPr>
          <w:rStyle w:val="blk"/>
        </w:rPr>
        <w:t xml:space="preserve"> - </w:t>
      </w:r>
      <w:hyperlink r:id="rId131" w:anchor="dst2458" w:history="1">
        <w:r w:rsidRPr="00CB0616">
          <w:rPr>
            <w:rStyle w:val="af1"/>
            <w:color w:val="auto"/>
            <w:u w:val="none"/>
          </w:rPr>
          <w:t>5 части 2</w:t>
        </w:r>
      </w:hyperlink>
      <w:r w:rsidRPr="00CB0616">
        <w:rPr>
          <w:rStyle w:val="blk"/>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C3E0C" w:rsidRPr="00CB0616" w:rsidRDefault="008C3E0C" w:rsidP="008C3E0C">
      <w:bookmarkStart w:id="313" w:name="dst2462"/>
      <w:bookmarkEnd w:id="313"/>
      <w:r w:rsidRPr="00CB0616">
        <w:rPr>
          <w:rStyle w:val="blk"/>
        </w:rPr>
        <w:t xml:space="preserve">9. В случае поступления требования, предусмотренного </w:t>
      </w:r>
      <w:hyperlink r:id="rId132" w:anchor="dst2461" w:history="1">
        <w:r w:rsidRPr="00CB0616">
          <w:rPr>
            <w:rStyle w:val="af1"/>
            <w:color w:val="auto"/>
            <w:u w:val="none"/>
          </w:rPr>
          <w:t>частью 8</w:t>
        </w:r>
      </w:hyperlink>
      <w:r w:rsidRPr="00CB0616">
        <w:rPr>
          <w:rStyle w:val="blk"/>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3" w:anchor="dst2456" w:history="1">
        <w:r w:rsidRPr="00CB0616">
          <w:rPr>
            <w:rStyle w:val="af1"/>
            <w:color w:val="auto"/>
            <w:u w:val="none"/>
          </w:rPr>
          <w:t>пунктами 3</w:t>
        </w:r>
      </w:hyperlink>
      <w:r w:rsidRPr="00CB0616">
        <w:rPr>
          <w:rStyle w:val="blk"/>
        </w:rPr>
        <w:t xml:space="preserve"> - </w:t>
      </w:r>
      <w:hyperlink r:id="rId134" w:anchor="dst2458" w:history="1">
        <w:r w:rsidRPr="00CB0616">
          <w:rPr>
            <w:rStyle w:val="af1"/>
            <w:color w:val="auto"/>
            <w:u w:val="none"/>
          </w:rPr>
          <w:t>5 части 2</w:t>
        </w:r>
      </w:hyperlink>
      <w:r w:rsidRPr="00CB0616">
        <w:rPr>
          <w:rStyle w:val="blk"/>
        </w:rPr>
        <w:t xml:space="preserve">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8C3E0C" w:rsidRPr="00CB0616" w:rsidRDefault="008C3E0C" w:rsidP="000F655A">
      <w:pPr>
        <w:rPr>
          <w:rStyle w:val="blk"/>
        </w:rPr>
      </w:pPr>
      <w:bookmarkStart w:id="314" w:name="dst2463"/>
      <w:bookmarkEnd w:id="314"/>
      <w:r w:rsidRPr="00CB0616">
        <w:rPr>
          <w:rStyle w:val="blk"/>
        </w:rPr>
        <w:t xml:space="preserve">10.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135" w:anchor="dst2461" w:history="1">
        <w:r w:rsidRPr="00CB0616">
          <w:rPr>
            <w:rStyle w:val="af1"/>
            <w:color w:val="auto"/>
            <w:u w:val="none"/>
          </w:rPr>
          <w:t>частью 8</w:t>
        </w:r>
      </w:hyperlink>
      <w:r w:rsidRPr="00CB0616">
        <w:rPr>
          <w:rStyle w:val="blk"/>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6" w:anchor="dst2456" w:history="1">
        <w:r w:rsidRPr="00CB0616">
          <w:rPr>
            <w:rStyle w:val="af1"/>
            <w:color w:val="auto"/>
            <w:u w:val="none"/>
          </w:rPr>
          <w:t>пунктами 3</w:t>
        </w:r>
      </w:hyperlink>
      <w:r w:rsidRPr="00CB0616">
        <w:rPr>
          <w:rStyle w:val="blk"/>
        </w:rPr>
        <w:t xml:space="preserve"> - </w:t>
      </w:r>
      <w:hyperlink r:id="rId137" w:anchor="dst2458" w:history="1">
        <w:r w:rsidRPr="00CB0616">
          <w:rPr>
            <w:rStyle w:val="af1"/>
            <w:color w:val="auto"/>
            <w:u w:val="none"/>
          </w:rPr>
          <w:t>5 части 2</w:t>
        </w:r>
      </w:hyperlink>
      <w:r w:rsidRPr="00CB0616">
        <w:rPr>
          <w:rStyle w:val="blk"/>
        </w:rPr>
        <w:t xml:space="preserve"> настоящей статьи оснований для внесения изменений в правила землепользования и застройки.</w:t>
      </w:r>
    </w:p>
    <w:bookmarkEnd w:id="222"/>
    <w:p w:rsidR="00295E5F" w:rsidRPr="00CB0616" w:rsidRDefault="00295E5F">
      <w:pPr>
        <w:ind w:firstLine="0"/>
        <w:jc w:val="left"/>
        <w:rPr>
          <w:rStyle w:val="blk"/>
        </w:rPr>
      </w:pPr>
    </w:p>
    <w:sectPr w:rsidR="00295E5F" w:rsidRPr="00CB0616" w:rsidSect="00CA799B">
      <w:footerReference w:type="default" r:id="rId138"/>
      <w:footerReference w:type="first" r:id="rId139"/>
      <w:pgSz w:w="11906" w:h="16838"/>
      <w:pgMar w:top="720" w:right="851" w:bottom="1622" w:left="1701"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EB9" w:rsidRDefault="00BF4EB9">
      <w:r>
        <w:separator/>
      </w:r>
    </w:p>
  </w:endnote>
  <w:endnote w:type="continuationSeparator" w:id="0">
    <w:p w:rsidR="00BF4EB9" w:rsidRDefault="00BF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6FF" w:rsidRDefault="00BF4EB9" w:rsidP="00BF094F">
    <w:pPr>
      <w:pStyle w:val="a8"/>
      <w:tabs>
        <w:tab w:val="clear" w:pos="4153"/>
        <w:tab w:val="clear" w:pos="8306"/>
        <w:tab w:val="right" w:pos="9638"/>
      </w:tabs>
      <w:ind w:left="-1440" w:firstLine="0"/>
    </w:pPr>
    <w:r>
      <w:rPr>
        <w:noProof/>
      </w:rPr>
      <w:pict>
        <v:shapetype id="_x0000_t202" coordsize="21600,21600" o:spt="202" path="m,l,21600r21600,l21600,xe">
          <v:stroke joinstyle="miter"/>
          <v:path gradientshapeok="t" o:connecttype="rect"/>
        </v:shapetype>
        <v:shape id="_x0000_s2081" type="#_x0000_t202" style="position:absolute;left:0;text-align:left;margin-left:13.05pt;margin-top:9pt;width:623.6pt;height:878.75pt;z-index:-251658752;mso-position-horizontal-relative:page;mso-position-vertical-relative:page" stroked="f">
          <o:lock v:ext="edit" aspectratio="t"/>
          <v:textbox style="mso-next-textbox:#_x0000_s2081"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3056FF" w:rsidTr="00BF094F">
                  <w:trPr>
                    <w:gridAfter w:val="1"/>
                    <w:wAfter w:w="572" w:type="dxa"/>
                    <w:cantSplit/>
                    <w:trHeight w:hRule="exact" w:val="389"/>
                  </w:trPr>
                  <w:tc>
                    <w:tcPr>
                      <w:tcW w:w="1103" w:type="dxa"/>
                      <w:gridSpan w:val="6"/>
                      <w:vMerge w:val="restart"/>
                      <w:tcBorders>
                        <w:top w:val="nil"/>
                        <w:left w:val="nil"/>
                        <w:right w:val="single" w:sz="12" w:space="0" w:color="auto"/>
                      </w:tcBorders>
                    </w:tcPr>
                    <w:p w:rsidR="003056FF" w:rsidRDefault="003056FF"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3056FF" w:rsidRPr="00655215" w:rsidRDefault="003056FF" w:rsidP="00743540">
                      <w:pPr>
                        <w:rPr>
                          <w:rFonts w:ascii="Arial" w:hAnsi="Arial" w:cs="Arial"/>
                          <w:sz w:val="22"/>
                          <w:szCs w:val="22"/>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3056FF" w:rsidRDefault="003056FF" w:rsidP="00BF094F">
                      <w:pPr>
                        <w:ind w:firstLine="0"/>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5"/>
                          <w:sz w:val="16"/>
                          <w:szCs w:val="16"/>
                        </w:rPr>
                        <w:fldChar w:fldCharType="begin"/>
                      </w:r>
                      <w:r w:rsidRPr="00917450">
                        <w:rPr>
                          <w:rStyle w:val="a5"/>
                          <w:sz w:val="16"/>
                          <w:szCs w:val="16"/>
                        </w:rPr>
                        <w:instrText xml:space="preserve"> PAGE </w:instrText>
                      </w:r>
                      <w:r w:rsidRPr="00917450">
                        <w:rPr>
                          <w:rStyle w:val="a5"/>
                          <w:sz w:val="16"/>
                          <w:szCs w:val="16"/>
                        </w:rPr>
                        <w:fldChar w:fldCharType="separate"/>
                      </w:r>
                      <w:r w:rsidR="008B7BE8">
                        <w:rPr>
                          <w:rStyle w:val="a5"/>
                          <w:noProof/>
                          <w:sz w:val="16"/>
                          <w:szCs w:val="16"/>
                        </w:rPr>
                        <w:instrText>3</w:instrText>
                      </w:r>
                      <w:r w:rsidRPr="00917450">
                        <w:rPr>
                          <w:rStyle w:val="a5"/>
                          <w:sz w:val="16"/>
                          <w:szCs w:val="16"/>
                        </w:rPr>
                        <w:fldChar w:fldCharType="end"/>
                      </w:r>
                      <w:r w:rsidRPr="00917450">
                        <w:rPr>
                          <w:rStyle w:val="a5"/>
                          <w:sz w:val="16"/>
                          <w:szCs w:val="16"/>
                        </w:rPr>
                        <w:instrText>-1</w:instrText>
                      </w:r>
                      <w:r w:rsidRPr="00917450">
                        <w:rPr>
                          <w:sz w:val="16"/>
                          <w:szCs w:val="16"/>
                        </w:rPr>
                        <w:instrText xml:space="preserve"> </w:instrText>
                      </w:r>
                      <w:r w:rsidRPr="00917450">
                        <w:rPr>
                          <w:sz w:val="16"/>
                          <w:szCs w:val="16"/>
                        </w:rPr>
                        <w:fldChar w:fldCharType="separate"/>
                      </w:r>
                      <w:r w:rsidR="008B7BE8">
                        <w:rPr>
                          <w:noProof/>
                          <w:sz w:val="16"/>
                          <w:szCs w:val="16"/>
                        </w:rPr>
                        <w:t>2</w:t>
                      </w:r>
                      <w:r w:rsidRPr="00917450">
                        <w:rPr>
                          <w:sz w:val="16"/>
                          <w:szCs w:val="16"/>
                        </w:rPr>
                        <w:fldChar w:fldCharType="end"/>
                      </w:r>
                    </w:p>
                  </w:tc>
                </w:tr>
                <w:tr w:rsidR="003056FF" w:rsidTr="00BF094F">
                  <w:trPr>
                    <w:gridAfter w:val="1"/>
                    <w:wAfter w:w="572" w:type="dxa"/>
                    <w:cantSplit/>
                    <w:trHeight w:hRule="exact" w:val="278"/>
                  </w:trPr>
                  <w:tc>
                    <w:tcPr>
                      <w:tcW w:w="1103" w:type="dxa"/>
                      <w:gridSpan w:val="6"/>
                      <w:vMerge/>
                      <w:tcBorders>
                        <w:left w:val="nil"/>
                        <w:right w:val="single" w:sz="12" w:space="0" w:color="auto"/>
                      </w:tcBorders>
                    </w:tcPr>
                    <w:p w:rsidR="003056FF" w:rsidRDefault="003056FF" w:rsidP="00743540">
                      <w:pPr>
                        <w:rPr>
                          <w:rFonts w:ascii="Calibri" w:hAnsi="Calibri"/>
                        </w:rPr>
                      </w:pPr>
                    </w:p>
                  </w:tc>
                  <w:tc>
                    <w:tcPr>
                      <w:tcW w:w="9711" w:type="dxa"/>
                      <w:gridSpan w:val="7"/>
                      <w:vMerge/>
                      <w:tcBorders>
                        <w:left w:val="single" w:sz="12" w:space="0" w:color="auto"/>
                        <w:bottom w:val="nil"/>
                        <w:right w:val="nil"/>
                      </w:tcBorders>
                    </w:tcPr>
                    <w:p w:rsidR="003056FF" w:rsidRDefault="003056FF"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3056FF" w:rsidRDefault="003056FF" w:rsidP="00743540">
                      <w:pPr>
                        <w:rPr>
                          <w:rFonts w:ascii="Calibri" w:hAnsi="Calibri"/>
                        </w:rPr>
                      </w:pPr>
                    </w:p>
                  </w:tc>
                </w:tr>
                <w:tr w:rsidR="003056FF"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3056FF" w:rsidRDefault="003056FF"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3056FF" w:rsidRDefault="003056FF" w:rsidP="00743540">
                      <w:pPr>
                        <w:rPr>
                          <w:rFonts w:ascii="Calibri" w:hAnsi="Calibri"/>
                        </w:rPr>
                      </w:pPr>
                    </w:p>
                  </w:tc>
                </w:tr>
                <w:tr w:rsidR="003056FF" w:rsidTr="00BF094F">
                  <w:trPr>
                    <w:cantSplit/>
                    <w:trHeight w:hRule="exact" w:val="6113"/>
                  </w:trPr>
                  <w:tc>
                    <w:tcPr>
                      <w:tcW w:w="1103" w:type="dxa"/>
                      <w:gridSpan w:val="6"/>
                      <w:vMerge/>
                      <w:tcBorders>
                        <w:left w:val="nil"/>
                        <w:bottom w:val="nil"/>
                        <w:right w:val="single" w:sz="12" w:space="0" w:color="auto"/>
                      </w:tcBorders>
                    </w:tcPr>
                    <w:p w:rsidR="003056FF" w:rsidRDefault="003056FF"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3056FF" w:rsidRPr="001A3906" w:rsidRDefault="003056FF" w:rsidP="00743540">
                      <w:pPr>
                        <w:rPr>
                          <w:rFonts w:ascii="Arial" w:hAnsi="Arial" w:cs="Arial"/>
                          <w:b/>
                          <w:sz w:val="22"/>
                          <w:szCs w:val="22"/>
                        </w:rPr>
                      </w:pPr>
                    </w:p>
                    <w:p w:rsidR="003056FF" w:rsidRPr="00655215" w:rsidRDefault="003056FF" w:rsidP="00743540">
                      <w:pPr>
                        <w:rPr>
                          <w:rFonts w:ascii="Arial" w:hAnsi="Arial" w:cs="Arial"/>
                          <w:sz w:val="22"/>
                          <w:szCs w:val="22"/>
                        </w:rPr>
                      </w:pPr>
                    </w:p>
                  </w:tc>
                  <w:tc>
                    <w:tcPr>
                      <w:tcW w:w="572" w:type="dxa"/>
                      <w:tcBorders>
                        <w:top w:val="nil"/>
                        <w:bottom w:val="nil"/>
                      </w:tcBorders>
                    </w:tcPr>
                    <w:p w:rsidR="003056FF" w:rsidRDefault="003056FF" w:rsidP="00743540">
                      <w:pPr>
                        <w:rPr>
                          <w:rFonts w:ascii="Calibri" w:hAnsi="Calibri"/>
                        </w:rPr>
                      </w:pPr>
                    </w:p>
                  </w:tc>
                </w:tr>
                <w:tr w:rsidR="003056FF"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6" w:type="dxa"/>
                      <w:gridSpan w:val="2"/>
                      <w:tcBorders>
                        <w:top w:val="nil"/>
                        <w:left w:val="nil"/>
                        <w:bottom w:val="nil"/>
                        <w:right w:val="nil"/>
                      </w:tcBorders>
                    </w:tcPr>
                    <w:p w:rsidR="003056FF" w:rsidRDefault="003056FF" w:rsidP="00743540">
                      <w:pPr>
                        <w:rPr>
                          <w:rFonts w:ascii="Calibri" w:hAnsi="Calibri"/>
                        </w:rPr>
                      </w:pPr>
                    </w:p>
                  </w:tc>
                  <w:tc>
                    <w:tcPr>
                      <w:tcW w:w="276" w:type="dxa"/>
                      <w:tcBorders>
                        <w:top w:val="nil"/>
                        <w:left w:val="nil"/>
                        <w:bottom w:val="nil"/>
                        <w:right w:val="nil"/>
                      </w:tcBorders>
                    </w:tcPr>
                    <w:p w:rsidR="003056FF" w:rsidRDefault="003056FF"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rsidR="003056FF" w:rsidRPr="00596B42" w:rsidRDefault="003056FF"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3056FF" w:rsidRDefault="003056FF" w:rsidP="00743540">
                      <w:pPr>
                        <w:rPr>
                          <w:rFonts w:ascii="Calibri" w:hAnsi="Calibri"/>
                        </w:rPr>
                      </w:pPr>
                    </w:p>
                  </w:tc>
                </w:tr>
                <w:tr w:rsidR="003056FF"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6" w:type="dxa"/>
                      <w:gridSpan w:val="2"/>
                      <w:tcBorders>
                        <w:top w:val="nil"/>
                        <w:left w:val="nil"/>
                        <w:bottom w:val="nil"/>
                        <w:right w:val="nil"/>
                      </w:tcBorders>
                    </w:tcPr>
                    <w:p w:rsidR="003056FF" w:rsidRDefault="003056FF" w:rsidP="00743540">
                      <w:pPr>
                        <w:rPr>
                          <w:rFonts w:ascii="Calibri" w:hAnsi="Calibri"/>
                        </w:rPr>
                      </w:pPr>
                    </w:p>
                  </w:tc>
                  <w:tc>
                    <w:tcPr>
                      <w:tcW w:w="276" w:type="dxa"/>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3056FF" w:rsidRPr="00596B42" w:rsidRDefault="003056FF"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3056FF" w:rsidRDefault="003056FF" w:rsidP="00743540">
                      <w:pPr>
                        <w:rPr>
                          <w:rFonts w:ascii="Calibri" w:hAnsi="Calibri"/>
                        </w:rPr>
                      </w:pPr>
                    </w:p>
                  </w:tc>
                </w:tr>
                <w:tr w:rsidR="003056FF"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3056FF" w:rsidRPr="00596B42" w:rsidRDefault="003056FF"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3056FF" w:rsidRDefault="003056FF" w:rsidP="00743540">
                      <w:pPr>
                        <w:rPr>
                          <w:rFonts w:ascii="Calibri" w:hAnsi="Calibri"/>
                        </w:rPr>
                      </w:pPr>
                    </w:p>
                  </w:tc>
                </w:tr>
                <w:tr w:rsidR="003056FF"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rsidR="003056FF" w:rsidRPr="00596B42" w:rsidRDefault="003056FF"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3056FF" w:rsidRPr="00596B42" w:rsidRDefault="003056FF"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3056FF" w:rsidRDefault="003056FF" w:rsidP="00743540">
                      <w:pPr>
                        <w:rPr>
                          <w:rFonts w:ascii="Calibri" w:hAnsi="Calibri"/>
                        </w:rPr>
                      </w:pPr>
                    </w:p>
                  </w:tc>
                </w:tr>
                <w:tr w:rsidR="003056FF" w:rsidTr="00BF094F">
                  <w:trPr>
                    <w:gridAfter w:val="1"/>
                    <w:wAfter w:w="572" w:type="dxa"/>
                    <w:cantSplit/>
                    <w:trHeight w:hRule="exact" w:val="1390"/>
                  </w:trPr>
                  <w:tc>
                    <w:tcPr>
                      <w:tcW w:w="439" w:type="dxa"/>
                      <w:gridSpan w:val="2"/>
                      <w:vMerge w:val="restart"/>
                      <w:tcBorders>
                        <w:top w:val="nil"/>
                        <w:left w:val="nil"/>
                        <w:right w:val="single" w:sz="12" w:space="0" w:color="auto"/>
                      </w:tcBorders>
                    </w:tcPr>
                    <w:p w:rsidR="003056FF" w:rsidRPr="00927B95" w:rsidRDefault="003056FF"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3056FF" w:rsidRPr="00BF094F" w:rsidRDefault="003056FF" w:rsidP="00DC1E86">
                      <w:pPr>
                        <w:ind w:left="113" w:right="113" w:firstLine="0"/>
                        <w:jc w:val="left"/>
                        <w:rPr>
                          <w:sz w:val="18"/>
                          <w:szCs w:val="20"/>
                        </w:rPr>
                      </w:pPr>
                      <w:r w:rsidRPr="00BF094F">
                        <w:rPr>
                          <w:sz w:val="18"/>
                          <w:szCs w:val="20"/>
                        </w:rPr>
                        <w:t>Визаи.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3056FF" w:rsidRPr="00BF094F" w:rsidRDefault="003056FF"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3056FF" w:rsidRDefault="003056FF" w:rsidP="00743540">
                      <w:pPr>
                        <w:rPr>
                          <w:rFonts w:ascii="Calibri" w:hAnsi="Calibri"/>
                        </w:rPr>
                      </w:pPr>
                    </w:p>
                  </w:tc>
                </w:tr>
                <w:tr w:rsidR="003056FF"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rsidR="003056FF" w:rsidRPr="00927B95" w:rsidRDefault="003056FF"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3056FF" w:rsidRPr="009E5CC4" w:rsidRDefault="003056FF" w:rsidP="00DC1E86">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3056FF" w:rsidRPr="009E5CC4" w:rsidRDefault="003056FF"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3056FF" w:rsidRDefault="003056FF" w:rsidP="00743540">
                      <w:pPr>
                        <w:rPr>
                          <w:rFonts w:ascii="Calibri" w:hAnsi="Calibri"/>
                        </w:rPr>
                      </w:pPr>
                    </w:p>
                  </w:tc>
                </w:tr>
                <w:tr w:rsidR="003056FF" w:rsidRPr="00DA4E0C"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3056FF" w:rsidRPr="00DA4E0C" w:rsidRDefault="003056FF"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3056FF" w:rsidRPr="009E5CC4" w:rsidRDefault="003056FF" w:rsidP="00DC1E86">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3056FF" w:rsidRPr="009E5CC4" w:rsidRDefault="003056FF"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3056FF" w:rsidRPr="00596B42" w:rsidRDefault="003056FF" w:rsidP="00743540">
                      <w:pPr>
                        <w:jc w:val="center"/>
                        <w:rPr>
                          <w:rFonts w:ascii="Arial" w:hAnsi="Arial" w:cs="Arial"/>
                          <w:sz w:val="18"/>
                          <w:szCs w:val="18"/>
                        </w:rPr>
                      </w:pPr>
                    </w:p>
                  </w:tc>
                </w:tr>
                <w:tr w:rsidR="003056FF" w:rsidRPr="00DA4E0C"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3056FF" w:rsidRPr="00DA4E0C" w:rsidRDefault="003056FF"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3056FF" w:rsidRPr="009E5CC4" w:rsidRDefault="003056FF"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3056FF" w:rsidRPr="009E5CC4" w:rsidRDefault="003056FF"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3056FF" w:rsidRPr="009E5CC4" w:rsidRDefault="003056FF" w:rsidP="00CA799B">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3056FF" w:rsidRPr="009E5CC4" w:rsidRDefault="003056FF" w:rsidP="00743540">
                      <w:pPr>
                        <w:jc w:val="center"/>
                        <w:rPr>
                          <w:sz w:val="6"/>
                          <w:szCs w:val="6"/>
                        </w:rPr>
                      </w:pPr>
                      <w:r w:rsidRPr="009E5CC4">
                        <w:rPr>
                          <w:sz w:val="18"/>
                          <w:szCs w:val="18"/>
                        </w:rPr>
                        <w:t>Лист</w:t>
                      </w:r>
                    </w:p>
                  </w:tc>
                </w:tr>
                <w:tr w:rsidR="003056FF" w:rsidRPr="00DA4E0C"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3056FF" w:rsidRPr="00DA4E0C" w:rsidRDefault="003056FF"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rsidR="003056FF" w:rsidRPr="009E5CC4" w:rsidRDefault="003056FF"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3056FF" w:rsidRPr="009E5CC4" w:rsidRDefault="003056FF"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3056FF" w:rsidRPr="009E5CC4" w:rsidRDefault="003056FF"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3056FF" w:rsidRPr="009E5CC4" w:rsidRDefault="003056FF"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3056FF" w:rsidRPr="009E5CC4" w:rsidRDefault="003056FF"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3056FF" w:rsidRPr="009E5CC4" w:rsidRDefault="003056FF"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3056FF" w:rsidRPr="00DA4E0C" w:rsidRDefault="003056FF" w:rsidP="00743540">
                      <w:pPr>
                        <w:rPr>
                          <w:rFonts w:ascii="Arial" w:hAnsi="Arial" w:cs="Arial"/>
                        </w:rPr>
                      </w:pPr>
                    </w:p>
                  </w:tc>
                </w:tr>
                <w:tr w:rsidR="003056FF" w:rsidRPr="00DA4E0C"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3056FF" w:rsidRPr="00DA4E0C" w:rsidRDefault="003056FF"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3056FF" w:rsidRPr="00DA0C6B" w:rsidRDefault="003056FF" w:rsidP="00BE6A0D">
                      <w:pPr>
                        <w:rPr>
                          <w:rFonts w:ascii="Arial" w:hAnsi="Arial" w:cs="Arial"/>
                          <w:sz w:val="22"/>
                          <w:szCs w:val="22"/>
                          <w:lang w:val="en-US"/>
                        </w:rPr>
                      </w:pPr>
                    </w:p>
                  </w:tc>
                </w:tr>
                <w:tr w:rsidR="003056FF" w:rsidRPr="00DA4E0C"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3056FF" w:rsidRPr="00DA4E0C" w:rsidRDefault="003056FF"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3056FF" w:rsidRPr="009E5CC4" w:rsidRDefault="003056FF" w:rsidP="006246BD">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rsidR="003056FF" w:rsidRPr="00DA4E0C" w:rsidRDefault="003056FF" w:rsidP="00743540">
                      <w:pPr>
                        <w:rPr>
                          <w:rFonts w:ascii="Arial" w:hAnsi="Arial" w:cs="Arial"/>
                        </w:rPr>
                      </w:pPr>
                    </w:p>
                  </w:tc>
                </w:tr>
              </w:tbl>
              <w:p w:rsidR="003056FF" w:rsidRPr="00596B42" w:rsidRDefault="003056FF" w:rsidP="003A79F0">
                <w:pPr>
                  <w:ind w:right="1560"/>
                  <w:jc w:val="right"/>
                  <w:rPr>
                    <w:rFonts w:ascii="Arial" w:hAnsi="Arial" w:cs="Arial"/>
                    <w:sz w:val="20"/>
                    <w:szCs w:val="20"/>
                  </w:rPr>
                </w:pPr>
                <w:r w:rsidRPr="00596B42">
                  <w:rPr>
                    <w:rFonts w:ascii="Arial" w:hAnsi="Arial" w:cs="Arial"/>
                    <w:sz w:val="20"/>
                    <w:szCs w:val="20"/>
                  </w:rPr>
                  <w:t>Формат А4</w:t>
                </w:r>
              </w:p>
            </w:txbxContent>
          </v:textbox>
          <w10:wrap anchorx="page" anchory="page"/>
          <w10:anchorlock/>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6FF" w:rsidRDefault="00BF4EB9">
    <w:pPr>
      <w:pStyle w:val="a8"/>
    </w:pPr>
    <w:r>
      <w:rPr>
        <w:noProof/>
      </w:rPr>
      <w:pict>
        <v:rect id="_x0000_s2083" style="position:absolute;left:0;text-align:left;margin-left:-21.45pt;margin-top:-755pt;width:510.9pt;height:786pt;z-index:251658752" strokeweight="1.5p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EB9" w:rsidRDefault="00BF4EB9">
      <w:r>
        <w:separator/>
      </w:r>
    </w:p>
  </w:footnote>
  <w:footnote w:type="continuationSeparator" w:id="0">
    <w:p w:rsidR="00BF4EB9" w:rsidRDefault="00BF4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7"/>
    <w:multiLevelType w:val="multilevel"/>
    <w:tmpl w:val="00000007"/>
    <w:name w:val="WW8Num7"/>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2" w15:restartNumberingAfterBreak="0">
    <w:nsid w:val="00000009"/>
    <w:multiLevelType w:val="multilevel"/>
    <w:tmpl w:val="00000009"/>
    <w:name w:val="WW8Num9"/>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3" w15:restartNumberingAfterBreak="0">
    <w:nsid w:val="0000000A"/>
    <w:multiLevelType w:val="singleLevel"/>
    <w:tmpl w:val="0000000A"/>
    <w:name w:val="WW8Num8"/>
    <w:lvl w:ilvl="0">
      <w:start w:val="1"/>
      <w:numFmt w:val="bullet"/>
      <w:lvlText w:val=""/>
      <w:lvlJc w:val="left"/>
      <w:pPr>
        <w:tabs>
          <w:tab w:val="num" w:pos="1260"/>
        </w:tabs>
        <w:ind w:left="1260" w:hanging="360"/>
      </w:pPr>
      <w:rPr>
        <w:rFonts w:ascii="Symbol" w:hAnsi="Symbol"/>
        <w:color w:val="auto"/>
      </w:rPr>
    </w:lvl>
  </w:abstractNum>
  <w:abstractNum w:abstractNumId="4" w15:restartNumberingAfterBreak="0">
    <w:nsid w:val="0000000F"/>
    <w:multiLevelType w:val="singleLevel"/>
    <w:tmpl w:val="0000000F"/>
    <w:name w:val="WW8Num13"/>
    <w:lvl w:ilvl="0">
      <w:start w:val="1"/>
      <w:numFmt w:val="bullet"/>
      <w:lvlText w:val=""/>
      <w:lvlJc w:val="left"/>
      <w:pPr>
        <w:tabs>
          <w:tab w:val="num" w:pos="360"/>
        </w:tabs>
        <w:ind w:left="360" w:hanging="360"/>
      </w:pPr>
      <w:rPr>
        <w:rFonts w:ascii="Symbol" w:hAnsi="Symbol"/>
        <w:color w:val="auto"/>
      </w:rPr>
    </w:lvl>
  </w:abstractNum>
  <w:abstractNum w:abstractNumId="5" w15:restartNumberingAfterBreak="0">
    <w:nsid w:val="00000037"/>
    <w:multiLevelType w:val="multilevel"/>
    <w:tmpl w:val="00000037"/>
    <w:name w:val="WW8Num55"/>
    <w:lvl w:ilvl="0">
      <w:start w:val="1"/>
      <w:numFmt w:val="bullet"/>
      <w:lvlText w:val=""/>
      <w:lvlJc w:val="left"/>
      <w:pPr>
        <w:tabs>
          <w:tab w:val="num" w:pos="720"/>
        </w:tabs>
        <w:ind w:left="0" w:firstLine="0"/>
      </w:pPr>
      <w:rPr>
        <w:rFonts w:ascii="Symbol" w:hAnsi="Symbol" w:cs="StarSymbol"/>
        <w:sz w:val="18"/>
        <w:szCs w:val="18"/>
      </w:rPr>
    </w:lvl>
    <w:lvl w:ilvl="1">
      <w:start w:val="1"/>
      <w:numFmt w:val="bullet"/>
      <w:lvlText w:val=""/>
      <w:lvlJc w:val="left"/>
      <w:pPr>
        <w:tabs>
          <w:tab w:val="num" w:pos="1080"/>
        </w:tabs>
        <w:ind w:left="0" w:firstLine="0"/>
      </w:pPr>
      <w:rPr>
        <w:rFonts w:ascii="Symbol" w:hAnsi="Symbol" w:cs="StarSymbol"/>
        <w:sz w:val="18"/>
        <w:szCs w:val="18"/>
      </w:rPr>
    </w:lvl>
    <w:lvl w:ilvl="2">
      <w:start w:val="1"/>
      <w:numFmt w:val="bullet"/>
      <w:lvlText w:val=""/>
      <w:lvlJc w:val="left"/>
      <w:pPr>
        <w:tabs>
          <w:tab w:val="num" w:pos="1440"/>
        </w:tabs>
        <w:ind w:left="0" w:firstLine="0"/>
      </w:pPr>
      <w:rPr>
        <w:rFonts w:ascii="Symbol" w:hAnsi="Symbol" w:cs="StarSymbol"/>
        <w:sz w:val="18"/>
        <w:szCs w:val="18"/>
      </w:rPr>
    </w:lvl>
    <w:lvl w:ilvl="3">
      <w:start w:val="1"/>
      <w:numFmt w:val="bullet"/>
      <w:lvlText w:val=""/>
      <w:lvlJc w:val="left"/>
      <w:pPr>
        <w:tabs>
          <w:tab w:val="num" w:pos="1800"/>
        </w:tabs>
        <w:ind w:left="0" w:firstLine="0"/>
      </w:pPr>
      <w:rPr>
        <w:rFonts w:ascii="Symbol" w:hAnsi="Symbol" w:cs="StarSymbol"/>
        <w:sz w:val="18"/>
        <w:szCs w:val="18"/>
      </w:rPr>
    </w:lvl>
    <w:lvl w:ilvl="4">
      <w:start w:val="1"/>
      <w:numFmt w:val="bullet"/>
      <w:lvlText w:val=""/>
      <w:lvlJc w:val="left"/>
      <w:pPr>
        <w:tabs>
          <w:tab w:val="num" w:pos="2160"/>
        </w:tabs>
        <w:ind w:left="0" w:firstLine="0"/>
      </w:pPr>
      <w:rPr>
        <w:rFonts w:ascii="Symbol" w:hAnsi="Symbol" w:cs="StarSymbol"/>
        <w:sz w:val="18"/>
        <w:szCs w:val="18"/>
      </w:rPr>
    </w:lvl>
    <w:lvl w:ilvl="5">
      <w:start w:val="1"/>
      <w:numFmt w:val="bullet"/>
      <w:lvlText w:val=""/>
      <w:lvlJc w:val="left"/>
      <w:pPr>
        <w:tabs>
          <w:tab w:val="num" w:pos="2520"/>
        </w:tabs>
        <w:ind w:left="0" w:firstLine="0"/>
      </w:pPr>
      <w:rPr>
        <w:rFonts w:ascii="Symbol" w:hAnsi="Symbol" w:cs="StarSymbol"/>
        <w:sz w:val="18"/>
        <w:szCs w:val="18"/>
      </w:rPr>
    </w:lvl>
    <w:lvl w:ilvl="6">
      <w:start w:val="1"/>
      <w:numFmt w:val="bullet"/>
      <w:lvlText w:val=""/>
      <w:lvlJc w:val="left"/>
      <w:pPr>
        <w:tabs>
          <w:tab w:val="num" w:pos="2880"/>
        </w:tabs>
        <w:ind w:left="0" w:firstLine="0"/>
      </w:pPr>
      <w:rPr>
        <w:rFonts w:ascii="Symbol" w:hAnsi="Symbol" w:cs="StarSymbol"/>
        <w:sz w:val="18"/>
        <w:szCs w:val="18"/>
      </w:rPr>
    </w:lvl>
    <w:lvl w:ilvl="7">
      <w:start w:val="1"/>
      <w:numFmt w:val="bullet"/>
      <w:lvlText w:val=""/>
      <w:lvlJc w:val="left"/>
      <w:pPr>
        <w:tabs>
          <w:tab w:val="num" w:pos="3240"/>
        </w:tabs>
        <w:ind w:left="0" w:firstLine="0"/>
      </w:pPr>
      <w:rPr>
        <w:rFonts w:ascii="Symbol" w:hAnsi="Symbol" w:cs="StarSymbol"/>
        <w:sz w:val="18"/>
        <w:szCs w:val="18"/>
      </w:rPr>
    </w:lvl>
    <w:lvl w:ilvl="8">
      <w:start w:val="1"/>
      <w:numFmt w:val="bullet"/>
      <w:lvlText w:val=""/>
      <w:lvlJc w:val="left"/>
      <w:pPr>
        <w:tabs>
          <w:tab w:val="num" w:pos="3600"/>
        </w:tabs>
        <w:ind w:left="0" w:firstLine="0"/>
      </w:pPr>
      <w:rPr>
        <w:rFonts w:ascii="Symbol" w:hAnsi="Symbol" w:cs="StarSymbol"/>
        <w:sz w:val="18"/>
        <w:szCs w:val="18"/>
      </w:rPr>
    </w:lvl>
  </w:abstractNum>
  <w:abstractNum w:abstractNumId="6" w15:restartNumberingAfterBreak="0">
    <w:nsid w:val="0000003A"/>
    <w:multiLevelType w:val="multilevel"/>
    <w:tmpl w:val="0000003A"/>
    <w:name w:val="WW8Num58"/>
    <w:lvl w:ilvl="0">
      <w:start w:val="1"/>
      <w:numFmt w:val="bullet"/>
      <w:lvlText w:val=""/>
      <w:lvlJc w:val="left"/>
      <w:pPr>
        <w:tabs>
          <w:tab w:val="num" w:pos="720"/>
        </w:tabs>
      </w:pPr>
      <w:rPr>
        <w:rFonts w:ascii="Symbol" w:hAnsi="Symbol"/>
        <w:sz w:val="18"/>
      </w:rPr>
    </w:lvl>
    <w:lvl w:ilvl="1">
      <w:start w:val="1"/>
      <w:numFmt w:val="bullet"/>
      <w:lvlText w:val=""/>
      <w:lvlJc w:val="left"/>
      <w:pPr>
        <w:tabs>
          <w:tab w:val="num" w:pos="1080"/>
        </w:tabs>
      </w:pPr>
      <w:rPr>
        <w:rFonts w:ascii="Symbol" w:hAnsi="Symbol"/>
        <w:sz w:val="18"/>
      </w:rPr>
    </w:lvl>
    <w:lvl w:ilvl="2">
      <w:start w:val="1"/>
      <w:numFmt w:val="bullet"/>
      <w:lvlText w:val=""/>
      <w:lvlJc w:val="left"/>
      <w:pPr>
        <w:tabs>
          <w:tab w:val="num" w:pos="1440"/>
        </w:tabs>
      </w:pPr>
      <w:rPr>
        <w:rFonts w:ascii="Symbol" w:hAnsi="Symbol"/>
        <w:sz w:val="18"/>
      </w:rPr>
    </w:lvl>
    <w:lvl w:ilvl="3">
      <w:start w:val="1"/>
      <w:numFmt w:val="bullet"/>
      <w:lvlText w:val=""/>
      <w:lvlJc w:val="left"/>
      <w:pPr>
        <w:tabs>
          <w:tab w:val="num" w:pos="1800"/>
        </w:tabs>
      </w:pPr>
      <w:rPr>
        <w:rFonts w:ascii="Symbol" w:hAnsi="Symbol"/>
        <w:sz w:val="18"/>
      </w:rPr>
    </w:lvl>
    <w:lvl w:ilvl="4">
      <w:start w:val="1"/>
      <w:numFmt w:val="bullet"/>
      <w:lvlText w:val=""/>
      <w:lvlJc w:val="left"/>
      <w:pPr>
        <w:tabs>
          <w:tab w:val="num" w:pos="2160"/>
        </w:tabs>
      </w:pPr>
      <w:rPr>
        <w:rFonts w:ascii="Symbol" w:hAnsi="Symbol"/>
        <w:sz w:val="18"/>
      </w:rPr>
    </w:lvl>
    <w:lvl w:ilvl="5">
      <w:start w:val="1"/>
      <w:numFmt w:val="bullet"/>
      <w:lvlText w:val=""/>
      <w:lvlJc w:val="left"/>
      <w:pPr>
        <w:tabs>
          <w:tab w:val="num" w:pos="2520"/>
        </w:tabs>
      </w:pPr>
      <w:rPr>
        <w:rFonts w:ascii="Symbol" w:hAnsi="Symbol"/>
        <w:sz w:val="18"/>
      </w:rPr>
    </w:lvl>
    <w:lvl w:ilvl="6">
      <w:start w:val="1"/>
      <w:numFmt w:val="bullet"/>
      <w:lvlText w:val=""/>
      <w:lvlJc w:val="left"/>
      <w:pPr>
        <w:tabs>
          <w:tab w:val="num" w:pos="2880"/>
        </w:tabs>
      </w:pPr>
      <w:rPr>
        <w:rFonts w:ascii="Symbol" w:hAnsi="Symbol"/>
        <w:sz w:val="18"/>
      </w:rPr>
    </w:lvl>
    <w:lvl w:ilvl="7">
      <w:start w:val="1"/>
      <w:numFmt w:val="bullet"/>
      <w:lvlText w:val=""/>
      <w:lvlJc w:val="left"/>
      <w:pPr>
        <w:tabs>
          <w:tab w:val="num" w:pos="3240"/>
        </w:tabs>
      </w:pPr>
      <w:rPr>
        <w:rFonts w:ascii="Symbol" w:hAnsi="Symbol"/>
        <w:sz w:val="18"/>
      </w:rPr>
    </w:lvl>
    <w:lvl w:ilvl="8">
      <w:start w:val="1"/>
      <w:numFmt w:val="bullet"/>
      <w:lvlText w:val=""/>
      <w:lvlJc w:val="left"/>
      <w:pPr>
        <w:tabs>
          <w:tab w:val="num" w:pos="3600"/>
        </w:tabs>
      </w:pPr>
      <w:rPr>
        <w:rFonts w:ascii="Symbol" w:hAnsi="Symbol"/>
        <w:sz w:val="18"/>
      </w:rPr>
    </w:lvl>
  </w:abstractNum>
  <w:abstractNum w:abstractNumId="7" w15:restartNumberingAfterBreak="0">
    <w:nsid w:val="03BC7CCB"/>
    <w:multiLevelType w:val="hybridMultilevel"/>
    <w:tmpl w:val="B59EDB62"/>
    <w:lvl w:ilvl="0" w:tplc="C3AE7DD6">
      <w:start w:val="4"/>
      <w:numFmt w:val="decimal"/>
      <w:lvlText w:val="%1."/>
      <w:lvlJc w:val="left"/>
      <w:pPr>
        <w:ind w:left="1421" w:hanging="311"/>
      </w:pPr>
      <w:rPr>
        <w:rFonts w:ascii="Arial" w:eastAsia="Arial" w:hAnsi="Arial" w:cs="Arial" w:hint="default"/>
        <w:w w:val="99"/>
        <w:sz w:val="22"/>
        <w:szCs w:val="22"/>
      </w:rPr>
    </w:lvl>
    <w:lvl w:ilvl="1" w:tplc="DADE351C">
      <w:numFmt w:val="bullet"/>
      <w:lvlText w:val="•"/>
      <w:lvlJc w:val="left"/>
      <w:pPr>
        <w:ind w:left="2414" w:hanging="311"/>
      </w:pPr>
      <w:rPr>
        <w:rFonts w:hint="default"/>
      </w:rPr>
    </w:lvl>
    <w:lvl w:ilvl="2" w:tplc="F92C9322">
      <w:numFmt w:val="bullet"/>
      <w:lvlText w:val="•"/>
      <w:lvlJc w:val="left"/>
      <w:pPr>
        <w:ind w:left="3408" w:hanging="311"/>
      </w:pPr>
      <w:rPr>
        <w:rFonts w:hint="default"/>
      </w:rPr>
    </w:lvl>
    <w:lvl w:ilvl="3" w:tplc="19CC1192">
      <w:numFmt w:val="bullet"/>
      <w:lvlText w:val="•"/>
      <w:lvlJc w:val="left"/>
      <w:pPr>
        <w:ind w:left="4403" w:hanging="311"/>
      </w:pPr>
      <w:rPr>
        <w:rFonts w:hint="default"/>
      </w:rPr>
    </w:lvl>
    <w:lvl w:ilvl="4" w:tplc="7DC216EC">
      <w:numFmt w:val="bullet"/>
      <w:lvlText w:val="•"/>
      <w:lvlJc w:val="left"/>
      <w:pPr>
        <w:ind w:left="5397" w:hanging="311"/>
      </w:pPr>
      <w:rPr>
        <w:rFonts w:hint="default"/>
      </w:rPr>
    </w:lvl>
    <w:lvl w:ilvl="5" w:tplc="D46479E4">
      <w:numFmt w:val="bullet"/>
      <w:lvlText w:val="•"/>
      <w:lvlJc w:val="left"/>
      <w:pPr>
        <w:ind w:left="6392" w:hanging="311"/>
      </w:pPr>
      <w:rPr>
        <w:rFonts w:hint="default"/>
      </w:rPr>
    </w:lvl>
    <w:lvl w:ilvl="6" w:tplc="96747B42">
      <w:numFmt w:val="bullet"/>
      <w:lvlText w:val="•"/>
      <w:lvlJc w:val="left"/>
      <w:pPr>
        <w:ind w:left="7386" w:hanging="311"/>
      </w:pPr>
      <w:rPr>
        <w:rFonts w:hint="default"/>
      </w:rPr>
    </w:lvl>
    <w:lvl w:ilvl="7" w:tplc="F6BADA94">
      <w:numFmt w:val="bullet"/>
      <w:lvlText w:val="•"/>
      <w:lvlJc w:val="left"/>
      <w:pPr>
        <w:ind w:left="8381" w:hanging="311"/>
      </w:pPr>
      <w:rPr>
        <w:rFonts w:hint="default"/>
      </w:rPr>
    </w:lvl>
    <w:lvl w:ilvl="8" w:tplc="FA2613D6">
      <w:numFmt w:val="bullet"/>
      <w:lvlText w:val="•"/>
      <w:lvlJc w:val="left"/>
      <w:pPr>
        <w:ind w:left="9375" w:hanging="311"/>
      </w:pPr>
      <w:rPr>
        <w:rFonts w:hint="default"/>
      </w:rPr>
    </w:lvl>
  </w:abstractNum>
  <w:abstractNum w:abstractNumId="8" w15:restartNumberingAfterBreak="0">
    <w:nsid w:val="0AF63399"/>
    <w:multiLevelType w:val="hybridMultilevel"/>
    <w:tmpl w:val="68A4F70C"/>
    <w:lvl w:ilvl="0" w:tplc="0CD25076">
      <w:start w:val="1"/>
      <w:numFmt w:val="decimal"/>
      <w:lvlText w:val="%1)"/>
      <w:lvlJc w:val="left"/>
      <w:pPr>
        <w:ind w:left="2496" w:hanging="366"/>
      </w:pPr>
      <w:rPr>
        <w:rFonts w:ascii="Arial" w:eastAsia="Arial" w:hAnsi="Arial" w:cs="Arial" w:hint="default"/>
        <w:w w:val="99"/>
        <w:sz w:val="22"/>
        <w:szCs w:val="22"/>
      </w:rPr>
    </w:lvl>
    <w:lvl w:ilvl="1" w:tplc="11D80F26">
      <w:numFmt w:val="bullet"/>
      <w:lvlText w:val="•"/>
      <w:lvlJc w:val="left"/>
      <w:pPr>
        <w:ind w:left="3386" w:hanging="366"/>
      </w:pPr>
      <w:rPr>
        <w:rFonts w:hint="default"/>
      </w:rPr>
    </w:lvl>
    <w:lvl w:ilvl="2" w:tplc="91AC1C74">
      <w:numFmt w:val="bullet"/>
      <w:lvlText w:val="•"/>
      <w:lvlJc w:val="left"/>
      <w:pPr>
        <w:ind w:left="4272" w:hanging="366"/>
      </w:pPr>
      <w:rPr>
        <w:rFonts w:hint="default"/>
      </w:rPr>
    </w:lvl>
    <w:lvl w:ilvl="3" w:tplc="F826570E">
      <w:numFmt w:val="bullet"/>
      <w:lvlText w:val="•"/>
      <w:lvlJc w:val="left"/>
      <w:pPr>
        <w:ind w:left="5159" w:hanging="366"/>
      </w:pPr>
      <w:rPr>
        <w:rFonts w:hint="default"/>
      </w:rPr>
    </w:lvl>
    <w:lvl w:ilvl="4" w:tplc="24D68744">
      <w:numFmt w:val="bullet"/>
      <w:lvlText w:val="•"/>
      <w:lvlJc w:val="left"/>
      <w:pPr>
        <w:ind w:left="6045" w:hanging="366"/>
      </w:pPr>
      <w:rPr>
        <w:rFonts w:hint="default"/>
      </w:rPr>
    </w:lvl>
    <w:lvl w:ilvl="5" w:tplc="B22E0E48">
      <w:numFmt w:val="bullet"/>
      <w:lvlText w:val="•"/>
      <w:lvlJc w:val="left"/>
      <w:pPr>
        <w:ind w:left="6932" w:hanging="366"/>
      </w:pPr>
      <w:rPr>
        <w:rFonts w:hint="default"/>
      </w:rPr>
    </w:lvl>
    <w:lvl w:ilvl="6" w:tplc="50762842">
      <w:numFmt w:val="bullet"/>
      <w:lvlText w:val="•"/>
      <w:lvlJc w:val="left"/>
      <w:pPr>
        <w:ind w:left="7818" w:hanging="366"/>
      </w:pPr>
      <w:rPr>
        <w:rFonts w:hint="default"/>
      </w:rPr>
    </w:lvl>
    <w:lvl w:ilvl="7" w:tplc="CBCE1834">
      <w:numFmt w:val="bullet"/>
      <w:lvlText w:val="•"/>
      <w:lvlJc w:val="left"/>
      <w:pPr>
        <w:ind w:left="8705" w:hanging="366"/>
      </w:pPr>
      <w:rPr>
        <w:rFonts w:hint="default"/>
      </w:rPr>
    </w:lvl>
    <w:lvl w:ilvl="8" w:tplc="087CC2AE">
      <w:numFmt w:val="bullet"/>
      <w:lvlText w:val="•"/>
      <w:lvlJc w:val="left"/>
      <w:pPr>
        <w:ind w:left="9591" w:hanging="366"/>
      </w:pPr>
      <w:rPr>
        <w:rFonts w:hint="default"/>
      </w:rPr>
    </w:lvl>
  </w:abstractNum>
  <w:abstractNum w:abstractNumId="9" w15:restartNumberingAfterBreak="0">
    <w:nsid w:val="11576130"/>
    <w:multiLevelType w:val="hybridMultilevel"/>
    <w:tmpl w:val="71705CC2"/>
    <w:lvl w:ilvl="0" w:tplc="03C0388C">
      <w:numFmt w:val="bullet"/>
      <w:lvlText w:val="-"/>
      <w:lvlJc w:val="left"/>
      <w:pPr>
        <w:ind w:left="1421" w:hanging="310"/>
      </w:pPr>
      <w:rPr>
        <w:rFonts w:ascii="Arial" w:eastAsia="Arial" w:hAnsi="Arial" w:cs="Arial" w:hint="default"/>
        <w:w w:val="99"/>
        <w:sz w:val="22"/>
        <w:szCs w:val="22"/>
      </w:rPr>
    </w:lvl>
    <w:lvl w:ilvl="1" w:tplc="B17C8374">
      <w:numFmt w:val="bullet"/>
      <w:lvlText w:val="-"/>
      <w:lvlJc w:val="left"/>
      <w:pPr>
        <w:ind w:left="1421" w:hanging="135"/>
      </w:pPr>
      <w:rPr>
        <w:rFonts w:ascii="Arial" w:eastAsia="Arial" w:hAnsi="Arial" w:cs="Arial" w:hint="default"/>
        <w:w w:val="99"/>
        <w:sz w:val="22"/>
        <w:szCs w:val="22"/>
      </w:rPr>
    </w:lvl>
    <w:lvl w:ilvl="2" w:tplc="930EF53A">
      <w:numFmt w:val="bullet"/>
      <w:lvlText w:val="•"/>
      <w:lvlJc w:val="left"/>
      <w:pPr>
        <w:ind w:left="3408" w:hanging="135"/>
      </w:pPr>
      <w:rPr>
        <w:rFonts w:hint="default"/>
      </w:rPr>
    </w:lvl>
    <w:lvl w:ilvl="3" w:tplc="5B8443AA">
      <w:numFmt w:val="bullet"/>
      <w:lvlText w:val="•"/>
      <w:lvlJc w:val="left"/>
      <w:pPr>
        <w:ind w:left="4403" w:hanging="135"/>
      </w:pPr>
      <w:rPr>
        <w:rFonts w:hint="default"/>
      </w:rPr>
    </w:lvl>
    <w:lvl w:ilvl="4" w:tplc="6032B2A2">
      <w:numFmt w:val="bullet"/>
      <w:lvlText w:val="•"/>
      <w:lvlJc w:val="left"/>
      <w:pPr>
        <w:ind w:left="5397" w:hanging="135"/>
      </w:pPr>
      <w:rPr>
        <w:rFonts w:hint="default"/>
      </w:rPr>
    </w:lvl>
    <w:lvl w:ilvl="5" w:tplc="8A8C8704">
      <w:numFmt w:val="bullet"/>
      <w:lvlText w:val="•"/>
      <w:lvlJc w:val="left"/>
      <w:pPr>
        <w:ind w:left="6392" w:hanging="135"/>
      </w:pPr>
      <w:rPr>
        <w:rFonts w:hint="default"/>
      </w:rPr>
    </w:lvl>
    <w:lvl w:ilvl="6" w:tplc="4078BF70">
      <w:numFmt w:val="bullet"/>
      <w:lvlText w:val="•"/>
      <w:lvlJc w:val="left"/>
      <w:pPr>
        <w:ind w:left="7386" w:hanging="135"/>
      </w:pPr>
      <w:rPr>
        <w:rFonts w:hint="default"/>
      </w:rPr>
    </w:lvl>
    <w:lvl w:ilvl="7" w:tplc="A54CFB14">
      <w:numFmt w:val="bullet"/>
      <w:lvlText w:val="•"/>
      <w:lvlJc w:val="left"/>
      <w:pPr>
        <w:ind w:left="8381" w:hanging="135"/>
      </w:pPr>
      <w:rPr>
        <w:rFonts w:hint="default"/>
      </w:rPr>
    </w:lvl>
    <w:lvl w:ilvl="8" w:tplc="BB66C77A">
      <w:numFmt w:val="bullet"/>
      <w:lvlText w:val="•"/>
      <w:lvlJc w:val="left"/>
      <w:pPr>
        <w:ind w:left="9375" w:hanging="135"/>
      </w:pPr>
      <w:rPr>
        <w:rFonts w:hint="default"/>
      </w:rPr>
    </w:lvl>
  </w:abstractNum>
  <w:abstractNum w:abstractNumId="10" w15:restartNumberingAfterBreak="0">
    <w:nsid w:val="17D9245E"/>
    <w:multiLevelType w:val="hybridMultilevel"/>
    <w:tmpl w:val="DAE04E6A"/>
    <w:lvl w:ilvl="0" w:tplc="A62C8C9C">
      <w:numFmt w:val="bullet"/>
      <w:lvlText w:val="-"/>
      <w:lvlJc w:val="left"/>
      <w:pPr>
        <w:ind w:left="222" w:hanging="116"/>
      </w:pPr>
      <w:rPr>
        <w:rFonts w:ascii="Times New Roman" w:eastAsia="Times New Roman" w:hAnsi="Times New Roman" w:cs="Times New Roman" w:hint="default"/>
        <w:w w:val="99"/>
        <w:sz w:val="20"/>
        <w:szCs w:val="20"/>
      </w:rPr>
    </w:lvl>
    <w:lvl w:ilvl="1" w:tplc="C38A1442">
      <w:numFmt w:val="bullet"/>
      <w:lvlText w:val="•"/>
      <w:lvlJc w:val="left"/>
      <w:pPr>
        <w:ind w:left="958" w:hanging="116"/>
      </w:pPr>
      <w:rPr>
        <w:rFonts w:hint="default"/>
      </w:rPr>
    </w:lvl>
    <w:lvl w:ilvl="2" w:tplc="72D602B8">
      <w:numFmt w:val="bullet"/>
      <w:lvlText w:val="•"/>
      <w:lvlJc w:val="left"/>
      <w:pPr>
        <w:ind w:left="1697" w:hanging="116"/>
      </w:pPr>
      <w:rPr>
        <w:rFonts w:hint="default"/>
      </w:rPr>
    </w:lvl>
    <w:lvl w:ilvl="3" w:tplc="AEF808CE">
      <w:numFmt w:val="bullet"/>
      <w:lvlText w:val="•"/>
      <w:lvlJc w:val="left"/>
      <w:pPr>
        <w:ind w:left="2435" w:hanging="116"/>
      </w:pPr>
      <w:rPr>
        <w:rFonts w:hint="default"/>
      </w:rPr>
    </w:lvl>
    <w:lvl w:ilvl="4" w:tplc="27369D90">
      <w:numFmt w:val="bullet"/>
      <w:lvlText w:val="•"/>
      <w:lvlJc w:val="left"/>
      <w:pPr>
        <w:ind w:left="3174" w:hanging="116"/>
      </w:pPr>
      <w:rPr>
        <w:rFonts w:hint="default"/>
      </w:rPr>
    </w:lvl>
    <w:lvl w:ilvl="5" w:tplc="4A32B4B6">
      <w:numFmt w:val="bullet"/>
      <w:lvlText w:val="•"/>
      <w:lvlJc w:val="left"/>
      <w:pPr>
        <w:ind w:left="3912" w:hanging="116"/>
      </w:pPr>
      <w:rPr>
        <w:rFonts w:hint="default"/>
      </w:rPr>
    </w:lvl>
    <w:lvl w:ilvl="6" w:tplc="1B4CBB90">
      <w:numFmt w:val="bullet"/>
      <w:lvlText w:val="•"/>
      <w:lvlJc w:val="left"/>
      <w:pPr>
        <w:ind w:left="4651" w:hanging="116"/>
      </w:pPr>
      <w:rPr>
        <w:rFonts w:hint="default"/>
      </w:rPr>
    </w:lvl>
    <w:lvl w:ilvl="7" w:tplc="249E32A4">
      <w:numFmt w:val="bullet"/>
      <w:lvlText w:val="•"/>
      <w:lvlJc w:val="left"/>
      <w:pPr>
        <w:ind w:left="5389" w:hanging="116"/>
      </w:pPr>
      <w:rPr>
        <w:rFonts w:hint="default"/>
      </w:rPr>
    </w:lvl>
    <w:lvl w:ilvl="8" w:tplc="1DDA876A">
      <w:numFmt w:val="bullet"/>
      <w:lvlText w:val="•"/>
      <w:lvlJc w:val="left"/>
      <w:pPr>
        <w:ind w:left="6128" w:hanging="116"/>
      </w:pPr>
      <w:rPr>
        <w:rFonts w:hint="default"/>
      </w:rPr>
    </w:lvl>
  </w:abstractNum>
  <w:abstractNum w:abstractNumId="11" w15:restartNumberingAfterBreak="0">
    <w:nsid w:val="1FA47D91"/>
    <w:multiLevelType w:val="hybridMultilevel"/>
    <w:tmpl w:val="D06C53AC"/>
    <w:lvl w:ilvl="0" w:tplc="570A8F04">
      <w:start w:val="1"/>
      <w:numFmt w:val="decimal"/>
      <w:lvlText w:val="%1)"/>
      <w:lvlJc w:val="left"/>
      <w:pPr>
        <w:ind w:left="1421" w:hanging="358"/>
      </w:pPr>
      <w:rPr>
        <w:rFonts w:ascii="Arial" w:eastAsia="Arial" w:hAnsi="Arial" w:cs="Arial" w:hint="default"/>
        <w:w w:val="99"/>
        <w:sz w:val="22"/>
        <w:szCs w:val="22"/>
      </w:rPr>
    </w:lvl>
    <w:lvl w:ilvl="1" w:tplc="1D34ABAA">
      <w:numFmt w:val="bullet"/>
      <w:lvlText w:val="•"/>
      <w:lvlJc w:val="left"/>
      <w:pPr>
        <w:ind w:left="2414" w:hanging="358"/>
      </w:pPr>
      <w:rPr>
        <w:rFonts w:hint="default"/>
      </w:rPr>
    </w:lvl>
    <w:lvl w:ilvl="2" w:tplc="2F44ABFE">
      <w:numFmt w:val="bullet"/>
      <w:lvlText w:val="•"/>
      <w:lvlJc w:val="left"/>
      <w:pPr>
        <w:ind w:left="3408" w:hanging="358"/>
      </w:pPr>
      <w:rPr>
        <w:rFonts w:hint="default"/>
      </w:rPr>
    </w:lvl>
    <w:lvl w:ilvl="3" w:tplc="DE527A22">
      <w:numFmt w:val="bullet"/>
      <w:lvlText w:val="•"/>
      <w:lvlJc w:val="left"/>
      <w:pPr>
        <w:ind w:left="4403" w:hanging="358"/>
      </w:pPr>
      <w:rPr>
        <w:rFonts w:hint="default"/>
      </w:rPr>
    </w:lvl>
    <w:lvl w:ilvl="4" w:tplc="FD36C618">
      <w:numFmt w:val="bullet"/>
      <w:lvlText w:val="•"/>
      <w:lvlJc w:val="left"/>
      <w:pPr>
        <w:ind w:left="5397" w:hanging="358"/>
      </w:pPr>
      <w:rPr>
        <w:rFonts w:hint="default"/>
      </w:rPr>
    </w:lvl>
    <w:lvl w:ilvl="5" w:tplc="017E9976">
      <w:numFmt w:val="bullet"/>
      <w:lvlText w:val="•"/>
      <w:lvlJc w:val="left"/>
      <w:pPr>
        <w:ind w:left="6392" w:hanging="358"/>
      </w:pPr>
      <w:rPr>
        <w:rFonts w:hint="default"/>
      </w:rPr>
    </w:lvl>
    <w:lvl w:ilvl="6" w:tplc="DD00D928">
      <w:numFmt w:val="bullet"/>
      <w:lvlText w:val="•"/>
      <w:lvlJc w:val="left"/>
      <w:pPr>
        <w:ind w:left="7386" w:hanging="358"/>
      </w:pPr>
      <w:rPr>
        <w:rFonts w:hint="default"/>
      </w:rPr>
    </w:lvl>
    <w:lvl w:ilvl="7" w:tplc="895E7FD8">
      <w:numFmt w:val="bullet"/>
      <w:lvlText w:val="•"/>
      <w:lvlJc w:val="left"/>
      <w:pPr>
        <w:ind w:left="8381" w:hanging="358"/>
      </w:pPr>
      <w:rPr>
        <w:rFonts w:hint="default"/>
      </w:rPr>
    </w:lvl>
    <w:lvl w:ilvl="8" w:tplc="F8EABB68">
      <w:numFmt w:val="bullet"/>
      <w:lvlText w:val="•"/>
      <w:lvlJc w:val="left"/>
      <w:pPr>
        <w:ind w:left="9375" w:hanging="358"/>
      </w:pPr>
      <w:rPr>
        <w:rFonts w:hint="default"/>
      </w:rPr>
    </w:lvl>
  </w:abstractNum>
  <w:abstractNum w:abstractNumId="12" w15:restartNumberingAfterBreak="0">
    <w:nsid w:val="26AB194C"/>
    <w:multiLevelType w:val="hybridMultilevel"/>
    <w:tmpl w:val="71DC6D12"/>
    <w:lvl w:ilvl="0" w:tplc="A9328284">
      <w:start w:val="1"/>
      <w:numFmt w:val="decimal"/>
      <w:lvlText w:val="%1)"/>
      <w:lvlJc w:val="left"/>
      <w:pPr>
        <w:ind w:left="1421" w:hanging="317"/>
      </w:pPr>
      <w:rPr>
        <w:rFonts w:ascii="Arial" w:eastAsia="Arial" w:hAnsi="Arial" w:cs="Arial" w:hint="default"/>
        <w:w w:val="99"/>
        <w:sz w:val="22"/>
        <w:szCs w:val="22"/>
      </w:rPr>
    </w:lvl>
    <w:lvl w:ilvl="1" w:tplc="8722C104">
      <w:numFmt w:val="bullet"/>
      <w:lvlText w:val="•"/>
      <w:lvlJc w:val="left"/>
      <w:pPr>
        <w:ind w:left="2414" w:hanging="317"/>
      </w:pPr>
      <w:rPr>
        <w:rFonts w:hint="default"/>
      </w:rPr>
    </w:lvl>
    <w:lvl w:ilvl="2" w:tplc="39EC91FA">
      <w:numFmt w:val="bullet"/>
      <w:lvlText w:val="•"/>
      <w:lvlJc w:val="left"/>
      <w:pPr>
        <w:ind w:left="3408" w:hanging="317"/>
      </w:pPr>
      <w:rPr>
        <w:rFonts w:hint="default"/>
      </w:rPr>
    </w:lvl>
    <w:lvl w:ilvl="3" w:tplc="C812DCB8">
      <w:numFmt w:val="bullet"/>
      <w:lvlText w:val="•"/>
      <w:lvlJc w:val="left"/>
      <w:pPr>
        <w:ind w:left="4403" w:hanging="317"/>
      </w:pPr>
      <w:rPr>
        <w:rFonts w:hint="default"/>
      </w:rPr>
    </w:lvl>
    <w:lvl w:ilvl="4" w:tplc="425C4B2A">
      <w:numFmt w:val="bullet"/>
      <w:lvlText w:val="•"/>
      <w:lvlJc w:val="left"/>
      <w:pPr>
        <w:ind w:left="5397" w:hanging="317"/>
      </w:pPr>
      <w:rPr>
        <w:rFonts w:hint="default"/>
      </w:rPr>
    </w:lvl>
    <w:lvl w:ilvl="5" w:tplc="0FCAFBE6">
      <w:numFmt w:val="bullet"/>
      <w:lvlText w:val="•"/>
      <w:lvlJc w:val="left"/>
      <w:pPr>
        <w:ind w:left="6392" w:hanging="317"/>
      </w:pPr>
      <w:rPr>
        <w:rFonts w:hint="default"/>
      </w:rPr>
    </w:lvl>
    <w:lvl w:ilvl="6" w:tplc="62443FF6">
      <w:numFmt w:val="bullet"/>
      <w:lvlText w:val="•"/>
      <w:lvlJc w:val="left"/>
      <w:pPr>
        <w:ind w:left="7386" w:hanging="317"/>
      </w:pPr>
      <w:rPr>
        <w:rFonts w:hint="default"/>
      </w:rPr>
    </w:lvl>
    <w:lvl w:ilvl="7" w:tplc="24206D26">
      <w:numFmt w:val="bullet"/>
      <w:lvlText w:val="•"/>
      <w:lvlJc w:val="left"/>
      <w:pPr>
        <w:ind w:left="8381" w:hanging="317"/>
      </w:pPr>
      <w:rPr>
        <w:rFonts w:hint="default"/>
      </w:rPr>
    </w:lvl>
    <w:lvl w:ilvl="8" w:tplc="D1CE5A92">
      <w:numFmt w:val="bullet"/>
      <w:lvlText w:val="•"/>
      <w:lvlJc w:val="left"/>
      <w:pPr>
        <w:ind w:left="9375" w:hanging="317"/>
      </w:pPr>
      <w:rPr>
        <w:rFonts w:hint="default"/>
      </w:rPr>
    </w:lvl>
  </w:abstractNum>
  <w:abstractNum w:abstractNumId="13" w15:restartNumberingAfterBreak="0">
    <w:nsid w:val="29266085"/>
    <w:multiLevelType w:val="hybridMultilevel"/>
    <w:tmpl w:val="4BA20AD4"/>
    <w:lvl w:ilvl="0" w:tplc="A1CA6A54">
      <w:numFmt w:val="bullet"/>
      <w:lvlText w:val="-"/>
      <w:lvlJc w:val="left"/>
      <w:pPr>
        <w:ind w:left="222" w:hanging="116"/>
      </w:pPr>
      <w:rPr>
        <w:rFonts w:ascii="Times New Roman" w:eastAsia="Times New Roman" w:hAnsi="Times New Roman" w:cs="Times New Roman" w:hint="default"/>
        <w:w w:val="99"/>
        <w:sz w:val="20"/>
        <w:szCs w:val="20"/>
      </w:rPr>
    </w:lvl>
    <w:lvl w:ilvl="1" w:tplc="80FEF84C">
      <w:numFmt w:val="bullet"/>
      <w:lvlText w:val="•"/>
      <w:lvlJc w:val="left"/>
      <w:pPr>
        <w:ind w:left="887" w:hanging="116"/>
      </w:pPr>
      <w:rPr>
        <w:rFonts w:hint="default"/>
      </w:rPr>
    </w:lvl>
    <w:lvl w:ilvl="2" w:tplc="39A6F71C">
      <w:numFmt w:val="bullet"/>
      <w:lvlText w:val="•"/>
      <w:lvlJc w:val="left"/>
      <w:pPr>
        <w:ind w:left="1555" w:hanging="116"/>
      </w:pPr>
      <w:rPr>
        <w:rFonts w:hint="default"/>
      </w:rPr>
    </w:lvl>
    <w:lvl w:ilvl="3" w:tplc="9B0E0D76">
      <w:numFmt w:val="bullet"/>
      <w:lvlText w:val="•"/>
      <w:lvlJc w:val="left"/>
      <w:pPr>
        <w:ind w:left="2223" w:hanging="116"/>
      </w:pPr>
      <w:rPr>
        <w:rFonts w:hint="default"/>
      </w:rPr>
    </w:lvl>
    <w:lvl w:ilvl="4" w:tplc="C63430B2">
      <w:numFmt w:val="bullet"/>
      <w:lvlText w:val="•"/>
      <w:lvlJc w:val="left"/>
      <w:pPr>
        <w:ind w:left="2890" w:hanging="116"/>
      </w:pPr>
      <w:rPr>
        <w:rFonts w:hint="default"/>
      </w:rPr>
    </w:lvl>
    <w:lvl w:ilvl="5" w:tplc="703876EA">
      <w:numFmt w:val="bullet"/>
      <w:lvlText w:val="•"/>
      <w:lvlJc w:val="left"/>
      <w:pPr>
        <w:ind w:left="3558" w:hanging="116"/>
      </w:pPr>
      <w:rPr>
        <w:rFonts w:hint="default"/>
      </w:rPr>
    </w:lvl>
    <w:lvl w:ilvl="6" w:tplc="4A54CE16">
      <w:numFmt w:val="bullet"/>
      <w:lvlText w:val="•"/>
      <w:lvlJc w:val="left"/>
      <w:pPr>
        <w:ind w:left="4226" w:hanging="116"/>
      </w:pPr>
      <w:rPr>
        <w:rFonts w:hint="default"/>
      </w:rPr>
    </w:lvl>
    <w:lvl w:ilvl="7" w:tplc="9C3A07DA">
      <w:numFmt w:val="bullet"/>
      <w:lvlText w:val="•"/>
      <w:lvlJc w:val="left"/>
      <w:pPr>
        <w:ind w:left="4893" w:hanging="116"/>
      </w:pPr>
      <w:rPr>
        <w:rFonts w:hint="default"/>
      </w:rPr>
    </w:lvl>
    <w:lvl w:ilvl="8" w:tplc="B5C826F8">
      <w:numFmt w:val="bullet"/>
      <w:lvlText w:val="•"/>
      <w:lvlJc w:val="left"/>
      <w:pPr>
        <w:ind w:left="5561" w:hanging="116"/>
      </w:pPr>
      <w:rPr>
        <w:rFonts w:hint="default"/>
      </w:rPr>
    </w:lvl>
  </w:abstractNum>
  <w:abstractNum w:abstractNumId="14"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E4D544F"/>
    <w:multiLevelType w:val="hybridMultilevel"/>
    <w:tmpl w:val="2A3A81F2"/>
    <w:lvl w:ilvl="0" w:tplc="B4F218B4">
      <w:numFmt w:val="bullet"/>
      <w:lvlText w:val="-"/>
      <w:lvlJc w:val="left"/>
      <w:pPr>
        <w:ind w:left="222" w:hanging="116"/>
      </w:pPr>
      <w:rPr>
        <w:rFonts w:ascii="Times New Roman" w:eastAsia="Times New Roman" w:hAnsi="Times New Roman" w:cs="Times New Roman" w:hint="default"/>
        <w:w w:val="99"/>
        <w:sz w:val="20"/>
        <w:szCs w:val="20"/>
      </w:rPr>
    </w:lvl>
    <w:lvl w:ilvl="1" w:tplc="36328552">
      <w:numFmt w:val="bullet"/>
      <w:lvlText w:val="•"/>
      <w:lvlJc w:val="left"/>
      <w:pPr>
        <w:ind w:left="958" w:hanging="116"/>
      </w:pPr>
      <w:rPr>
        <w:rFonts w:hint="default"/>
      </w:rPr>
    </w:lvl>
    <w:lvl w:ilvl="2" w:tplc="16E4A4A4">
      <w:numFmt w:val="bullet"/>
      <w:lvlText w:val="•"/>
      <w:lvlJc w:val="left"/>
      <w:pPr>
        <w:ind w:left="1697" w:hanging="116"/>
      </w:pPr>
      <w:rPr>
        <w:rFonts w:hint="default"/>
      </w:rPr>
    </w:lvl>
    <w:lvl w:ilvl="3" w:tplc="AA84FF94">
      <w:numFmt w:val="bullet"/>
      <w:lvlText w:val="•"/>
      <w:lvlJc w:val="left"/>
      <w:pPr>
        <w:ind w:left="2435" w:hanging="116"/>
      </w:pPr>
      <w:rPr>
        <w:rFonts w:hint="default"/>
      </w:rPr>
    </w:lvl>
    <w:lvl w:ilvl="4" w:tplc="850CC330">
      <w:numFmt w:val="bullet"/>
      <w:lvlText w:val="•"/>
      <w:lvlJc w:val="left"/>
      <w:pPr>
        <w:ind w:left="3174" w:hanging="116"/>
      </w:pPr>
      <w:rPr>
        <w:rFonts w:hint="default"/>
      </w:rPr>
    </w:lvl>
    <w:lvl w:ilvl="5" w:tplc="856E544E">
      <w:numFmt w:val="bullet"/>
      <w:lvlText w:val="•"/>
      <w:lvlJc w:val="left"/>
      <w:pPr>
        <w:ind w:left="3912" w:hanging="116"/>
      </w:pPr>
      <w:rPr>
        <w:rFonts w:hint="default"/>
      </w:rPr>
    </w:lvl>
    <w:lvl w:ilvl="6" w:tplc="C8B2E076">
      <w:numFmt w:val="bullet"/>
      <w:lvlText w:val="•"/>
      <w:lvlJc w:val="left"/>
      <w:pPr>
        <w:ind w:left="4651" w:hanging="116"/>
      </w:pPr>
      <w:rPr>
        <w:rFonts w:hint="default"/>
      </w:rPr>
    </w:lvl>
    <w:lvl w:ilvl="7" w:tplc="B268AC38">
      <w:numFmt w:val="bullet"/>
      <w:lvlText w:val="•"/>
      <w:lvlJc w:val="left"/>
      <w:pPr>
        <w:ind w:left="5389" w:hanging="116"/>
      </w:pPr>
      <w:rPr>
        <w:rFonts w:hint="default"/>
      </w:rPr>
    </w:lvl>
    <w:lvl w:ilvl="8" w:tplc="781C42E4">
      <w:numFmt w:val="bullet"/>
      <w:lvlText w:val="•"/>
      <w:lvlJc w:val="left"/>
      <w:pPr>
        <w:ind w:left="6128" w:hanging="116"/>
      </w:pPr>
      <w:rPr>
        <w:rFonts w:hint="default"/>
      </w:rPr>
    </w:lvl>
  </w:abstractNum>
  <w:abstractNum w:abstractNumId="16" w15:restartNumberingAfterBreak="0">
    <w:nsid w:val="4076275D"/>
    <w:multiLevelType w:val="hybridMultilevel"/>
    <w:tmpl w:val="A574C390"/>
    <w:lvl w:ilvl="0" w:tplc="11C4D7D0">
      <w:numFmt w:val="bullet"/>
      <w:lvlText w:val="-"/>
      <w:lvlJc w:val="left"/>
      <w:pPr>
        <w:ind w:left="222" w:hanging="116"/>
      </w:pPr>
      <w:rPr>
        <w:rFonts w:ascii="Times New Roman" w:eastAsia="Times New Roman" w:hAnsi="Times New Roman" w:cs="Times New Roman" w:hint="default"/>
        <w:w w:val="99"/>
        <w:sz w:val="20"/>
        <w:szCs w:val="20"/>
      </w:rPr>
    </w:lvl>
    <w:lvl w:ilvl="1" w:tplc="C6B8F2EA">
      <w:numFmt w:val="bullet"/>
      <w:lvlText w:val="•"/>
      <w:lvlJc w:val="left"/>
      <w:pPr>
        <w:ind w:left="834" w:hanging="116"/>
      </w:pPr>
      <w:rPr>
        <w:rFonts w:hint="default"/>
      </w:rPr>
    </w:lvl>
    <w:lvl w:ilvl="2" w:tplc="B1EC3ED0">
      <w:numFmt w:val="bullet"/>
      <w:lvlText w:val="•"/>
      <w:lvlJc w:val="left"/>
      <w:pPr>
        <w:ind w:left="1448" w:hanging="116"/>
      </w:pPr>
      <w:rPr>
        <w:rFonts w:hint="default"/>
      </w:rPr>
    </w:lvl>
    <w:lvl w:ilvl="3" w:tplc="40E282DA">
      <w:numFmt w:val="bullet"/>
      <w:lvlText w:val="•"/>
      <w:lvlJc w:val="left"/>
      <w:pPr>
        <w:ind w:left="2063" w:hanging="116"/>
      </w:pPr>
      <w:rPr>
        <w:rFonts w:hint="default"/>
      </w:rPr>
    </w:lvl>
    <w:lvl w:ilvl="4" w:tplc="80B408C2">
      <w:numFmt w:val="bullet"/>
      <w:lvlText w:val="•"/>
      <w:lvlJc w:val="left"/>
      <w:pPr>
        <w:ind w:left="2677" w:hanging="116"/>
      </w:pPr>
      <w:rPr>
        <w:rFonts w:hint="default"/>
      </w:rPr>
    </w:lvl>
    <w:lvl w:ilvl="5" w:tplc="5B94B9AC">
      <w:numFmt w:val="bullet"/>
      <w:lvlText w:val="•"/>
      <w:lvlJc w:val="left"/>
      <w:pPr>
        <w:ind w:left="3292" w:hanging="116"/>
      </w:pPr>
      <w:rPr>
        <w:rFonts w:hint="default"/>
      </w:rPr>
    </w:lvl>
    <w:lvl w:ilvl="6" w:tplc="92C4EA92">
      <w:numFmt w:val="bullet"/>
      <w:lvlText w:val="•"/>
      <w:lvlJc w:val="left"/>
      <w:pPr>
        <w:ind w:left="3906" w:hanging="116"/>
      </w:pPr>
      <w:rPr>
        <w:rFonts w:hint="default"/>
      </w:rPr>
    </w:lvl>
    <w:lvl w:ilvl="7" w:tplc="7082CD62">
      <w:numFmt w:val="bullet"/>
      <w:lvlText w:val="•"/>
      <w:lvlJc w:val="left"/>
      <w:pPr>
        <w:ind w:left="4520" w:hanging="116"/>
      </w:pPr>
      <w:rPr>
        <w:rFonts w:hint="default"/>
      </w:rPr>
    </w:lvl>
    <w:lvl w:ilvl="8" w:tplc="AB86D4AE">
      <w:numFmt w:val="bullet"/>
      <w:lvlText w:val="•"/>
      <w:lvlJc w:val="left"/>
      <w:pPr>
        <w:ind w:left="5135" w:hanging="116"/>
      </w:pPr>
      <w:rPr>
        <w:rFonts w:hint="default"/>
      </w:rPr>
    </w:lvl>
  </w:abstractNum>
  <w:abstractNum w:abstractNumId="17" w15:restartNumberingAfterBreak="0">
    <w:nsid w:val="48FB186A"/>
    <w:multiLevelType w:val="hybridMultilevel"/>
    <w:tmpl w:val="D3DE67F8"/>
    <w:lvl w:ilvl="0" w:tplc="421A5902">
      <w:start w:val="1"/>
      <w:numFmt w:val="bullet"/>
      <w:pStyle w:val="a0"/>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CFC260B"/>
    <w:multiLevelType w:val="hybridMultilevel"/>
    <w:tmpl w:val="55DC6286"/>
    <w:lvl w:ilvl="0" w:tplc="07AEF236">
      <w:numFmt w:val="bullet"/>
      <w:lvlText w:val="-"/>
      <w:lvlJc w:val="left"/>
      <w:pPr>
        <w:ind w:left="222" w:hanging="116"/>
      </w:pPr>
      <w:rPr>
        <w:rFonts w:ascii="Times New Roman" w:eastAsia="Times New Roman" w:hAnsi="Times New Roman" w:cs="Times New Roman" w:hint="default"/>
        <w:w w:val="99"/>
        <w:sz w:val="20"/>
        <w:szCs w:val="20"/>
      </w:rPr>
    </w:lvl>
    <w:lvl w:ilvl="1" w:tplc="AE2C68E4">
      <w:numFmt w:val="bullet"/>
      <w:lvlText w:val="•"/>
      <w:lvlJc w:val="left"/>
      <w:pPr>
        <w:ind w:left="958" w:hanging="116"/>
      </w:pPr>
      <w:rPr>
        <w:rFonts w:hint="default"/>
      </w:rPr>
    </w:lvl>
    <w:lvl w:ilvl="2" w:tplc="8364F468">
      <w:numFmt w:val="bullet"/>
      <w:lvlText w:val="•"/>
      <w:lvlJc w:val="left"/>
      <w:pPr>
        <w:ind w:left="1697" w:hanging="116"/>
      </w:pPr>
      <w:rPr>
        <w:rFonts w:hint="default"/>
      </w:rPr>
    </w:lvl>
    <w:lvl w:ilvl="3" w:tplc="E0BE8BB0">
      <w:numFmt w:val="bullet"/>
      <w:lvlText w:val="•"/>
      <w:lvlJc w:val="left"/>
      <w:pPr>
        <w:ind w:left="2435" w:hanging="116"/>
      </w:pPr>
      <w:rPr>
        <w:rFonts w:hint="default"/>
      </w:rPr>
    </w:lvl>
    <w:lvl w:ilvl="4" w:tplc="5E7C2634">
      <w:numFmt w:val="bullet"/>
      <w:lvlText w:val="•"/>
      <w:lvlJc w:val="left"/>
      <w:pPr>
        <w:ind w:left="3174" w:hanging="116"/>
      </w:pPr>
      <w:rPr>
        <w:rFonts w:hint="default"/>
      </w:rPr>
    </w:lvl>
    <w:lvl w:ilvl="5" w:tplc="0F3AAB62">
      <w:numFmt w:val="bullet"/>
      <w:lvlText w:val="•"/>
      <w:lvlJc w:val="left"/>
      <w:pPr>
        <w:ind w:left="3912" w:hanging="116"/>
      </w:pPr>
      <w:rPr>
        <w:rFonts w:hint="default"/>
      </w:rPr>
    </w:lvl>
    <w:lvl w:ilvl="6" w:tplc="49EEC252">
      <w:numFmt w:val="bullet"/>
      <w:lvlText w:val="•"/>
      <w:lvlJc w:val="left"/>
      <w:pPr>
        <w:ind w:left="4651" w:hanging="116"/>
      </w:pPr>
      <w:rPr>
        <w:rFonts w:hint="default"/>
      </w:rPr>
    </w:lvl>
    <w:lvl w:ilvl="7" w:tplc="6B8EA4AE">
      <w:numFmt w:val="bullet"/>
      <w:lvlText w:val="•"/>
      <w:lvlJc w:val="left"/>
      <w:pPr>
        <w:ind w:left="5389" w:hanging="116"/>
      </w:pPr>
      <w:rPr>
        <w:rFonts w:hint="default"/>
      </w:rPr>
    </w:lvl>
    <w:lvl w:ilvl="8" w:tplc="3C3E8A6A">
      <w:numFmt w:val="bullet"/>
      <w:lvlText w:val="•"/>
      <w:lvlJc w:val="left"/>
      <w:pPr>
        <w:ind w:left="6128" w:hanging="116"/>
      </w:pPr>
      <w:rPr>
        <w:rFonts w:hint="default"/>
      </w:rPr>
    </w:lvl>
  </w:abstractNum>
  <w:abstractNum w:abstractNumId="19" w15:restartNumberingAfterBreak="0">
    <w:nsid w:val="4EBB143C"/>
    <w:multiLevelType w:val="hybridMultilevel"/>
    <w:tmpl w:val="FC46BB34"/>
    <w:lvl w:ilvl="0" w:tplc="51B4BBE2">
      <w:numFmt w:val="bullet"/>
      <w:lvlText w:val="-"/>
      <w:lvlJc w:val="left"/>
      <w:pPr>
        <w:ind w:left="222" w:hanging="116"/>
      </w:pPr>
      <w:rPr>
        <w:rFonts w:ascii="Times New Roman" w:eastAsia="Times New Roman" w:hAnsi="Times New Roman" w:cs="Times New Roman" w:hint="default"/>
        <w:w w:val="99"/>
        <w:sz w:val="20"/>
        <w:szCs w:val="20"/>
      </w:rPr>
    </w:lvl>
    <w:lvl w:ilvl="1" w:tplc="46F6B46E">
      <w:numFmt w:val="bullet"/>
      <w:lvlText w:val="•"/>
      <w:lvlJc w:val="left"/>
      <w:pPr>
        <w:ind w:left="958" w:hanging="116"/>
      </w:pPr>
      <w:rPr>
        <w:rFonts w:hint="default"/>
      </w:rPr>
    </w:lvl>
    <w:lvl w:ilvl="2" w:tplc="95545D6C">
      <w:numFmt w:val="bullet"/>
      <w:lvlText w:val="•"/>
      <w:lvlJc w:val="left"/>
      <w:pPr>
        <w:ind w:left="1697" w:hanging="116"/>
      </w:pPr>
      <w:rPr>
        <w:rFonts w:hint="default"/>
      </w:rPr>
    </w:lvl>
    <w:lvl w:ilvl="3" w:tplc="85546F14">
      <w:numFmt w:val="bullet"/>
      <w:lvlText w:val="•"/>
      <w:lvlJc w:val="left"/>
      <w:pPr>
        <w:ind w:left="2435" w:hanging="116"/>
      </w:pPr>
      <w:rPr>
        <w:rFonts w:hint="default"/>
      </w:rPr>
    </w:lvl>
    <w:lvl w:ilvl="4" w:tplc="DAA23024">
      <w:numFmt w:val="bullet"/>
      <w:lvlText w:val="•"/>
      <w:lvlJc w:val="left"/>
      <w:pPr>
        <w:ind w:left="3174" w:hanging="116"/>
      </w:pPr>
      <w:rPr>
        <w:rFonts w:hint="default"/>
      </w:rPr>
    </w:lvl>
    <w:lvl w:ilvl="5" w:tplc="560EB326">
      <w:numFmt w:val="bullet"/>
      <w:lvlText w:val="•"/>
      <w:lvlJc w:val="left"/>
      <w:pPr>
        <w:ind w:left="3912" w:hanging="116"/>
      </w:pPr>
      <w:rPr>
        <w:rFonts w:hint="default"/>
      </w:rPr>
    </w:lvl>
    <w:lvl w:ilvl="6" w:tplc="67546AD6">
      <w:numFmt w:val="bullet"/>
      <w:lvlText w:val="•"/>
      <w:lvlJc w:val="left"/>
      <w:pPr>
        <w:ind w:left="4651" w:hanging="116"/>
      </w:pPr>
      <w:rPr>
        <w:rFonts w:hint="default"/>
      </w:rPr>
    </w:lvl>
    <w:lvl w:ilvl="7" w:tplc="EDCE91F0">
      <w:numFmt w:val="bullet"/>
      <w:lvlText w:val="•"/>
      <w:lvlJc w:val="left"/>
      <w:pPr>
        <w:ind w:left="5389" w:hanging="116"/>
      </w:pPr>
      <w:rPr>
        <w:rFonts w:hint="default"/>
      </w:rPr>
    </w:lvl>
    <w:lvl w:ilvl="8" w:tplc="1C065CEC">
      <w:numFmt w:val="bullet"/>
      <w:lvlText w:val="•"/>
      <w:lvlJc w:val="left"/>
      <w:pPr>
        <w:ind w:left="6128" w:hanging="116"/>
      </w:pPr>
      <w:rPr>
        <w:rFonts w:hint="default"/>
      </w:rPr>
    </w:lvl>
  </w:abstractNum>
  <w:abstractNum w:abstractNumId="20" w15:restartNumberingAfterBreak="0">
    <w:nsid w:val="5058064F"/>
    <w:multiLevelType w:val="hybridMultilevel"/>
    <w:tmpl w:val="A9C44EB4"/>
    <w:lvl w:ilvl="0" w:tplc="D2BC1F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65B47D71"/>
    <w:multiLevelType w:val="hybridMultilevel"/>
    <w:tmpl w:val="3E18A2D2"/>
    <w:lvl w:ilvl="0" w:tplc="EB081910">
      <w:numFmt w:val="bullet"/>
      <w:lvlText w:val="-"/>
      <w:lvlJc w:val="left"/>
      <w:pPr>
        <w:ind w:left="222" w:hanging="116"/>
      </w:pPr>
      <w:rPr>
        <w:rFonts w:ascii="Times New Roman" w:eastAsia="Times New Roman" w:hAnsi="Times New Roman" w:cs="Times New Roman" w:hint="default"/>
        <w:w w:val="99"/>
        <w:sz w:val="20"/>
        <w:szCs w:val="20"/>
      </w:rPr>
    </w:lvl>
    <w:lvl w:ilvl="1" w:tplc="FD705646">
      <w:numFmt w:val="bullet"/>
      <w:lvlText w:val="•"/>
      <w:lvlJc w:val="left"/>
      <w:pPr>
        <w:ind w:left="887" w:hanging="116"/>
      </w:pPr>
      <w:rPr>
        <w:rFonts w:hint="default"/>
      </w:rPr>
    </w:lvl>
    <w:lvl w:ilvl="2" w:tplc="51ACCD42">
      <w:numFmt w:val="bullet"/>
      <w:lvlText w:val="•"/>
      <w:lvlJc w:val="left"/>
      <w:pPr>
        <w:ind w:left="1555" w:hanging="116"/>
      </w:pPr>
      <w:rPr>
        <w:rFonts w:hint="default"/>
      </w:rPr>
    </w:lvl>
    <w:lvl w:ilvl="3" w:tplc="F4AC2A38">
      <w:numFmt w:val="bullet"/>
      <w:lvlText w:val="•"/>
      <w:lvlJc w:val="left"/>
      <w:pPr>
        <w:ind w:left="2223" w:hanging="116"/>
      </w:pPr>
      <w:rPr>
        <w:rFonts w:hint="default"/>
      </w:rPr>
    </w:lvl>
    <w:lvl w:ilvl="4" w:tplc="336079F2">
      <w:numFmt w:val="bullet"/>
      <w:lvlText w:val="•"/>
      <w:lvlJc w:val="left"/>
      <w:pPr>
        <w:ind w:left="2890" w:hanging="116"/>
      </w:pPr>
      <w:rPr>
        <w:rFonts w:hint="default"/>
      </w:rPr>
    </w:lvl>
    <w:lvl w:ilvl="5" w:tplc="B70CF4C6">
      <w:numFmt w:val="bullet"/>
      <w:lvlText w:val="•"/>
      <w:lvlJc w:val="left"/>
      <w:pPr>
        <w:ind w:left="3558" w:hanging="116"/>
      </w:pPr>
      <w:rPr>
        <w:rFonts w:hint="default"/>
      </w:rPr>
    </w:lvl>
    <w:lvl w:ilvl="6" w:tplc="F940B512">
      <w:numFmt w:val="bullet"/>
      <w:lvlText w:val="•"/>
      <w:lvlJc w:val="left"/>
      <w:pPr>
        <w:ind w:left="4226" w:hanging="116"/>
      </w:pPr>
      <w:rPr>
        <w:rFonts w:hint="default"/>
      </w:rPr>
    </w:lvl>
    <w:lvl w:ilvl="7" w:tplc="FA74F2C8">
      <w:numFmt w:val="bullet"/>
      <w:lvlText w:val="•"/>
      <w:lvlJc w:val="left"/>
      <w:pPr>
        <w:ind w:left="4893" w:hanging="116"/>
      </w:pPr>
      <w:rPr>
        <w:rFonts w:hint="default"/>
      </w:rPr>
    </w:lvl>
    <w:lvl w:ilvl="8" w:tplc="A65A40A8">
      <w:numFmt w:val="bullet"/>
      <w:lvlText w:val="•"/>
      <w:lvlJc w:val="left"/>
      <w:pPr>
        <w:ind w:left="5561" w:hanging="116"/>
      </w:pPr>
      <w:rPr>
        <w:rFonts w:hint="default"/>
      </w:rPr>
    </w:lvl>
  </w:abstractNum>
  <w:num w:numId="1">
    <w:abstractNumId w:val="14"/>
  </w:num>
  <w:num w:numId="2">
    <w:abstractNumId w:val="17"/>
  </w:num>
  <w:num w:numId="3">
    <w:abstractNumId w:val="21"/>
  </w:num>
  <w:num w:numId="4">
    <w:abstractNumId w:val="13"/>
  </w:num>
  <w:num w:numId="5">
    <w:abstractNumId w:val="19"/>
  </w:num>
  <w:num w:numId="6">
    <w:abstractNumId w:val="10"/>
  </w:num>
  <w:num w:numId="7">
    <w:abstractNumId w:val="15"/>
  </w:num>
  <w:num w:numId="8">
    <w:abstractNumId w:val="18"/>
  </w:num>
  <w:num w:numId="9">
    <w:abstractNumId w:val="16"/>
  </w:num>
  <w:num w:numId="10">
    <w:abstractNumId w:val="12"/>
  </w:num>
  <w:num w:numId="11">
    <w:abstractNumId w:val="7"/>
  </w:num>
  <w:num w:numId="12">
    <w:abstractNumId w:val="11"/>
  </w:num>
  <w:num w:numId="13">
    <w:abstractNumId w:val="8"/>
  </w:num>
  <w:num w:numId="14">
    <w:abstractNumId w:val="20"/>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8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662D"/>
    <w:rsid w:val="000005A2"/>
    <w:rsid w:val="00000F1A"/>
    <w:rsid w:val="0000353A"/>
    <w:rsid w:val="0000361E"/>
    <w:rsid w:val="00003EE9"/>
    <w:rsid w:val="000045E5"/>
    <w:rsid w:val="0000527E"/>
    <w:rsid w:val="00005811"/>
    <w:rsid w:val="000061B6"/>
    <w:rsid w:val="0000633B"/>
    <w:rsid w:val="00006A27"/>
    <w:rsid w:val="00007F4C"/>
    <w:rsid w:val="000104F7"/>
    <w:rsid w:val="00010E17"/>
    <w:rsid w:val="000118B2"/>
    <w:rsid w:val="000126DC"/>
    <w:rsid w:val="0001281D"/>
    <w:rsid w:val="000137A5"/>
    <w:rsid w:val="00013CF5"/>
    <w:rsid w:val="00015C17"/>
    <w:rsid w:val="00015E29"/>
    <w:rsid w:val="00016681"/>
    <w:rsid w:val="000171F9"/>
    <w:rsid w:val="00017CCB"/>
    <w:rsid w:val="00022FD8"/>
    <w:rsid w:val="0002342A"/>
    <w:rsid w:val="00023DEE"/>
    <w:rsid w:val="00023EA9"/>
    <w:rsid w:val="00024CF7"/>
    <w:rsid w:val="00024F6E"/>
    <w:rsid w:val="00027059"/>
    <w:rsid w:val="0002774E"/>
    <w:rsid w:val="000322FE"/>
    <w:rsid w:val="00032BE2"/>
    <w:rsid w:val="00032EE6"/>
    <w:rsid w:val="000330D7"/>
    <w:rsid w:val="000337A0"/>
    <w:rsid w:val="00035446"/>
    <w:rsid w:val="00037DF2"/>
    <w:rsid w:val="00040A62"/>
    <w:rsid w:val="00040D45"/>
    <w:rsid w:val="00040EF0"/>
    <w:rsid w:val="0004112B"/>
    <w:rsid w:val="000414C2"/>
    <w:rsid w:val="00041546"/>
    <w:rsid w:val="00042D18"/>
    <w:rsid w:val="00043A59"/>
    <w:rsid w:val="00043A64"/>
    <w:rsid w:val="00043F0A"/>
    <w:rsid w:val="000458D2"/>
    <w:rsid w:val="00046284"/>
    <w:rsid w:val="00046E24"/>
    <w:rsid w:val="000543E1"/>
    <w:rsid w:val="0005565F"/>
    <w:rsid w:val="00055AC0"/>
    <w:rsid w:val="000564A1"/>
    <w:rsid w:val="000567A5"/>
    <w:rsid w:val="00056CD5"/>
    <w:rsid w:val="00056ECA"/>
    <w:rsid w:val="000620FF"/>
    <w:rsid w:val="000624F9"/>
    <w:rsid w:val="000640AD"/>
    <w:rsid w:val="0006449B"/>
    <w:rsid w:val="00064976"/>
    <w:rsid w:val="000675A9"/>
    <w:rsid w:val="000675F5"/>
    <w:rsid w:val="00072B55"/>
    <w:rsid w:val="00072ECE"/>
    <w:rsid w:val="00074500"/>
    <w:rsid w:val="000746E7"/>
    <w:rsid w:val="00074DFC"/>
    <w:rsid w:val="0007538E"/>
    <w:rsid w:val="00075C74"/>
    <w:rsid w:val="00076136"/>
    <w:rsid w:val="000779B5"/>
    <w:rsid w:val="00077D74"/>
    <w:rsid w:val="00080067"/>
    <w:rsid w:val="00080526"/>
    <w:rsid w:val="00081432"/>
    <w:rsid w:val="00081745"/>
    <w:rsid w:val="000828DD"/>
    <w:rsid w:val="00082A05"/>
    <w:rsid w:val="0008404B"/>
    <w:rsid w:val="00084C75"/>
    <w:rsid w:val="00086E7B"/>
    <w:rsid w:val="00090106"/>
    <w:rsid w:val="00090E95"/>
    <w:rsid w:val="000921DD"/>
    <w:rsid w:val="00093799"/>
    <w:rsid w:val="00093FF7"/>
    <w:rsid w:val="00094325"/>
    <w:rsid w:val="000949D5"/>
    <w:rsid w:val="00094D0F"/>
    <w:rsid w:val="00095DF5"/>
    <w:rsid w:val="000971D9"/>
    <w:rsid w:val="00097498"/>
    <w:rsid w:val="0009752D"/>
    <w:rsid w:val="00097D20"/>
    <w:rsid w:val="000A0345"/>
    <w:rsid w:val="000A1EFE"/>
    <w:rsid w:val="000A7757"/>
    <w:rsid w:val="000A7B75"/>
    <w:rsid w:val="000B23C7"/>
    <w:rsid w:val="000B2624"/>
    <w:rsid w:val="000B3109"/>
    <w:rsid w:val="000B33EF"/>
    <w:rsid w:val="000B4D89"/>
    <w:rsid w:val="000B4DBC"/>
    <w:rsid w:val="000B5B01"/>
    <w:rsid w:val="000B78D3"/>
    <w:rsid w:val="000B7B62"/>
    <w:rsid w:val="000B7F54"/>
    <w:rsid w:val="000C0D48"/>
    <w:rsid w:val="000C0D9F"/>
    <w:rsid w:val="000C20DD"/>
    <w:rsid w:val="000C3EAE"/>
    <w:rsid w:val="000C3FC7"/>
    <w:rsid w:val="000C4633"/>
    <w:rsid w:val="000C547A"/>
    <w:rsid w:val="000C584A"/>
    <w:rsid w:val="000C6D68"/>
    <w:rsid w:val="000C7659"/>
    <w:rsid w:val="000D0305"/>
    <w:rsid w:val="000D0B7C"/>
    <w:rsid w:val="000D204E"/>
    <w:rsid w:val="000D2662"/>
    <w:rsid w:val="000D3291"/>
    <w:rsid w:val="000D4F89"/>
    <w:rsid w:val="000D5665"/>
    <w:rsid w:val="000D578A"/>
    <w:rsid w:val="000D5E12"/>
    <w:rsid w:val="000D639B"/>
    <w:rsid w:val="000D6752"/>
    <w:rsid w:val="000E1253"/>
    <w:rsid w:val="000E16A6"/>
    <w:rsid w:val="000E1A52"/>
    <w:rsid w:val="000E1D86"/>
    <w:rsid w:val="000E2D49"/>
    <w:rsid w:val="000E346E"/>
    <w:rsid w:val="000E38E5"/>
    <w:rsid w:val="000E391C"/>
    <w:rsid w:val="000E5BF9"/>
    <w:rsid w:val="000E5DB0"/>
    <w:rsid w:val="000E5F15"/>
    <w:rsid w:val="000E6313"/>
    <w:rsid w:val="000E6C82"/>
    <w:rsid w:val="000E6D99"/>
    <w:rsid w:val="000F00A9"/>
    <w:rsid w:val="000F034F"/>
    <w:rsid w:val="000F04CB"/>
    <w:rsid w:val="000F194B"/>
    <w:rsid w:val="000F2B18"/>
    <w:rsid w:val="000F33D6"/>
    <w:rsid w:val="000F3F87"/>
    <w:rsid w:val="000F6491"/>
    <w:rsid w:val="000F655A"/>
    <w:rsid w:val="000F671D"/>
    <w:rsid w:val="0010047F"/>
    <w:rsid w:val="0010053A"/>
    <w:rsid w:val="00102616"/>
    <w:rsid w:val="001047EB"/>
    <w:rsid w:val="00105733"/>
    <w:rsid w:val="0010603B"/>
    <w:rsid w:val="0010612C"/>
    <w:rsid w:val="0011054E"/>
    <w:rsid w:val="00110800"/>
    <w:rsid w:val="00110FF4"/>
    <w:rsid w:val="00111692"/>
    <w:rsid w:val="00111ABB"/>
    <w:rsid w:val="001128D7"/>
    <w:rsid w:val="00112FC2"/>
    <w:rsid w:val="00113377"/>
    <w:rsid w:val="00113986"/>
    <w:rsid w:val="00114923"/>
    <w:rsid w:val="001160C4"/>
    <w:rsid w:val="00116EFD"/>
    <w:rsid w:val="001171B6"/>
    <w:rsid w:val="00121BC3"/>
    <w:rsid w:val="0012278B"/>
    <w:rsid w:val="00122DBF"/>
    <w:rsid w:val="001239BF"/>
    <w:rsid w:val="00123AFB"/>
    <w:rsid w:val="001241E3"/>
    <w:rsid w:val="00125E8F"/>
    <w:rsid w:val="00126B18"/>
    <w:rsid w:val="00126C4B"/>
    <w:rsid w:val="00127BDC"/>
    <w:rsid w:val="00127E74"/>
    <w:rsid w:val="001339DA"/>
    <w:rsid w:val="0013433D"/>
    <w:rsid w:val="00135282"/>
    <w:rsid w:val="001364D8"/>
    <w:rsid w:val="001367D4"/>
    <w:rsid w:val="00136AF6"/>
    <w:rsid w:val="00137014"/>
    <w:rsid w:val="00140DCA"/>
    <w:rsid w:val="00142075"/>
    <w:rsid w:val="001441F1"/>
    <w:rsid w:val="001450D6"/>
    <w:rsid w:val="001470A2"/>
    <w:rsid w:val="001472B0"/>
    <w:rsid w:val="001512EF"/>
    <w:rsid w:val="00151F93"/>
    <w:rsid w:val="001522F5"/>
    <w:rsid w:val="001524C1"/>
    <w:rsid w:val="00152605"/>
    <w:rsid w:val="00152F29"/>
    <w:rsid w:val="00153E57"/>
    <w:rsid w:val="001542AF"/>
    <w:rsid w:val="00154935"/>
    <w:rsid w:val="00154AB6"/>
    <w:rsid w:val="00154DF0"/>
    <w:rsid w:val="0015714A"/>
    <w:rsid w:val="00157ACE"/>
    <w:rsid w:val="00160153"/>
    <w:rsid w:val="001610B3"/>
    <w:rsid w:val="001616AF"/>
    <w:rsid w:val="00162619"/>
    <w:rsid w:val="0016284C"/>
    <w:rsid w:val="00164147"/>
    <w:rsid w:val="00164EF6"/>
    <w:rsid w:val="0016729C"/>
    <w:rsid w:val="00167A60"/>
    <w:rsid w:val="001700BA"/>
    <w:rsid w:val="001708EB"/>
    <w:rsid w:val="00170DCC"/>
    <w:rsid w:val="001722A6"/>
    <w:rsid w:val="001726FE"/>
    <w:rsid w:val="00173800"/>
    <w:rsid w:val="00176088"/>
    <w:rsid w:val="0017675E"/>
    <w:rsid w:val="0018034A"/>
    <w:rsid w:val="00180DAE"/>
    <w:rsid w:val="00183129"/>
    <w:rsid w:val="001833C9"/>
    <w:rsid w:val="001851CE"/>
    <w:rsid w:val="00185DC5"/>
    <w:rsid w:val="00187CE4"/>
    <w:rsid w:val="001909D3"/>
    <w:rsid w:val="00192D3F"/>
    <w:rsid w:val="001A0C43"/>
    <w:rsid w:val="001A13E5"/>
    <w:rsid w:val="001A1708"/>
    <w:rsid w:val="001A1C4C"/>
    <w:rsid w:val="001A1EB4"/>
    <w:rsid w:val="001A2ECC"/>
    <w:rsid w:val="001A321F"/>
    <w:rsid w:val="001A3906"/>
    <w:rsid w:val="001A4798"/>
    <w:rsid w:val="001A4953"/>
    <w:rsid w:val="001A5A34"/>
    <w:rsid w:val="001A63FA"/>
    <w:rsid w:val="001A6D09"/>
    <w:rsid w:val="001B19D7"/>
    <w:rsid w:val="001B3F08"/>
    <w:rsid w:val="001B4D56"/>
    <w:rsid w:val="001B5DAF"/>
    <w:rsid w:val="001B686B"/>
    <w:rsid w:val="001B6BBB"/>
    <w:rsid w:val="001B7F0A"/>
    <w:rsid w:val="001C11C9"/>
    <w:rsid w:val="001C1760"/>
    <w:rsid w:val="001C2940"/>
    <w:rsid w:val="001C57A3"/>
    <w:rsid w:val="001C5BEE"/>
    <w:rsid w:val="001C61B2"/>
    <w:rsid w:val="001C63F8"/>
    <w:rsid w:val="001C7721"/>
    <w:rsid w:val="001C7EBF"/>
    <w:rsid w:val="001D0114"/>
    <w:rsid w:val="001D1671"/>
    <w:rsid w:val="001D2957"/>
    <w:rsid w:val="001D2B7C"/>
    <w:rsid w:val="001D388C"/>
    <w:rsid w:val="001D3A5D"/>
    <w:rsid w:val="001D4EC1"/>
    <w:rsid w:val="001D582C"/>
    <w:rsid w:val="001D712D"/>
    <w:rsid w:val="001D732B"/>
    <w:rsid w:val="001D7497"/>
    <w:rsid w:val="001D795B"/>
    <w:rsid w:val="001E056D"/>
    <w:rsid w:val="001E0DB5"/>
    <w:rsid w:val="001E1651"/>
    <w:rsid w:val="001E2F9F"/>
    <w:rsid w:val="001E4DE0"/>
    <w:rsid w:val="001E5094"/>
    <w:rsid w:val="001E5493"/>
    <w:rsid w:val="001F0CBC"/>
    <w:rsid w:val="001F1C6F"/>
    <w:rsid w:val="001F1FF7"/>
    <w:rsid w:val="001F2218"/>
    <w:rsid w:val="001F24E6"/>
    <w:rsid w:val="001F42AA"/>
    <w:rsid w:val="001F594D"/>
    <w:rsid w:val="001F5C10"/>
    <w:rsid w:val="001F6264"/>
    <w:rsid w:val="001F6C4C"/>
    <w:rsid w:val="001F7750"/>
    <w:rsid w:val="002006E2"/>
    <w:rsid w:val="0020114E"/>
    <w:rsid w:val="00202A11"/>
    <w:rsid w:val="00203957"/>
    <w:rsid w:val="00204179"/>
    <w:rsid w:val="00205132"/>
    <w:rsid w:val="00205810"/>
    <w:rsid w:val="002075C2"/>
    <w:rsid w:val="002076C9"/>
    <w:rsid w:val="0020778B"/>
    <w:rsid w:val="00207900"/>
    <w:rsid w:val="002109A2"/>
    <w:rsid w:val="00210A22"/>
    <w:rsid w:val="00210E54"/>
    <w:rsid w:val="00211769"/>
    <w:rsid w:val="00212041"/>
    <w:rsid w:val="0021340C"/>
    <w:rsid w:val="0021366E"/>
    <w:rsid w:val="0021407D"/>
    <w:rsid w:val="002154ED"/>
    <w:rsid w:val="00215538"/>
    <w:rsid w:val="00215ED4"/>
    <w:rsid w:val="0021613D"/>
    <w:rsid w:val="00216950"/>
    <w:rsid w:val="00216FDC"/>
    <w:rsid w:val="00217A44"/>
    <w:rsid w:val="00220350"/>
    <w:rsid w:val="00220986"/>
    <w:rsid w:val="00220F8E"/>
    <w:rsid w:val="00221776"/>
    <w:rsid w:val="00221800"/>
    <w:rsid w:val="002246EC"/>
    <w:rsid w:val="00225229"/>
    <w:rsid w:val="00226183"/>
    <w:rsid w:val="002269BB"/>
    <w:rsid w:val="002278CA"/>
    <w:rsid w:val="002309FF"/>
    <w:rsid w:val="002337C1"/>
    <w:rsid w:val="00234B93"/>
    <w:rsid w:val="00234F8D"/>
    <w:rsid w:val="0023548F"/>
    <w:rsid w:val="0023576C"/>
    <w:rsid w:val="002359B1"/>
    <w:rsid w:val="00241924"/>
    <w:rsid w:val="002419F2"/>
    <w:rsid w:val="00242351"/>
    <w:rsid w:val="00244F66"/>
    <w:rsid w:val="00245B32"/>
    <w:rsid w:val="00247DE5"/>
    <w:rsid w:val="00247E27"/>
    <w:rsid w:val="00250586"/>
    <w:rsid w:val="002525C7"/>
    <w:rsid w:val="00253701"/>
    <w:rsid w:val="00254CFC"/>
    <w:rsid w:val="00255037"/>
    <w:rsid w:val="00255463"/>
    <w:rsid w:val="002557FB"/>
    <w:rsid w:val="00255A04"/>
    <w:rsid w:val="00256145"/>
    <w:rsid w:val="00256AA8"/>
    <w:rsid w:val="00256B5C"/>
    <w:rsid w:val="00260B4F"/>
    <w:rsid w:val="0026168F"/>
    <w:rsid w:val="00262783"/>
    <w:rsid w:val="00263171"/>
    <w:rsid w:val="002633CF"/>
    <w:rsid w:val="00264794"/>
    <w:rsid w:val="00264B04"/>
    <w:rsid w:val="00266E40"/>
    <w:rsid w:val="002675F7"/>
    <w:rsid w:val="0027072A"/>
    <w:rsid w:val="002719CC"/>
    <w:rsid w:val="00272175"/>
    <w:rsid w:val="002725FC"/>
    <w:rsid w:val="0027401A"/>
    <w:rsid w:val="002758F8"/>
    <w:rsid w:val="00276BB3"/>
    <w:rsid w:val="00277251"/>
    <w:rsid w:val="0028078E"/>
    <w:rsid w:val="00280E9D"/>
    <w:rsid w:val="0028115C"/>
    <w:rsid w:val="00281224"/>
    <w:rsid w:val="00281342"/>
    <w:rsid w:val="00282F0D"/>
    <w:rsid w:val="00285A29"/>
    <w:rsid w:val="00287118"/>
    <w:rsid w:val="002904F2"/>
    <w:rsid w:val="00290C6D"/>
    <w:rsid w:val="00290F4A"/>
    <w:rsid w:val="00292893"/>
    <w:rsid w:val="002946B5"/>
    <w:rsid w:val="00294CCE"/>
    <w:rsid w:val="0029574F"/>
    <w:rsid w:val="00295E5F"/>
    <w:rsid w:val="00296511"/>
    <w:rsid w:val="00297D7C"/>
    <w:rsid w:val="002A09C9"/>
    <w:rsid w:val="002A1C4B"/>
    <w:rsid w:val="002A1C69"/>
    <w:rsid w:val="002A22BE"/>
    <w:rsid w:val="002A2340"/>
    <w:rsid w:val="002A2BC2"/>
    <w:rsid w:val="002A335B"/>
    <w:rsid w:val="002A4215"/>
    <w:rsid w:val="002A491E"/>
    <w:rsid w:val="002A4DB9"/>
    <w:rsid w:val="002A6363"/>
    <w:rsid w:val="002A78ED"/>
    <w:rsid w:val="002B37B2"/>
    <w:rsid w:val="002B38AF"/>
    <w:rsid w:val="002B3A05"/>
    <w:rsid w:val="002B467B"/>
    <w:rsid w:val="002B4C65"/>
    <w:rsid w:val="002B5DA6"/>
    <w:rsid w:val="002B7B21"/>
    <w:rsid w:val="002C0044"/>
    <w:rsid w:val="002C0139"/>
    <w:rsid w:val="002C0B50"/>
    <w:rsid w:val="002C0F9C"/>
    <w:rsid w:val="002C32A2"/>
    <w:rsid w:val="002C3944"/>
    <w:rsid w:val="002C41F9"/>
    <w:rsid w:val="002C42B0"/>
    <w:rsid w:val="002C52D0"/>
    <w:rsid w:val="002C67F1"/>
    <w:rsid w:val="002D1268"/>
    <w:rsid w:val="002D12CC"/>
    <w:rsid w:val="002D2047"/>
    <w:rsid w:val="002D21DB"/>
    <w:rsid w:val="002D261E"/>
    <w:rsid w:val="002D277B"/>
    <w:rsid w:val="002D2FFA"/>
    <w:rsid w:val="002D4007"/>
    <w:rsid w:val="002E02A1"/>
    <w:rsid w:val="002E0CC5"/>
    <w:rsid w:val="002E1905"/>
    <w:rsid w:val="002E34F5"/>
    <w:rsid w:val="002E753C"/>
    <w:rsid w:val="002E779C"/>
    <w:rsid w:val="002F0481"/>
    <w:rsid w:val="002F1CAA"/>
    <w:rsid w:val="002F1E72"/>
    <w:rsid w:val="002F1E80"/>
    <w:rsid w:val="002F2CA9"/>
    <w:rsid w:val="002F3CAE"/>
    <w:rsid w:val="002F4D4D"/>
    <w:rsid w:val="003015F8"/>
    <w:rsid w:val="0030162E"/>
    <w:rsid w:val="00302AF3"/>
    <w:rsid w:val="00302D1B"/>
    <w:rsid w:val="003030CF"/>
    <w:rsid w:val="003056FF"/>
    <w:rsid w:val="00306E9D"/>
    <w:rsid w:val="003075CE"/>
    <w:rsid w:val="0030775B"/>
    <w:rsid w:val="0030778A"/>
    <w:rsid w:val="00311D7C"/>
    <w:rsid w:val="00312C22"/>
    <w:rsid w:val="003149B6"/>
    <w:rsid w:val="003150A1"/>
    <w:rsid w:val="00316484"/>
    <w:rsid w:val="00317214"/>
    <w:rsid w:val="00321179"/>
    <w:rsid w:val="00322566"/>
    <w:rsid w:val="00322FD5"/>
    <w:rsid w:val="0032308E"/>
    <w:rsid w:val="003234FF"/>
    <w:rsid w:val="003235D2"/>
    <w:rsid w:val="0032360A"/>
    <w:rsid w:val="003245AA"/>
    <w:rsid w:val="0032462B"/>
    <w:rsid w:val="00325010"/>
    <w:rsid w:val="003274E6"/>
    <w:rsid w:val="00330971"/>
    <w:rsid w:val="00330C4D"/>
    <w:rsid w:val="00331303"/>
    <w:rsid w:val="00332320"/>
    <w:rsid w:val="003328BE"/>
    <w:rsid w:val="00332AE3"/>
    <w:rsid w:val="00333036"/>
    <w:rsid w:val="00333875"/>
    <w:rsid w:val="0033564B"/>
    <w:rsid w:val="00335976"/>
    <w:rsid w:val="003360F6"/>
    <w:rsid w:val="00336748"/>
    <w:rsid w:val="00336EE1"/>
    <w:rsid w:val="003375EE"/>
    <w:rsid w:val="0033768E"/>
    <w:rsid w:val="00337702"/>
    <w:rsid w:val="00341458"/>
    <w:rsid w:val="00342458"/>
    <w:rsid w:val="0034294B"/>
    <w:rsid w:val="00342D5F"/>
    <w:rsid w:val="00344460"/>
    <w:rsid w:val="0034493C"/>
    <w:rsid w:val="003455A4"/>
    <w:rsid w:val="00345721"/>
    <w:rsid w:val="0034623E"/>
    <w:rsid w:val="003464FD"/>
    <w:rsid w:val="00347CD2"/>
    <w:rsid w:val="00350229"/>
    <w:rsid w:val="0035044F"/>
    <w:rsid w:val="00350997"/>
    <w:rsid w:val="00350A42"/>
    <w:rsid w:val="003516AE"/>
    <w:rsid w:val="003519F9"/>
    <w:rsid w:val="00352106"/>
    <w:rsid w:val="00352DCD"/>
    <w:rsid w:val="003530B5"/>
    <w:rsid w:val="00355611"/>
    <w:rsid w:val="00355BAC"/>
    <w:rsid w:val="003563F3"/>
    <w:rsid w:val="00356708"/>
    <w:rsid w:val="0035679C"/>
    <w:rsid w:val="00356A68"/>
    <w:rsid w:val="00356F5D"/>
    <w:rsid w:val="00361A4D"/>
    <w:rsid w:val="00362813"/>
    <w:rsid w:val="0036320D"/>
    <w:rsid w:val="00363945"/>
    <w:rsid w:val="00363CFB"/>
    <w:rsid w:val="00363DEE"/>
    <w:rsid w:val="00364DEE"/>
    <w:rsid w:val="0036522E"/>
    <w:rsid w:val="0036699D"/>
    <w:rsid w:val="00366A36"/>
    <w:rsid w:val="003702F1"/>
    <w:rsid w:val="0037147A"/>
    <w:rsid w:val="003722DF"/>
    <w:rsid w:val="00372E24"/>
    <w:rsid w:val="00374280"/>
    <w:rsid w:val="00374AAD"/>
    <w:rsid w:val="00374F1E"/>
    <w:rsid w:val="00375CCD"/>
    <w:rsid w:val="0037600D"/>
    <w:rsid w:val="00377B96"/>
    <w:rsid w:val="00377C5E"/>
    <w:rsid w:val="003819A3"/>
    <w:rsid w:val="00383135"/>
    <w:rsid w:val="0038393E"/>
    <w:rsid w:val="00383B1A"/>
    <w:rsid w:val="00383C28"/>
    <w:rsid w:val="0038418E"/>
    <w:rsid w:val="003842EA"/>
    <w:rsid w:val="003856D3"/>
    <w:rsid w:val="00386FFE"/>
    <w:rsid w:val="00387C76"/>
    <w:rsid w:val="00391AEA"/>
    <w:rsid w:val="0039278A"/>
    <w:rsid w:val="00392C20"/>
    <w:rsid w:val="00393843"/>
    <w:rsid w:val="003938DF"/>
    <w:rsid w:val="00394A18"/>
    <w:rsid w:val="0039555D"/>
    <w:rsid w:val="003974E5"/>
    <w:rsid w:val="003A0029"/>
    <w:rsid w:val="003A09A2"/>
    <w:rsid w:val="003A0ACF"/>
    <w:rsid w:val="003A11E0"/>
    <w:rsid w:val="003A1845"/>
    <w:rsid w:val="003A2521"/>
    <w:rsid w:val="003A254F"/>
    <w:rsid w:val="003A4E4D"/>
    <w:rsid w:val="003A621D"/>
    <w:rsid w:val="003A6E05"/>
    <w:rsid w:val="003A75E1"/>
    <w:rsid w:val="003A79F0"/>
    <w:rsid w:val="003B140D"/>
    <w:rsid w:val="003B1A8A"/>
    <w:rsid w:val="003B1F66"/>
    <w:rsid w:val="003B6062"/>
    <w:rsid w:val="003B70CC"/>
    <w:rsid w:val="003B7D84"/>
    <w:rsid w:val="003C205F"/>
    <w:rsid w:val="003C2066"/>
    <w:rsid w:val="003C2B59"/>
    <w:rsid w:val="003C2F95"/>
    <w:rsid w:val="003C4E36"/>
    <w:rsid w:val="003C5579"/>
    <w:rsid w:val="003C64ED"/>
    <w:rsid w:val="003C6692"/>
    <w:rsid w:val="003C68EE"/>
    <w:rsid w:val="003D2AA6"/>
    <w:rsid w:val="003D2B48"/>
    <w:rsid w:val="003D3EF2"/>
    <w:rsid w:val="003D545E"/>
    <w:rsid w:val="003E27A3"/>
    <w:rsid w:val="003E2DA2"/>
    <w:rsid w:val="003E2DA3"/>
    <w:rsid w:val="003E3A0A"/>
    <w:rsid w:val="003E4641"/>
    <w:rsid w:val="003E46BE"/>
    <w:rsid w:val="003E4AF2"/>
    <w:rsid w:val="003E5262"/>
    <w:rsid w:val="003E61FE"/>
    <w:rsid w:val="003E6CF6"/>
    <w:rsid w:val="003E6EA2"/>
    <w:rsid w:val="003F054C"/>
    <w:rsid w:val="003F0657"/>
    <w:rsid w:val="003F14E1"/>
    <w:rsid w:val="003F2723"/>
    <w:rsid w:val="003F41D7"/>
    <w:rsid w:val="003F49BA"/>
    <w:rsid w:val="003F4B11"/>
    <w:rsid w:val="003F686B"/>
    <w:rsid w:val="003F6D3B"/>
    <w:rsid w:val="003F6E40"/>
    <w:rsid w:val="003F7D55"/>
    <w:rsid w:val="004003A3"/>
    <w:rsid w:val="0040128C"/>
    <w:rsid w:val="004020A3"/>
    <w:rsid w:val="00404125"/>
    <w:rsid w:val="00404ADA"/>
    <w:rsid w:val="00406365"/>
    <w:rsid w:val="00406E48"/>
    <w:rsid w:val="00410651"/>
    <w:rsid w:val="00410A93"/>
    <w:rsid w:val="004115CA"/>
    <w:rsid w:val="004117C1"/>
    <w:rsid w:val="00411EC1"/>
    <w:rsid w:val="004127A4"/>
    <w:rsid w:val="00412E68"/>
    <w:rsid w:val="00412F42"/>
    <w:rsid w:val="004137C3"/>
    <w:rsid w:val="00413C44"/>
    <w:rsid w:val="004154AA"/>
    <w:rsid w:val="004171C7"/>
    <w:rsid w:val="004203B4"/>
    <w:rsid w:val="00421A62"/>
    <w:rsid w:val="00421EAC"/>
    <w:rsid w:val="0042208B"/>
    <w:rsid w:val="0042297B"/>
    <w:rsid w:val="00424097"/>
    <w:rsid w:val="004254F5"/>
    <w:rsid w:val="0042553E"/>
    <w:rsid w:val="00425ACF"/>
    <w:rsid w:val="00425E0D"/>
    <w:rsid w:val="00426945"/>
    <w:rsid w:val="0042697E"/>
    <w:rsid w:val="00426FFD"/>
    <w:rsid w:val="00427ED4"/>
    <w:rsid w:val="00430289"/>
    <w:rsid w:val="00432FBF"/>
    <w:rsid w:val="0044116D"/>
    <w:rsid w:val="004413EC"/>
    <w:rsid w:val="00441488"/>
    <w:rsid w:val="00442230"/>
    <w:rsid w:val="00442BFF"/>
    <w:rsid w:val="00443203"/>
    <w:rsid w:val="004432F5"/>
    <w:rsid w:val="00443DA5"/>
    <w:rsid w:val="00445938"/>
    <w:rsid w:val="00446B74"/>
    <w:rsid w:val="00447448"/>
    <w:rsid w:val="0045013A"/>
    <w:rsid w:val="00450A24"/>
    <w:rsid w:val="00450E3D"/>
    <w:rsid w:val="00451CC4"/>
    <w:rsid w:val="0045276B"/>
    <w:rsid w:val="00452AA2"/>
    <w:rsid w:val="00454AEA"/>
    <w:rsid w:val="00454CD1"/>
    <w:rsid w:val="00454F05"/>
    <w:rsid w:val="00455052"/>
    <w:rsid w:val="00455293"/>
    <w:rsid w:val="004554AF"/>
    <w:rsid w:val="004558B1"/>
    <w:rsid w:val="00455BC7"/>
    <w:rsid w:val="004569A6"/>
    <w:rsid w:val="00456D1C"/>
    <w:rsid w:val="00456EF3"/>
    <w:rsid w:val="00457C91"/>
    <w:rsid w:val="00457E0C"/>
    <w:rsid w:val="00457F65"/>
    <w:rsid w:val="00460CB7"/>
    <w:rsid w:val="00460D1E"/>
    <w:rsid w:val="004614BD"/>
    <w:rsid w:val="00461B46"/>
    <w:rsid w:val="004620A8"/>
    <w:rsid w:val="00462D49"/>
    <w:rsid w:val="004641F2"/>
    <w:rsid w:val="004644AD"/>
    <w:rsid w:val="00465139"/>
    <w:rsid w:val="00465222"/>
    <w:rsid w:val="0046583C"/>
    <w:rsid w:val="00466073"/>
    <w:rsid w:val="00466CD7"/>
    <w:rsid w:val="00470E9C"/>
    <w:rsid w:val="00473087"/>
    <w:rsid w:val="00473DA9"/>
    <w:rsid w:val="004747E3"/>
    <w:rsid w:val="004756A2"/>
    <w:rsid w:val="00476625"/>
    <w:rsid w:val="00476695"/>
    <w:rsid w:val="00477FBB"/>
    <w:rsid w:val="00480AE6"/>
    <w:rsid w:val="00482DF0"/>
    <w:rsid w:val="0048443E"/>
    <w:rsid w:val="00484660"/>
    <w:rsid w:val="00484BAB"/>
    <w:rsid w:val="0048539D"/>
    <w:rsid w:val="00486B64"/>
    <w:rsid w:val="00487BD7"/>
    <w:rsid w:val="00490B61"/>
    <w:rsid w:val="0049107D"/>
    <w:rsid w:val="00491865"/>
    <w:rsid w:val="004931D4"/>
    <w:rsid w:val="00495771"/>
    <w:rsid w:val="00496601"/>
    <w:rsid w:val="004972A3"/>
    <w:rsid w:val="00497CA2"/>
    <w:rsid w:val="004A2056"/>
    <w:rsid w:val="004A2524"/>
    <w:rsid w:val="004A2B89"/>
    <w:rsid w:val="004A3205"/>
    <w:rsid w:val="004A3CE1"/>
    <w:rsid w:val="004A5387"/>
    <w:rsid w:val="004A57FE"/>
    <w:rsid w:val="004A5850"/>
    <w:rsid w:val="004A7AC4"/>
    <w:rsid w:val="004A7C94"/>
    <w:rsid w:val="004B008A"/>
    <w:rsid w:val="004B008C"/>
    <w:rsid w:val="004B1E93"/>
    <w:rsid w:val="004B21B4"/>
    <w:rsid w:val="004B339B"/>
    <w:rsid w:val="004B3C0A"/>
    <w:rsid w:val="004B4EDA"/>
    <w:rsid w:val="004B4F4A"/>
    <w:rsid w:val="004B66E9"/>
    <w:rsid w:val="004B6E08"/>
    <w:rsid w:val="004C028A"/>
    <w:rsid w:val="004C0D12"/>
    <w:rsid w:val="004C2B48"/>
    <w:rsid w:val="004C4653"/>
    <w:rsid w:val="004C51D2"/>
    <w:rsid w:val="004C5737"/>
    <w:rsid w:val="004C5BE9"/>
    <w:rsid w:val="004C6AA8"/>
    <w:rsid w:val="004C71D5"/>
    <w:rsid w:val="004C7549"/>
    <w:rsid w:val="004C77A8"/>
    <w:rsid w:val="004D23DF"/>
    <w:rsid w:val="004D2E52"/>
    <w:rsid w:val="004D4AB8"/>
    <w:rsid w:val="004D5C40"/>
    <w:rsid w:val="004E0275"/>
    <w:rsid w:val="004E1632"/>
    <w:rsid w:val="004E1F53"/>
    <w:rsid w:val="004E2103"/>
    <w:rsid w:val="004E2115"/>
    <w:rsid w:val="004E3355"/>
    <w:rsid w:val="004E3643"/>
    <w:rsid w:val="004E39F4"/>
    <w:rsid w:val="004E41B4"/>
    <w:rsid w:val="004E5390"/>
    <w:rsid w:val="004E53E4"/>
    <w:rsid w:val="004E55FB"/>
    <w:rsid w:val="004E6681"/>
    <w:rsid w:val="004E7590"/>
    <w:rsid w:val="004E7F7E"/>
    <w:rsid w:val="004F14BF"/>
    <w:rsid w:val="004F5EEA"/>
    <w:rsid w:val="004F69A2"/>
    <w:rsid w:val="00501032"/>
    <w:rsid w:val="0050181C"/>
    <w:rsid w:val="00501B68"/>
    <w:rsid w:val="00502F6E"/>
    <w:rsid w:val="00504403"/>
    <w:rsid w:val="00504946"/>
    <w:rsid w:val="00505F3D"/>
    <w:rsid w:val="00506539"/>
    <w:rsid w:val="00506AB9"/>
    <w:rsid w:val="00506B2B"/>
    <w:rsid w:val="00510E69"/>
    <w:rsid w:val="00511DA2"/>
    <w:rsid w:val="00513595"/>
    <w:rsid w:val="00514676"/>
    <w:rsid w:val="005146CA"/>
    <w:rsid w:val="00516E8B"/>
    <w:rsid w:val="00517787"/>
    <w:rsid w:val="00517B03"/>
    <w:rsid w:val="00520D64"/>
    <w:rsid w:val="00520EA5"/>
    <w:rsid w:val="0052122C"/>
    <w:rsid w:val="005213EE"/>
    <w:rsid w:val="0052278A"/>
    <w:rsid w:val="00526791"/>
    <w:rsid w:val="005269F3"/>
    <w:rsid w:val="005309DB"/>
    <w:rsid w:val="005310C1"/>
    <w:rsid w:val="0053147D"/>
    <w:rsid w:val="00531E76"/>
    <w:rsid w:val="00532E33"/>
    <w:rsid w:val="00533151"/>
    <w:rsid w:val="005332E6"/>
    <w:rsid w:val="00534215"/>
    <w:rsid w:val="00536C1B"/>
    <w:rsid w:val="005372CB"/>
    <w:rsid w:val="00537B39"/>
    <w:rsid w:val="005404CC"/>
    <w:rsid w:val="0054119D"/>
    <w:rsid w:val="00541C04"/>
    <w:rsid w:val="0054240B"/>
    <w:rsid w:val="00542F21"/>
    <w:rsid w:val="00542F90"/>
    <w:rsid w:val="00544E38"/>
    <w:rsid w:val="00544EB7"/>
    <w:rsid w:val="00545A35"/>
    <w:rsid w:val="00546759"/>
    <w:rsid w:val="00546F6A"/>
    <w:rsid w:val="005477EE"/>
    <w:rsid w:val="00547DBE"/>
    <w:rsid w:val="00552329"/>
    <w:rsid w:val="0055349F"/>
    <w:rsid w:val="0055430B"/>
    <w:rsid w:val="005545B6"/>
    <w:rsid w:val="00555E58"/>
    <w:rsid w:val="00556991"/>
    <w:rsid w:val="00556EF8"/>
    <w:rsid w:val="005570F6"/>
    <w:rsid w:val="00557DE2"/>
    <w:rsid w:val="00557E63"/>
    <w:rsid w:val="0056008E"/>
    <w:rsid w:val="00561199"/>
    <w:rsid w:val="00562F2F"/>
    <w:rsid w:val="00564455"/>
    <w:rsid w:val="0056463D"/>
    <w:rsid w:val="0056464B"/>
    <w:rsid w:val="00566A6E"/>
    <w:rsid w:val="00567A26"/>
    <w:rsid w:val="00567ABA"/>
    <w:rsid w:val="00567CDE"/>
    <w:rsid w:val="00570BD2"/>
    <w:rsid w:val="00572129"/>
    <w:rsid w:val="00574EC3"/>
    <w:rsid w:val="005750D8"/>
    <w:rsid w:val="00576A4B"/>
    <w:rsid w:val="0057732A"/>
    <w:rsid w:val="0058000B"/>
    <w:rsid w:val="00580CA6"/>
    <w:rsid w:val="00580D50"/>
    <w:rsid w:val="00580FE5"/>
    <w:rsid w:val="00581441"/>
    <w:rsid w:val="00582DD7"/>
    <w:rsid w:val="00584DA9"/>
    <w:rsid w:val="00584DEF"/>
    <w:rsid w:val="00585B6A"/>
    <w:rsid w:val="00586DF7"/>
    <w:rsid w:val="00592C12"/>
    <w:rsid w:val="0059323A"/>
    <w:rsid w:val="00593404"/>
    <w:rsid w:val="00593FCB"/>
    <w:rsid w:val="0059475D"/>
    <w:rsid w:val="00594B3D"/>
    <w:rsid w:val="00596362"/>
    <w:rsid w:val="00597384"/>
    <w:rsid w:val="005A0291"/>
    <w:rsid w:val="005A0453"/>
    <w:rsid w:val="005A07B6"/>
    <w:rsid w:val="005A093B"/>
    <w:rsid w:val="005A172E"/>
    <w:rsid w:val="005A1876"/>
    <w:rsid w:val="005A30D7"/>
    <w:rsid w:val="005A3827"/>
    <w:rsid w:val="005A5354"/>
    <w:rsid w:val="005A5FD3"/>
    <w:rsid w:val="005A74C2"/>
    <w:rsid w:val="005B0747"/>
    <w:rsid w:val="005B20C7"/>
    <w:rsid w:val="005B313B"/>
    <w:rsid w:val="005B3309"/>
    <w:rsid w:val="005B33BA"/>
    <w:rsid w:val="005B4CD8"/>
    <w:rsid w:val="005B5A7B"/>
    <w:rsid w:val="005B6F4A"/>
    <w:rsid w:val="005B737E"/>
    <w:rsid w:val="005C1391"/>
    <w:rsid w:val="005C1974"/>
    <w:rsid w:val="005C280D"/>
    <w:rsid w:val="005C4183"/>
    <w:rsid w:val="005C4423"/>
    <w:rsid w:val="005C58AE"/>
    <w:rsid w:val="005C5B19"/>
    <w:rsid w:val="005C6DC9"/>
    <w:rsid w:val="005C70DA"/>
    <w:rsid w:val="005C71C4"/>
    <w:rsid w:val="005D23E7"/>
    <w:rsid w:val="005D2CA1"/>
    <w:rsid w:val="005D2CFE"/>
    <w:rsid w:val="005D3B95"/>
    <w:rsid w:val="005D53C4"/>
    <w:rsid w:val="005D5B1B"/>
    <w:rsid w:val="005D6436"/>
    <w:rsid w:val="005D67CA"/>
    <w:rsid w:val="005D6BB1"/>
    <w:rsid w:val="005D6E10"/>
    <w:rsid w:val="005E02DD"/>
    <w:rsid w:val="005E0D0C"/>
    <w:rsid w:val="005E20C1"/>
    <w:rsid w:val="005E2C0C"/>
    <w:rsid w:val="005E31C5"/>
    <w:rsid w:val="005E3E40"/>
    <w:rsid w:val="005E40DF"/>
    <w:rsid w:val="005E6FC6"/>
    <w:rsid w:val="005E7732"/>
    <w:rsid w:val="005E7D1C"/>
    <w:rsid w:val="005F24A4"/>
    <w:rsid w:val="005F2AFD"/>
    <w:rsid w:val="005F352C"/>
    <w:rsid w:val="005F38F5"/>
    <w:rsid w:val="005F4539"/>
    <w:rsid w:val="0060085F"/>
    <w:rsid w:val="00601B39"/>
    <w:rsid w:val="00601DFF"/>
    <w:rsid w:val="00601E33"/>
    <w:rsid w:val="006049BB"/>
    <w:rsid w:val="00606A4C"/>
    <w:rsid w:val="00607031"/>
    <w:rsid w:val="00607403"/>
    <w:rsid w:val="00607EB6"/>
    <w:rsid w:val="00610BF2"/>
    <w:rsid w:val="0061126B"/>
    <w:rsid w:val="00612423"/>
    <w:rsid w:val="00612EB7"/>
    <w:rsid w:val="00613394"/>
    <w:rsid w:val="00614E7D"/>
    <w:rsid w:val="00616D0B"/>
    <w:rsid w:val="00617EA4"/>
    <w:rsid w:val="00620331"/>
    <w:rsid w:val="006208F7"/>
    <w:rsid w:val="00620E15"/>
    <w:rsid w:val="00620E65"/>
    <w:rsid w:val="0062189A"/>
    <w:rsid w:val="00622E31"/>
    <w:rsid w:val="00622FAD"/>
    <w:rsid w:val="006246BD"/>
    <w:rsid w:val="00625CC6"/>
    <w:rsid w:val="00626E08"/>
    <w:rsid w:val="006277C3"/>
    <w:rsid w:val="006330CB"/>
    <w:rsid w:val="0063412D"/>
    <w:rsid w:val="006354CB"/>
    <w:rsid w:val="00635DBC"/>
    <w:rsid w:val="00636F46"/>
    <w:rsid w:val="0063759B"/>
    <w:rsid w:val="006409DC"/>
    <w:rsid w:val="00640D87"/>
    <w:rsid w:val="00640FAD"/>
    <w:rsid w:val="006414BF"/>
    <w:rsid w:val="00641A18"/>
    <w:rsid w:val="00642553"/>
    <w:rsid w:val="006431A4"/>
    <w:rsid w:val="00643DEE"/>
    <w:rsid w:val="00644410"/>
    <w:rsid w:val="0064446C"/>
    <w:rsid w:val="006504FC"/>
    <w:rsid w:val="00650EAB"/>
    <w:rsid w:val="006510AE"/>
    <w:rsid w:val="00651D7A"/>
    <w:rsid w:val="00651DCA"/>
    <w:rsid w:val="00651F0E"/>
    <w:rsid w:val="00652C23"/>
    <w:rsid w:val="00653300"/>
    <w:rsid w:val="006534BB"/>
    <w:rsid w:val="00655EA3"/>
    <w:rsid w:val="006560B4"/>
    <w:rsid w:val="0065634E"/>
    <w:rsid w:val="00656552"/>
    <w:rsid w:val="006574BF"/>
    <w:rsid w:val="0065790A"/>
    <w:rsid w:val="00657EDA"/>
    <w:rsid w:val="00660BA5"/>
    <w:rsid w:val="006644E5"/>
    <w:rsid w:val="0066473F"/>
    <w:rsid w:val="006656CC"/>
    <w:rsid w:val="006657F1"/>
    <w:rsid w:val="00665FAF"/>
    <w:rsid w:val="006660E2"/>
    <w:rsid w:val="006664FC"/>
    <w:rsid w:val="006669AA"/>
    <w:rsid w:val="0066712C"/>
    <w:rsid w:val="006674C7"/>
    <w:rsid w:val="00671806"/>
    <w:rsid w:val="00672FF4"/>
    <w:rsid w:val="00673017"/>
    <w:rsid w:val="0067362A"/>
    <w:rsid w:val="006754A2"/>
    <w:rsid w:val="00675E0A"/>
    <w:rsid w:val="00680763"/>
    <w:rsid w:val="00682E76"/>
    <w:rsid w:val="006830CB"/>
    <w:rsid w:val="006843D8"/>
    <w:rsid w:val="00684E8E"/>
    <w:rsid w:val="00686595"/>
    <w:rsid w:val="006871B1"/>
    <w:rsid w:val="00690533"/>
    <w:rsid w:val="0069084D"/>
    <w:rsid w:val="0069109A"/>
    <w:rsid w:val="00692668"/>
    <w:rsid w:val="00694D02"/>
    <w:rsid w:val="0069557E"/>
    <w:rsid w:val="00695907"/>
    <w:rsid w:val="00695FDC"/>
    <w:rsid w:val="00697E38"/>
    <w:rsid w:val="006A0755"/>
    <w:rsid w:val="006A15DC"/>
    <w:rsid w:val="006A229A"/>
    <w:rsid w:val="006A2CE3"/>
    <w:rsid w:val="006A2E5B"/>
    <w:rsid w:val="006A2F08"/>
    <w:rsid w:val="006A3474"/>
    <w:rsid w:val="006A3ACD"/>
    <w:rsid w:val="006A416B"/>
    <w:rsid w:val="006A59E5"/>
    <w:rsid w:val="006A5B27"/>
    <w:rsid w:val="006A6976"/>
    <w:rsid w:val="006B0F04"/>
    <w:rsid w:val="006B11AF"/>
    <w:rsid w:val="006B17BA"/>
    <w:rsid w:val="006B2A3D"/>
    <w:rsid w:val="006B2A54"/>
    <w:rsid w:val="006B4B34"/>
    <w:rsid w:val="006B50C7"/>
    <w:rsid w:val="006B6293"/>
    <w:rsid w:val="006B71E7"/>
    <w:rsid w:val="006C0804"/>
    <w:rsid w:val="006C087B"/>
    <w:rsid w:val="006C12DE"/>
    <w:rsid w:val="006C1BC3"/>
    <w:rsid w:val="006C2F10"/>
    <w:rsid w:val="006C3892"/>
    <w:rsid w:val="006C47F0"/>
    <w:rsid w:val="006C62F1"/>
    <w:rsid w:val="006C6FF0"/>
    <w:rsid w:val="006D02D6"/>
    <w:rsid w:val="006D037D"/>
    <w:rsid w:val="006D04DE"/>
    <w:rsid w:val="006D1F50"/>
    <w:rsid w:val="006D3E74"/>
    <w:rsid w:val="006D5704"/>
    <w:rsid w:val="006D709C"/>
    <w:rsid w:val="006D7BD8"/>
    <w:rsid w:val="006D7EB8"/>
    <w:rsid w:val="006E0011"/>
    <w:rsid w:val="006E02CE"/>
    <w:rsid w:val="006E41CC"/>
    <w:rsid w:val="006F09CA"/>
    <w:rsid w:val="006F0AA9"/>
    <w:rsid w:val="006F1BA5"/>
    <w:rsid w:val="006F5316"/>
    <w:rsid w:val="006F5438"/>
    <w:rsid w:val="006F6589"/>
    <w:rsid w:val="006F737C"/>
    <w:rsid w:val="007011AD"/>
    <w:rsid w:val="007015A0"/>
    <w:rsid w:val="00701665"/>
    <w:rsid w:val="00701D57"/>
    <w:rsid w:val="00703E27"/>
    <w:rsid w:val="007041D1"/>
    <w:rsid w:val="00704B5E"/>
    <w:rsid w:val="00704CBB"/>
    <w:rsid w:val="007054D8"/>
    <w:rsid w:val="007055BE"/>
    <w:rsid w:val="0070698A"/>
    <w:rsid w:val="00707922"/>
    <w:rsid w:val="00710275"/>
    <w:rsid w:val="00712E07"/>
    <w:rsid w:val="00713352"/>
    <w:rsid w:val="0071368F"/>
    <w:rsid w:val="00713916"/>
    <w:rsid w:val="0071403A"/>
    <w:rsid w:val="00714142"/>
    <w:rsid w:val="00714292"/>
    <w:rsid w:val="0071492F"/>
    <w:rsid w:val="00714E89"/>
    <w:rsid w:val="0071516F"/>
    <w:rsid w:val="00716B98"/>
    <w:rsid w:val="00717685"/>
    <w:rsid w:val="007209E9"/>
    <w:rsid w:val="00721F7B"/>
    <w:rsid w:val="0072209A"/>
    <w:rsid w:val="00723269"/>
    <w:rsid w:val="0072498E"/>
    <w:rsid w:val="007250F4"/>
    <w:rsid w:val="0072785B"/>
    <w:rsid w:val="0073013E"/>
    <w:rsid w:val="00730F0D"/>
    <w:rsid w:val="00731546"/>
    <w:rsid w:val="00732355"/>
    <w:rsid w:val="007330F8"/>
    <w:rsid w:val="00734DDF"/>
    <w:rsid w:val="00737B29"/>
    <w:rsid w:val="00737E06"/>
    <w:rsid w:val="00740570"/>
    <w:rsid w:val="00741AB8"/>
    <w:rsid w:val="00742208"/>
    <w:rsid w:val="00742B61"/>
    <w:rsid w:val="00742EB9"/>
    <w:rsid w:val="00743540"/>
    <w:rsid w:val="00743888"/>
    <w:rsid w:val="0074490E"/>
    <w:rsid w:val="00744970"/>
    <w:rsid w:val="00745A75"/>
    <w:rsid w:val="00747DEE"/>
    <w:rsid w:val="00750CEC"/>
    <w:rsid w:val="00752C5D"/>
    <w:rsid w:val="00753711"/>
    <w:rsid w:val="00755AAE"/>
    <w:rsid w:val="00756047"/>
    <w:rsid w:val="00757384"/>
    <w:rsid w:val="007612CB"/>
    <w:rsid w:val="00761649"/>
    <w:rsid w:val="00762880"/>
    <w:rsid w:val="00762ABF"/>
    <w:rsid w:val="00762B29"/>
    <w:rsid w:val="00763138"/>
    <w:rsid w:val="0077035E"/>
    <w:rsid w:val="00770700"/>
    <w:rsid w:val="00771137"/>
    <w:rsid w:val="0077126E"/>
    <w:rsid w:val="00772210"/>
    <w:rsid w:val="007728EC"/>
    <w:rsid w:val="007729DF"/>
    <w:rsid w:val="0077352B"/>
    <w:rsid w:val="00773A32"/>
    <w:rsid w:val="00773B19"/>
    <w:rsid w:val="00774C8E"/>
    <w:rsid w:val="0078247F"/>
    <w:rsid w:val="00782ED2"/>
    <w:rsid w:val="00783820"/>
    <w:rsid w:val="007859AD"/>
    <w:rsid w:val="00787F80"/>
    <w:rsid w:val="00790D6C"/>
    <w:rsid w:val="00791B3D"/>
    <w:rsid w:val="00791BD6"/>
    <w:rsid w:val="007934BD"/>
    <w:rsid w:val="00794A80"/>
    <w:rsid w:val="00795466"/>
    <w:rsid w:val="007962AD"/>
    <w:rsid w:val="0079658C"/>
    <w:rsid w:val="00796F26"/>
    <w:rsid w:val="007A01DD"/>
    <w:rsid w:val="007A07AE"/>
    <w:rsid w:val="007A0B60"/>
    <w:rsid w:val="007A36D1"/>
    <w:rsid w:val="007A3E8E"/>
    <w:rsid w:val="007A49DA"/>
    <w:rsid w:val="007A4A10"/>
    <w:rsid w:val="007A57EC"/>
    <w:rsid w:val="007A5868"/>
    <w:rsid w:val="007A6147"/>
    <w:rsid w:val="007B0A18"/>
    <w:rsid w:val="007B1878"/>
    <w:rsid w:val="007B1F8E"/>
    <w:rsid w:val="007B25A9"/>
    <w:rsid w:val="007B331F"/>
    <w:rsid w:val="007B4950"/>
    <w:rsid w:val="007B4BC2"/>
    <w:rsid w:val="007C1981"/>
    <w:rsid w:val="007C1BF4"/>
    <w:rsid w:val="007C4616"/>
    <w:rsid w:val="007C56B7"/>
    <w:rsid w:val="007C6FCB"/>
    <w:rsid w:val="007D1131"/>
    <w:rsid w:val="007D3DF8"/>
    <w:rsid w:val="007D3FAA"/>
    <w:rsid w:val="007D51DA"/>
    <w:rsid w:val="007D524B"/>
    <w:rsid w:val="007D54E6"/>
    <w:rsid w:val="007D5803"/>
    <w:rsid w:val="007D5A1C"/>
    <w:rsid w:val="007D5CEC"/>
    <w:rsid w:val="007D6A2E"/>
    <w:rsid w:val="007D741F"/>
    <w:rsid w:val="007E07DB"/>
    <w:rsid w:val="007E1BF0"/>
    <w:rsid w:val="007E1EFC"/>
    <w:rsid w:val="007E222B"/>
    <w:rsid w:val="007E3BD8"/>
    <w:rsid w:val="007E571C"/>
    <w:rsid w:val="007E687C"/>
    <w:rsid w:val="007E7037"/>
    <w:rsid w:val="007E7EC4"/>
    <w:rsid w:val="007F0857"/>
    <w:rsid w:val="007F2FC4"/>
    <w:rsid w:val="007F3D3D"/>
    <w:rsid w:val="007F55DF"/>
    <w:rsid w:val="007F6DAE"/>
    <w:rsid w:val="007F6F7C"/>
    <w:rsid w:val="007F7271"/>
    <w:rsid w:val="007F7B71"/>
    <w:rsid w:val="007F7C3D"/>
    <w:rsid w:val="0080061C"/>
    <w:rsid w:val="00800D3A"/>
    <w:rsid w:val="00801BC9"/>
    <w:rsid w:val="0080215B"/>
    <w:rsid w:val="00802675"/>
    <w:rsid w:val="00802D89"/>
    <w:rsid w:val="0080351F"/>
    <w:rsid w:val="00803A7E"/>
    <w:rsid w:val="00803AF8"/>
    <w:rsid w:val="00804D27"/>
    <w:rsid w:val="00804FBF"/>
    <w:rsid w:val="00805AD9"/>
    <w:rsid w:val="00806157"/>
    <w:rsid w:val="008069AF"/>
    <w:rsid w:val="00807D7B"/>
    <w:rsid w:val="008108EA"/>
    <w:rsid w:val="00810F2B"/>
    <w:rsid w:val="00810F67"/>
    <w:rsid w:val="0081271D"/>
    <w:rsid w:val="00813164"/>
    <w:rsid w:val="00813E10"/>
    <w:rsid w:val="008166E8"/>
    <w:rsid w:val="0081699C"/>
    <w:rsid w:val="00820365"/>
    <w:rsid w:val="0082255B"/>
    <w:rsid w:val="008227E4"/>
    <w:rsid w:val="008232BE"/>
    <w:rsid w:val="00823B83"/>
    <w:rsid w:val="00823C9C"/>
    <w:rsid w:val="00824067"/>
    <w:rsid w:val="0082437C"/>
    <w:rsid w:val="00824ECA"/>
    <w:rsid w:val="0082529C"/>
    <w:rsid w:val="00825E70"/>
    <w:rsid w:val="008300FD"/>
    <w:rsid w:val="0083056E"/>
    <w:rsid w:val="00830DCD"/>
    <w:rsid w:val="00832990"/>
    <w:rsid w:val="00834BA3"/>
    <w:rsid w:val="00835455"/>
    <w:rsid w:val="00841CDA"/>
    <w:rsid w:val="00841D13"/>
    <w:rsid w:val="0084298C"/>
    <w:rsid w:val="00843470"/>
    <w:rsid w:val="00845551"/>
    <w:rsid w:val="00845796"/>
    <w:rsid w:val="008460A9"/>
    <w:rsid w:val="008460C9"/>
    <w:rsid w:val="00847177"/>
    <w:rsid w:val="008478CA"/>
    <w:rsid w:val="00850010"/>
    <w:rsid w:val="008511EE"/>
    <w:rsid w:val="008515EF"/>
    <w:rsid w:val="00853819"/>
    <w:rsid w:val="00854425"/>
    <w:rsid w:val="00854EB1"/>
    <w:rsid w:val="00855969"/>
    <w:rsid w:val="00856D8A"/>
    <w:rsid w:val="00856E84"/>
    <w:rsid w:val="0085789E"/>
    <w:rsid w:val="00857AEC"/>
    <w:rsid w:val="008617D1"/>
    <w:rsid w:val="00861BA0"/>
    <w:rsid w:val="00863855"/>
    <w:rsid w:val="00863D8D"/>
    <w:rsid w:val="00865870"/>
    <w:rsid w:val="008658C8"/>
    <w:rsid w:val="008678FE"/>
    <w:rsid w:val="00870630"/>
    <w:rsid w:val="00871227"/>
    <w:rsid w:val="008723E5"/>
    <w:rsid w:val="00873512"/>
    <w:rsid w:val="00875F04"/>
    <w:rsid w:val="00880F4E"/>
    <w:rsid w:val="00880FB3"/>
    <w:rsid w:val="008813F5"/>
    <w:rsid w:val="00884297"/>
    <w:rsid w:val="0088501B"/>
    <w:rsid w:val="00885297"/>
    <w:rsid w:val="00887D32"/>
    <w:rsid w:val="00891336"/>
    <w:rsid w:val="00891B8C"/>
    <w:rsid w:val="0089374A"/>
    <w:rsid w:val="00893A1D"/>
    <w:rsid w:val="00893E76"/>
    <w:rsid w:val="00894A87"/>
    <w:rsid w:val="00896410"/>
    <w:rsid w:val="00897B4E"/>
    <w:rsid w:val="008A07F3"/>
    <w:rsid w:val="008A0CB8"/>
    <w:rsid w:val="008A1DEA"/>
    <w:rsid w:val="008A42A3"/>
    <w:rsid w:val="008A4432"/>
    <w:rsid w:val="008A4F04"/>
    <w:rsid w:val="008A5110"/>
    <w:rsid w:val="008A6CDB"/>
    <w:rsid w:val="008A7106"/>
    <w:rsid w:val="008B158E"/>
    <w:rsid w:val="008B3F32"/>
    <w:rsid w:val="008B5D64"/>
    <w:rsid w:val="008B5DAB"/>
    <w:rsid w:val="008B7770"/>
    <w:rsid w:val="008B7BE8"/>
    <w:rsid w:val="008B7BFD"/>
    <w:rsid w:val="008B7E93"/>
    <w:rsid w:val="008C0853"/>
    <w:rsid w:val="008C3E0C"/>
    <w:rsid w:val="008C4970"/>
    <w:rsid w:val="008C4972"/>
    <w:rsid w:val="008C4B8E"/>
    <w:rsid w:val="008C53E5"/>
    <w:rsid w:val="008C6AF4"/>
    <w:rsid w:val="008C7447"/>
    <w:rsid w:val="008D22A4"/>
    <w:rsid w:val="008D2318"/>
    <w:rsid w:val="008D2D17"/>
    <w:rsid w:val="008D3812"/>
    <w:rsid w:val="008D4A00"/>
    <w:rsid w:val="008D64FB"/>
    <w:rsid w:val="008D6C57"/>
    <w:rsid w:val="008D6E58"/>
    <w:rsid w:val="008D70C1"/>
    <w:rsid w:val="008D7341"/>
    <w:rsid w:val="008D77E6"/>
    <w:rsid w:val="008E00CA"/>
    <w:rsid w:val="008E342D"/>
    <w:rsid w:val="008E61C9"/>
    <w:rsid w:val="008E65A9"/>
    <w:rsid w:val="008E6898"/>
    <w:rsid w:val="008E753B"/>
    <w:rsid w:val="008E765D"/>
    <w:rsid w:val="008E7797"/>
    <w:rsid w:val="008E7B42"/>
    <w:rsid w:val="008F02CC"/>
    <w:rsid w:val="008F0F8A"/>
    <w:rsid w:val="008F2FD6"/>
    <w:rsid w:val="008F59AF"/>
    <w:rsid w:val="008F7E01"/>
    <w:rsid w:val="00900117"/>
    <w:rsid w:val="009006EA"/>
    <w:rsid w:val="00902B1D"/>
    <w:rsid w:val="00903190"/>
    <w:rsid w:val="009031B2"/>
    <w:rsid w:val="00903BCE"/>
    <w:rsid w:val="00904D33"/>
    <w:rsid w:val="00905FBB"/>
    <w:rsid w:val="00906902"/>
    <w:rsid w:val="00907680"/>
    <w:rsid w:val="00912086"/>
    <w:rsid w:val="00912727"/>
    <w:rsid w:val="00912D27"/>
    <w:rsid w:val="009166A7"/>
    <w:rsid w:val="00917450"/>
    <w:rsid w:val="009177ED"/>
    <w:rsid w:val="00920AF4"/>
    <w:rsid w:val="009218D3"/>
    <w:rsid w:val="0092197C"/>
    <w:rsid w:val="009234DD"/>
    <w:rsid w:val="00923729"/>
    <w:rsid w:val="009238EE"/>
    <w:rsid w:val="00924CF2"/>
    <w:rsid w:val="00924F36"/>
    <w:rsid w:val="00925815"/>
    <w:rsid w:val="00926121"/>
    <w:rsid w:val="009264D3"/>
    <w:rsid w:val="009271DA"/>
    <w:rsid w:val="0093032E"/>
    <w:rsid w:val="009307E3"/>
    <w:rsid w:val="00931759"/>
    <w:rsid w:val="00932351"/>
    <w:rsid w:val="00932374"/>
    <w:rsid w:val="009329B0"/>
    <w:rsid w:val="00934504"/>
    <w:rsid w:val="00934B89"/>
    <w:rsid w:val="0093617E"/>
    <w:rsid w:val="0093685A"/>
    <w:rsid w:val="009369B2"/>
    <w:rsid w:val="00940B6B"/>
    <w:rsid w:val="00940D92"/>
    <w:rsid w:val="00941667"/>
    <w:rsid w:val="009419DA"/>
    <w:rsid w:val="009426A3"/>
    <w:rsid w:val="0094368F"/>
    <w:rsid w:val="009449B0"/>
    <w:rsid w:val="00944CC0"/>
    <w:rsid w:val="009465FD"/>
    <w:rsid w:val="00947558"/>
    <w:rsid w:val="00947601"/>
    <w:rsid w:val="00947849"/>
    <w:rsid w:val="00950109"/>
    <w:rsid w:val="00951EFC"/>
    <w:rsid w:val="00952819"/>
    <w:rsid w:val="00952C9A"/>
    <w:rsid w:val="009552A7"/>
    <w:rsid w:val="00955AC5"/>
    <w:rsid w:val="00955FCC"/>
    <w:rsid w:val="0095662E"/>
    <w:rsid w:val="00957C68"/>
    <w:rsid w:val="00957C99"/>
    <w:rsid w:val="009610D5"/>
    <w:rsid w:val="00961196"/>
    <w:rsid w:val="009612C2"/>
    <w:rsid w:val="00961A91"/>
    <w:rsid w:val="0096252A"/>
    <w:rsid w:val="009625C3"/>
    <w:rsid w:val="00962722"/>
    <w:rsid w:val="00966577"/>
    <w:rsid w:val="00966A93"/>
    <w:rsid w:val="009700E2"/>
    <w:rsid w:val="00970D1F"/>
    <w:rsid w:val="00970F4D"/>
    <w:rsid w:val="009712D7"/>
    <w:rsid w:val="00971B42"/>
    <w:rsid w:val="00971F44"/>
    <w:rsid w:val="00973415"/>
    <w:rsid w:val="00974E46"/>
    <w:rsid w:val="00975041"/>
    <w:rsid w:val="00975218"/>
    <w:rsid w:val="00975660"/>
    <w:rsid w:val="0097570E"/>
    <w:rsid w:val="009771DA"/>
    <w:rsid w:val="00977A61"/>
    <w:rsid w:val="00977BC8"/>
    <w:rsid w:val="0098597A"/>
    <w:rsid w:val="00986F26"/>
    <w:rsid w:val="00987017"/>
    <w:rsid w:val="0098745A"/>
    <w:rsid w:val="009912C3"/>
    <w:rsid w:val="00991A39"/>
    <w:rsid w:val="0099270E"/>
    <w:rsid w:val="0099287A"/>
    <w:rsid w:val="00992E08"/>
    <w:rsid w:val="0099326E"/>
    <w:rsid w:val="00993DF4"/>
    <w:rsid w:val="009945DB"/>
    <w:rsid w:val="00994A9E"/>
    <w:rsid w:val="00996026"/>
    <w:rsid w:val="00996CD4"/>
    <w:rsid w:val="00997349"/>
    <w:rsid w:val="009A0D0D"/>
    <w:rsid w:val="009A0F9F"/>
    <w:rsid w:val="009A10DD"/>
    <w:rsid w:val="009A15DF"/>
    <w:rsid w:val="009A3AFF"/>
    <w:rsid w:val="009A3D5F"/>
    <w:rsid w:val="009A3F28"/>
    <w:rsid w:val="009A4094"/>
    <w:rsid w:val="009B093A"/>
    <w:rsid w:val="009B2D7C"/>
    <w:rsid w:val="009B3275"/>
    <w:rsid w:val="009B3455"/>
    <w:rsid w:val="009B37D6"/>
    <w:rsid w:val="009B3C0C"/>
    <w:rsid w:val="009B4797"/>
    <w:rsid w:val="009B614B"/>
    <w:rsid w:val="009B62E8"/>
    <w:rsid w:val="009C11C8"/>
    <w:rsid w:val="009C130E"/>
    <w:rsid w:val="009C19A0"/>
    <w:rsid w:val="009C1B1F"/>
    <w:rsid w:val="009C204F"/>
    <w:rsid w:val="009C309B"/>
    <w:rsid w:val="009C30AB"/>
    <w:rsid w:val="009C38E1"/>
    <w:rsid w:val="009C4C05"/>
    <w:rsid w:val="009C636C"/>
    <w:rsid w:val="009C6721"/>
    <w:rsid w:val="009C6AE2"/>
    <w:rsid w:val="009C79EF"/>
    <w:rsid w:val="009C7ED0"/>
    <w:rsid w:val="009D0FC6"/>
    <w:rsid w:val="009D15BC"/>
    <w:rsid w:val="009D1715"/>
    <w:rsid w:val="009D2115"/>
    <w:rsid w:val="009D2CCF"/>
    <w:rsid w:val="009D2E80"/>
    <w:rsid w:val="009D458B"/>
    <w:rsid w:val="009D4BFF"/>
    <w:rsid w:val="009D6D94"/>
    <w:rsid w:val="009D74A6"/>
    <w:rsid w:val="009D782F"/>
    <w:rsid w:val="009D7C81"/>
    <w:rsid w:val="009E034B"/>
    <w:rsid w:val="009E0A22"/>
    <w:rsid w:val="009E2574"/>
    <w:rsid w:val="009E2665"/>
    <w:rsid w:val="009E2AD5"/>
    <w:rsid w:val="009E35F2"/>
    <w:rsid w:val="009E37C5"/>
    <w:rsid w:val="009E4810"/>
    <w:rsid w:val="009E4D85"/>
    <w:rsid w:val="009E4EA7"/>
    <w:rsid w:val="009E5CC4"/>
    <w:rsid w:val="009E75A0"/>
    <w:rsid w:val="009E767D"/>
    <w:rsid w:val="009E7ACC"/>
    <w:rsid w:val="009F0E0A"/>
    <w:rsid w:val="009F1568"/>
    <w:rsid w:val="009F1D46"/>
    <w:rsid w:val="009F1DC5"/>
    <w:rsid w:val="009F2AD9"/>
    <w:rsid w:val="009F3685"/>
    <w:rsid w:val="009F3879"/>
    <w:rsid w:val="009F3A43"/>
    <w:rsid w:val="009F3C3C"/>
    <w:rsid w:val="009F47F1"/>
    <w:rsid w:val="009F6BC6"/>
    <w:rsid w:val="009F73F6"/>
    <w:rsid w:val="009F7758"/>
    <w:rsid w:val="00A00FE6"/>
    <w:rsid w:val="00A01072"/>
    <w:rsid w:val="00A033FB"/>
    <w:rsid w:val="00A03D7D"/>
    <w:rsid w:val="00A045AE"/>
    <w:rsid w:val="00A0496C"/>
    <w:rsid w:val="00A0496F"/>
    <w:rsid w:val="00A04AFF"/>
    <w:rsid w:val="00A04DCA"/>
    <w:rsid w:val="00A04E45"/>
    <w:rsid w:val="00A05954"/>
    <w:rsid w:val="00A06CF8"/>
    <w:rsid w:val="00A12141"/>
    <w:rsid w:val="00A122CB"/>
    <w:rsid w:val="00A129C3"/>
    <w:rsid w:val="00A13155"/>
    <w:rsid w:val="00A14D66"/>
    <w:rsid w:val="00A155ED"/>
    <w:rsid w:val="00A15894"/>
    <w:rsid w:val="00A15D5A"/>
    <w:rsid w:val="00A169D3"/>
    <w:rsid w:val="00A1715E"/>
    <w:rsid w:val="00A21EEA"/>
    <w:rsid w:val="00A23B63"/>
    <w:rsid w:val="00A2465B"/>
    <w:rsid w:val="00A26B47"/>
    <w:rsid w:val="00A307FE"/>
    <w:rsid w:val="00A30E6F"/>
    <w:rsid w:val="00A32F37"/>
    <w:rsid w:val="00A333AD"/>
    <w:rsid w:val="00A335E5"/>
    <w:rsid w:val="00A33EE3"/>
    <w:rsid w:val="00A34932"/>
    <w:rsid w:val="00A35D6F"/>
    <w:rsid w:val="00A35F7D"/>
    <w:rsid w:val="00A40B06"/>
    <w:rsid w:val="00A40EBD"/>
    <w:rsid w:val="00A4107E"/>
    <w:rsid w:val="00A43064"/>
    <w:rsid w:val="00A4327C"/>
    <w:rsid w:val="00A436A5"/>
    <w:rsid w:val="00A436D8"/>
    <w:rsid w:val="00A45134"/>
    <w:rsid w:val="00A4541F"/>
    <w:rsid w:val="00A45B7F"/>
    <w:rsid w:val="00A46ACB"/>
    <w:rsid w:val="00A47393"/>
    <w:rsid w:val="00A47EED"/>
    <w:rsid w:val="00A47FCF"/>
    <w:rsid w:val="00A5000A"/>
    <w:rsid w:val="00A5053E"/>
    <w:rsid w:val="00A50FCC"/>
    <w:rsid w:val="00A5154B"/>
    <w:rsid w:val="00A5183A"/>
    <w:rsid w:val="00A52FC1"/>
    <w:rsid w:val="00A53079"/>
    <w:rsid w:val="00A53A3E"/>
    <w:rsid w:val="00A53BC6"/>
    <w:rsid w:val="00A549D7"/>
    <w:rsid w:val="00A55F0C"/>
    <w:rsid w:val="00A56EB7"/>
    <w:rsid w:val="00A60BBF"/>
    <w:rsid w:val="00A614DC"/>
    <w:rsid w:val="00A615F4"/>
    <w:rsid w:val="00A61ABC"/>
    <w:rsid w:val="00A62086"/>
    <w:rsid w:val="00A62871"/>
    <w:rsid w:val="00A63797"/>
    <w:rsid w:val="00A657FD"/>
    <w:rsid w:val="00A65982"/>
    <w:rsid w:val="00A66E91"/>
    <w:rsid w:val="00A67080"/>
    <w:rsid w:val="00A67B90"/>
    <w:rsid w:val="00A70BC8"/>
    <w:rsid w:val="00A73030"/>
    <w:rsid w:val="00A76000"/>
    <w:rsid w:val="00A7624B"/>
    <w:rsid w:val="00A76B19"/>
    <w:rsid w:val="00A76DE3"/>
    <w:rsid w:val="00A77551"/>
    <w:rsid w:val="00A77C5C"/>
    <w:rsid w:val="00A80071"/>
    <w:rsid w:val="00A80131"/>
    <w:rsid w:val="00A80E66"/>
    <w:rsid w:val="00A81B9B"/>
    <w:rsid w:val="00A82EF5"/>
    <w:rsid w:val="00A84950"/>
    <w:rsid w:val="00A84F5B"/>
    <w:rsid w:val="00A8674D"/>
    <w:rsid w:val="00A86C13"/>
    <w:rsid w:val="00A874EA"/>
    <w:rsid w:val="00A87EC2"/>
    <w:rsid w:val="00A904CC"/>
    <w:rsid w:val="00A91E11"/>
    <w:rsid w:val="00A92853"/>
    <w:rsid w:val="00A92861"/>
    <w:rsid w:val="00A9298F"/>
    <w:rsid w:val="00A931F1"/>
    <w:rsid w:val="00A93211"/>
    <w:rsid w:val="00A93D9D"/>
    <w:rsid w:val="00A943B2"/>
    <w:rsid w:val="00A94693"/>
    <w:rsid w:val="00A94B81"/>
    <w:rsid w:val="00A953DB"/>
    <w:rsid w:val="00A9564E"/>
    <w:rsid w:val="00A95934"/>
    <w:rsid w:val="00A9621F"/>
    <w:rsid w:val="00A96F90"/>
    <w:rsid w:val="00A975C8"/>
    <w:rsid w:val="00AA01ED"/>
    <w:rsid w:val="00AA026B"/>
    <w:rsid w:val="00AA3200"/>
    <w:rsid w:val="00AA44CF"/>
    <w:rsid w:val="00AA7050"/>
    <w:rsid w:val="00AA7664"/>
    <w:rsid w:val="00AA78B7"/>
    <w:rsid w:val="00AA78D9"/>
    <w:rsid w:val="00AB0E0A"/>
    <w:rsid w:val="00AB1C06"/>
    <w:rsid w:val="00AB344B"/>
    <w:rsid w:val="00AB4351"/>
    <w:rsid w:val="00AB4A02"/>
    <w:rsid w:val="00AB5DD7"/>
    <w:rsid w:val="00AB6A42"/>
    <w:rsid w:val="00AB70D7"/>
    <w:rsid w:val="00AB72F2"/>
    <w:rsid w:val="00AB7C20"/>
    <w:rsid w:val="00AC0279"/>
    <w:rsid w:val="00AC02AC"/>
    <w:rsid w:val="00AC232D"/>
    <w:rsid w:val="00AC238A"/>
    <w:rsid w:val="00AC3A7D"/>
    <w:rsid w:val="00AC52C0"/>
    <w:rsid w:val="00AC6FA3"/>
    <w:rsid w:val="00AC7835"/>
    <w:rsid w:val="00AD0489"/>
    <w:rsid w:val="00AD073E"/>
    <w:rsid w:val="00AD08C2"/>
    <w:rsid w:val="00AD1080"/>
    <w:rsid w:val="00AD412A"/>
    <w:rsid w:val="00AD49E0"/>
    <w:rsid w:val="00AD4FEC"/>
    <w:rsid w:val="00AD6D13"/>
    <w:rsid w:val="00AD7579"/>
    <w:rsid w:val="00AD7E93"/>
    <w:rsid w:val="00AE1159"/>
    <w:rsid w:val="00AE4539"/>
    <w:rsid w:val="00AE522C"/>
    <w:rsid w:val="00AE58B5"/>
    <w:rsid w:val="00AE736C"/>
    <w:rsid w:val="00AE765F"/>
    <w:rsid w:val="00AF1B0E"/>
    <w:rsid w:val="00AF2120"/>
    <w:rsid w:val="00AF26CF"/>
    <w:rsid w:val="00AF5DBB"/>
    <w:rsid w:val="00AF60A6"/>
    <w:rsid w:val="00AF690E"/>
    <w:rsid w:val="00B02419"/>
    <w:rsid w:val="00B03B60"/>
    <w:rsid w:val="00B04DE1"/>
    <w:rsid w:val="00B10EA3"/>
    <w:rsid w:val="00B14D9F"/>
    <w:rsid w:val="00B1500C"/>
    <w:rsid w:val="00B150E3"/>
    <w:rsid w:val="00B154B0"/>
    <w:rsid w:val="00B1661B"/>
    <w:rsid w:val="00B177AA"/>
    <w:rsid w:val="00B17D18"/>
    <w:rsid w:val="00B17DED"/>
    <w:rsid w:val="00B209CE"/>
    <w:rsid w:val="00B20D1D"/>
    <w:rsid w:val="00B218CF"/>
    <w:rsid w:val="00B220D9"/>
    <w:rsid w:val="00B224D7"/>
    <w:rsid w:val="00B22F46"/>
    <w:rsid w:val="00B2358D"/>
    <w:rsid w:val="00B23824"/>
    <w:rsid w:val="00B24FA8"/>
    <w:rsid w:val="00B26163"/>
    <w:rsid w:val="00B26B76"/>
    <w:rsid w:val="00B2778E"/>
    <w:rsid w:val="00B309EB"/>
    <w:rsid w:val="00B335A5"/>
    <w:rsid w:val="00B34321"/>
    <w:rsid w:val="00B34DAD"/>
    <w:rsid w:val="00B363AC"/>
    <w:rsid w:val="00B37108"/>
    <w:rsid w:val="00B401AE"/>
    <w:rsid w:val="00B40F3A"/>
    <w:rsid w:val="00B41555"/>
    <w:rsid w:val="00B471C2"/>
    <w:rsid w:val="00B473D0"/>
    <w:rsid w:val="00B479AD"/>
    <w:rsid w:val="00B47C10"/>
    <w:rsid w:val="00B47F37"/>
    <w:rsid w:val="00B503C3"/>
    <w:rsid w:val="00B5166D"/>
    <w:rsid w:val="00B51C47"/>
    <w:rsid w:val="00B51FC5"/>
    <w:rsid w:val="00B5246D"/>
    <w:rsid w:val="00B5368A"/>
    <w:rsid w:val="00B53D3A"/>
    <w:rsid w:val="00B5423C"/>
    <w:rsid w:val="00B55359"/>
    <w:rsid w:val="00B5599B"/>
    <w:rsid w:val="00B56097"/>
    <w:rsid w:val="00B610B1"/>
    <w:rsid w:val="00B62A66"/>
    <w:rsid w:val="00B631B7"/>
    <w:rsid w:val="00B63446"/>
    <w:rsid w:val="00B637F7"/>
    <w:rsid w:val="00B644FD"/>
    <w:rsid w:val="00B64DDB"/>
    <w:rsid w:val="00B65CEA"/>
    <w:rsid w:val="00B66D04"/>
    <w:rsid w:val="00B66DBE"/>
    <w:rsid w:val="00B67531"/>
    <w:rsid w:val="00B70F86"/>
    <w:rsid w:val="00B715C0"/>
    <w:rsid w:val="00B71DB0"/>
    <w:rsid w:val="00B72083"/>
    <w:rsid w:val="00B729D2"/>
    <w:rsid w:val="00B72E19"/>
    <w:rsid w:val="00B73776"/>
    <w:rsid w:val="00B73AA5"/>
    <w:rsid w:val="00B74315"/>
    <w:rsid w:val="00B7468E"/>
    <w:rsid w:val="00B75235"/>
    <w:rsid w:val="00B758D2"/>
    <w:rsid w:val="00B759D9"/>
    <w:rsid w:val="00B76520"/>
    <w:rsid w:val="00B77271"/>
    <w:rsid w:val="00B804FC"/>
    <w:rsid w:val="00B80CA7"/>
    <w:rsid w:val="00B81531"/>
    <w:rsid w:val="00B8316A"/>
    <w:rsid w:val="00B84A69"/>
    <w:rsid w:val="00B8540E"/>
    <w:rsid w:val="00B86BEA"/>
    <w:rsid w:val="00B87F23"/>
    <w:rsid w:val="00B9010E"/>
    <w:rsid w:val="00B91327"/>
    <w:rsid w:val="00B92BCA"/>
    <w:rsid w:val="00B92CEE"/>
    <w:rsid w:val="00B9334D"/>
    <w:rsid w:val="00B94275"/>
    <w:rsid w:val="00B94AE5"/>
    <w:rsid w:val="00B95BD3"/>
    <w:rsid w:val="00B96015"/>
    <w:rsid w:val="00B967F7"/>
    <w:rsid w:val="00B96F7A"/>
    <w:rsid w:val="00BA05EF"/>
    <w:rsid w:val="00BA0A4B"/>
    <w:rsid w:val="00BA2A0B"/>
    <w:rsid w:val="00BA52A3"/>
    <w:rsid w:val="00BA58CB"/>
    <w:rsid w:val="00BB0483"/>
    <w:rsid w:val="00BB0DBC"/>
    <w:rsid w:val="00BB1DFF"/>
    <w:rsid w:val="00BB33A5"/>
    <w:rsid w:val="00BB3B9E"/>
    <w:rsid w:val="00BB4A6D"/>
    <w:rsid w:val="00BB4D8A"/>
    <w:rsid w:val="00BB5240"/>
    <w:rsid w:val="00BB5C33"/>
    <w:rsid w:val="00BB65A6"/>
    <w:rsid w:val="00BC0916"/>
    <w:rsid w:val="00BC0D78"/>
    <w:rsid w:val="00BC0FBA"/>
    <w:rsid w:val="00BC160E"/>
    <w:rsid w:val="00BC2FC3"/>
    <w:rsid w:val="00BC3773"/>
    <w:rsid w:val="00BC37AA"/>
    <w:rsid w:val="00BC6B9D"/>
    <w:rsid w:val="00BC71D4"/>
    <w:rsid w:val="00BC76DB"/>
    <w:rsid w:val="00BC7933"/>
    <w:rsid w:val="00BC7F7C"/>
    <w:rsid w:val="00BD04B9"/>
    <w:rsid w:val="00BD19FB"/>
    <w:rsid w:val="00BD2386"/>
    <w:rsid w:val="00BD25AA"/>
    <w:rsid w:val="00BD46D6"/>
    <w:rsid w:val="00BD4B7D"/>
    <w:rsid w:val="00BD5BEC"/>
    <w:rsid w:val="00BD6E60"/>
    <w:rsid w:val="00BD782E"/>
    <w:rsid w:val="00BE3703"/>
    <w:rsid w:val="00BE3F66"/>
    <w:rsid w:val="00BE57C5"/>
    <w:rsid w:val="00BE5C9D"/>
    <w:rsid w:val="00BE6A0D"/>
    <w:rsid w:val="00BF094F"/>
    <w:rsid w:val="00BF1E16"/>
    <w:rsid w:val="00BF2374"/>
    <w:rsid w:val="00BF2470"/>
    <w:rsid w:val="00BF2682"/>
    <w:rsid w:val="00BF28C1"/>
    <w:rsid w:val="00BF3581"/>
    <w:rsid w:val="00BF3C50"/>
    <w:rsid w:val="00BF3E76"/>
    <w:rsid w:val="00BF4EB9"/>
    <w:rsid w:val="00BF663E"/>
    <w:rsid w:val="00BF6C37"/>
    <w:rsid w:val="00C00C8A"/>
    <w:rsid w:val="00C00D27"/>
    <w:rsid w:val="00C01474"/>
    <w:rsid w:val="00C01A9E"/>
    <w:rsid w:val="00C023A5"/>
    <w:rsid w:val="00C039BB"/>
    <w:rsid w:val="00C04058"/>
    <w:rsid w:val="00C041A7"/>
    <w:rsid w:val="00C04D3F"/>
    <w:rsid w:val="00C0526F"/>
    <w:rsid w:val="00C06814"/>
    <w:rsid w:val="00C07BB2"/>
    <w:rsid w:val="00C10B93"/>
    <w:rsid w:val="00C110F8"/>
    <w:rsid w:val="00C11CFB"/>
    <w:rsid w:val="00C1225E"/>
    <w:rsid w:val="00C12577"/>
    <w:rsid w:val="00C12AA7"/>
    <w:rsid w:val="00C148E1"/>
    <w:rsid w:val="00C15CD9"/>
    <w:rsid w:val="00C168B3"/>
    <w:rsid w:val="00C1748E"/>
    <w:rsid w:val="00C202EE"/>
    <w:rsid w:val="00C23431"/>
    <w:rsid w:val="00C2408C"/>
    <w:rsid w:val="00C249B4"/>
    <w:rsid w:val="00C24D18"/>
    <w:rsid w:val="00C26905"/>
    <w:rsid w:val="00C26AF9"/>
    <w:rsid w:val="00C3001B"/>
    <w:rsid w:val="00C302BE"/>
    <w:rsid w:val="00C3076E"/>
    <w:rsid w:val="00C30A91"/>
    <w:rsid w:val="00C33ADA"/>
    <w:rsid w:val="00C34A62"/>
    <w:rsid w:val="00C37D64"/>
    <w:rsid w:val="00C407BA"/>
    <w:rsid w:val="00C411A3"/>
    <w:rsid w:val="00C416AB"/>
    <w:rsid w:val="00C4172D"/>
    <w:rsid w:val="00C430A5"/>
    <w:rsid w:val="00C43164"/>
    <w:rsid w:val="00C469BC"/>
    <w:rsid w:val="00C474FE"/>
    <w:rsid w:val="00C519FE"/>
    <w:rsid w:val="00C5318C"/>
    <w:rsid w:val="00C539AA"/>
    <w:rsid w:val="00C55365"/>
    <w:rsid w:val="00C55F25"/>
    <w:rsid w:val="00C55FBE"/>
    <w:rsid w:val="00C561E4"/>
    <w:rsid w:val="00C56778"/>
    <w:rsid w:val="00C5751D"/>
    <w:rsid w:val="00C578CE"/>
    <w:rsid w:val="00C60458"/>
    <w:rsid w:val="00C61262"/>
    <w:rsid w:val="00C61315"/>
    <w:rsid w:val="00C6219A"/>
    <w:rsid w:val="00C627A7"/>
    <w:rsid w:val="00C631AB"/>
    <w:rsid w:val="00C65B05"/>
    <w:rsid w:val="00C665BC"/>
    <w:rsid w:val="00C669CB"/>
    <w:rsid w:val="00C677C0"/>
    <w:rsid w:val="00C678C2"/>
    <w:rsid w:val="00C70160"/>
    <w:rsid w:val="00C704D4"/>
    <w:rsid w:val="00C7057F"/>
    <w:rsid w:val="00C70A8A"/>
    <w:rsid w:val="00C70F6C"/>
    <w:rsid w:val="00C72B0A"/>
    <w:rsid w:val="00C74863"/>
    <w:rsid w:val="00C74CE4"/>
    <w:rsid w:val="00C753F4"/>
    <w:rsid w:val="00C75E36"/>
    <w:rsid w:val="00C77546"/>
    <w:rsid w:val="00C77F7A"/>
    <w:rsid w:val="00C80A33"/>
    <w:rsid w:val="00C80E5F"/>
    <w:rsid w:val="00C824A1"/>
    <w:rsid w:val="00C847F1"/>
    <w:rsid w:val="00C85020"/>
    <w:rsid w:val="00C856F4"/>
    <w:rsid w:val="00C85A26"/>
    <w:rsid w:val="00C863D9"/>
    <w:rsid w:val="00C86719"/>
    <w:rsid w:val="00C86B6C"/>
    <w:rsid w:val="00C91187"/>
    <w:rsid w:val="00C915E2"/>
    <w:rsid w:val="00C924AC"/>
    <w:rsid w:val="00C92773"/>
    <w:rsid w:val="00C92DA3"/>
    <w:rsid w:val="00C9308F"/>
    <w:rsid w:val="00C9391B"/>
    <w:rsid w:val="00C93D25"/>
    <w:rsid w:val="00C93D70"/>
    <w:rsid w:val="00C95370"/>
    <w:rsid w:val="00C9661B"/>
    <w:rsid w:val="00C969BC"/>
    <w:rsid w:val="00C96C73"/>
    <w:rsid w:val="00C96E7A"/>
    <w:rsid w:val="00CA4452"/>
    <w:rsid w:val="00CA4B0D"/>
    <w:rsid w:val="00CA4CF9"/>
    <w:rsid w:val="00CA688F"/>
    <w:rsid w:val="00CA799B"/>
    <w:rsid w:val="00CA7C63"/>
    <w:rsid w:val="00CB0616"/>
    <w:rsid w:val="00CB0728"/>
    <w:rsid w:val="00CB1ADB"/>
    <w:rsid w:val="00CB1FE6"/>
    <w:rsid w:val="00CB2C70"/>
    <w:rsid w:val="00CB7504"/>
    <w:rsid w:val="00CB7595"/>
    <w:rsid w:val="00CB7B09"/>
    <w:rsid w:val="00CB7FBB"/>
    <w:rsid w:val="00CC10A6"/>
    <w:rsid w:val="00CC11DC"/>
    <w:rsid w:val="00CC145F"/>
    <w:rsid w:val="00CC3256"/>
    <w:rsid w:val="00CC3889"/>
    <w:rsid w:val="00CC3C63"/>
    <w:rsid w:val="00CC4365"/>
    <w:rsid w:val="00CC6B04"/>
    <w:rsid w:val="00CD068E"/>
    <w:rsid w:val="00CD1B53"/>
    <w:rsid w:val="00CD233F"/>
    <w:rsid w:val="00CD3097"/>
    <w:rsid w:val="00CD33B0"/>
    <w:rsid w:val="00CD33B3"/>
    <w:rsid w:val="00CD3636"/>
    <w:rsid w:val="00CD3C0E"/>
    <w:rsid w:val="00CD4988"/>
    <w:rsid w:val="00CD500F"/>
    <w:rsid w:val="00CD5012"/>
    <w:rsid w:val="00CD57EE"/>
    <w:rsid w:val="00CD5EFB"/>
    <w:rsid w:val="00CE0002"/>
    <w:rsid w:val="00CE01B0"/>
    <w:rsid w:val="00CE03AA"/>
    <w:rsid w:val="00CE1C6F"/>
    <w:rsid w:val="00CE1D0F"/>
    <w:rsid w:val="00CE249E"/>
    <w:rsid w:val="00CE3A09"/>
    <w:rsid w:val="00CE3A93"/>
    <w:rsid w:val="00CE3F6A"/>
    <w:rsid w:val="00CE41D8"/>
    <w:rsid w:val="00CE58E2"/>
    <w:rsid w:val="00CE6482"/>
    <w:rsid w:val="00CE654E"/>
    <w:rsid w:val="00CE794B"/>
    <w:rsid w:val="00CE7BE5"/>
    <w:rsid w:val="00CF17BE"/>
    <w:rsid w:val="00CF1E3B"/>
    <w:rsid w:val="00CF29F4"/>
    <w:rsid w:val="00CF2C77"/>
    <w:rsid w:val="00CF2CC4"/>
    <w:rsid w:val="00CF334A"/>
    <w:rsid w:val="00CF4190"/>
    <w:rsid w:val="00CF4B48"/>
    <w:rsid w:val="00CF4C2F"/>
    <w:rsid w:val="00CF51D9"/>
    <w:rsid w:val="00CF5425"/>
    <w:rsid w:val="00D00C8E"/>
    <w:rsid w:val="00D01FDA"/>
    <w:rsid w:val="00D03A14"/>
    <w:rsid w:val="00D046D2"/>
    <w:rsid w:val="00D04FC8"/>
    <w:rsid w:val="00D06D01"/>
    <w:rsid w:val="00D122BC"/>
    <w:rsid w:val="00D12561"/>
    <w:rsid w:val="00D14097"/>
    <w:rsid w:val="00D140D5"/>
    <w:rsid w:val="00D1481B"/>
    <w:rsid w:val="00D15816"/>
    <w:rsid w:val="00D15D25"/>
    <w:rsid w:val="00D17492"/>
    <w:rsid w:val="00D178AB"/>
    <w:rsid w:val="00D17A68"/>
    <w:rsid w:val="00D205B5"/>
    <w:rsid w:val="00D20C53"/>
    <w:rsid w:val="00D21164"/>
    <w:rsid w:val="00D23353"/>
    <w:rsid w:val="00D24554"/>
    <w:rsid w:val="00D24DDC"/>
    <w:rsid w:val="00D2554B"/>
    <w:rsid w:val="00D25E2C"/>
    <w:rsid w:val="00D3103E"/>
    <w:rsid w:val="00D318C7"/>
    <w:rsid w:val="00D336B8"/>
    <w:rsid w:val="00D348FA"/>
    <w:rsid w:val="00D35CED"/>
    <w:rsid w:val="00D36979"/>
    <w:rsid w:val="00D40534"/>
    <w:rsid w:val="00D40BF3"/>
    <w:rsid w:val="00D424BA"/>
    <w:rsid w:val="00D42709"/>
    <w:rsid w:val="00D427B2"/>
    <w:rsid w:val="00D432C7"/>
    <w:rsid w:val="00D4350E"/>
    <w:rsid w:val="00D43A95"/>
    <w:rsid w:val="00D44EFC"/>
    <w:rsid w:val="00D45A48"/>
    <w:rsid w:val="00D4648C"/>
    <w:rsid w:val="00D467BC"/>
    <w:rsid w:val="00D47FC5"/>
    <w:rsid w:val="00D50A8F"/>
    <w:rsid w:val="00D51C7E"/>
    <w:rsid w:val="00D51D1F"/>
    <w:rsid w:val="00D5515F"/>
    <w:rsid w:val="00D551C2"/>
    <w:rsid w:val="00D551E5"/>
    <w:rsid w:val="00D556A1"/>
    <w:rsid w:val="00D57A0F"/>
    <w:rsid w:val="00D602F5"/>
    <w:rsid w:val="00D614E9"/>
    <w:rsid w:val="00D61649"/>
    <w:rsid w:val="00D635C5"/>
    <w:rsid w:val="00D6670E"/>
    <w:rsid w:val="00D67511"/>
    <w:rsid w:val="00D677FE"/>
    <w:rsid w:val="00D70146"/>
    <w:rsid w:val="00D70D1B"/>
    <w:rsid w:val="00D71063"/>
    <w:rsid w:val="00D71FDC"/>
    <w:rsid w:val="00D722FB"/>
    <w:rsid w:val="00D74012"/>
    <w:rsid w:val="00D76923"/>
    <w:rsid w:val="00D76BD3"/>
    <w:rsid w:val="00D76C4D"/>
    <w:rsid w:val="00D77C08"/>
    <w:rsid w:val="00D81423"/>
    <w:rsid w:val="00D818F7"/>
    <w:rsid w:val="00D81913"/>
    <w:rsid w:val="00D82AFE"/>
    <w:rsid w:val="00D83710"/>
    <w:rsid w:val="00D84605"/>
    <w:rsid w:val="00D878CB"/>
    <w:rsid w:val="00D91D85"/>
    <w:rsid w:val="00D92993"/>
    <w:rsid w:val="00D93FC0"/>
    <w:rsid w:val="00D94023"/>
    <w:rsid w:val="00D96999"/>
    <w:rsid w:val="00D96DE3"/>
    <w:rsid w:val="00DA0C6B"/>
    <w:rsid w:val="00DA0FFE"/>
    <w:rsid w:val="00DA17D1"/>
    <w:rsid w:val="00DA1938"/>
    <w:rsid w:val="00DA2A16"/>
    <w:rsid w:val="00DA3FA7"/>
    <w:rsid w:val="00DA41BC"/>
    <w:rsid w:val="00DA508D"/>
    <w:rsid w:val="00DA6711"/>
    <w:rsid w:val="00DB0313"/>
    <w:rsid w:val="00DB14F3"/>
    <w:rsid w:val="00DB4551"/>
    <w:rsid w:val="00DB6093"/>
    <w:rsid w:val="00DB75BF"/>
    <w:rsid w:val="00DB772F"/>
    <w:rsid w:val="00DB7FFC"/>
    <w:rsid w:val="00DC0EBD"/>
    <w:rsid w:val="00DC10B1"/>
    <w:rsid w:val="00DC181F"/>
    <w:rsid w:val="00DC1E86"/>
    <w:rsid w:val="00DC3D8E"/>
    <w:rsid w:val="00DC3DB6"/>
    <w:rsid w:val="00DC51CE"/>
    <w:rsid w:val="00DC6B9F"/>
    <w:rsid w:val="00DC7750"/>
    <w:rsid w:val="00DC7C77"/>
    <w:rsid w:val="00DD022E"/>
    <w:rsid w:val="00DD19D5"/>
    <w:rsid w:val="00DD361E"/>
    <w:rsid w:val="00DD3BEE"/>
    <w:rsid w:val="00DD4386"/>
    <w:rsid w:val="00DD5CC8"/>
    <w:rsid w:val="00DD678A"/>
    <w:rsid w:val="00DD6AC4"/>
    <w:rsid w:val="00DD72ED"/>
    <w:rsid w:val="00DD7C68"/>
    <w:rsid w:val="00DE0749"/>
    <w:rsid w:val="00DE0914"/>
    <w:rsid w:val="00DE0CAE"/>
    <w:rsid w:val="00DE0CBA"/>
    <w:rsid w:val="00DE46F1"/>
    <w:rsid w:val="00DE4BD1"/>
    <w:rsid w:val="00DE4D53"/>
    <w:rsid w:val="00DE6906"/>
    <w:rsid w:val="00DE7D8A"/>
    <w:rsid w:val="00DF0309"/>
    <w:rsid w:val="00DF057D"/>
    <w:rsid w:val="00DF07F5"/>
    <w:rsid w:val="00DF0870"/>
    <w:rsid w:val="00DF0DC6"/>
    <w:rsid w:val="00DF1E35"/>
    <w:rsid w:val="00DF1F64"/>
    <w:rsid w:val="00DF21EF"/>
    <w:rsid w:val="00DF2454"/>
    <w:rsid w:val="00DF2BF2"/>
    <w:rsid w:val="00DF426C"/>
    <w:rsid w:val="00DF550B"/>
    <w:rsid w:val="00DF57B9"/>
    <w:rsid w:val="00DF644F"/>
    <w:rsid w:val="00DF6C94"/>
    <w:rsid w:val="00DF7568"/>
    <w:rsid w:val="00E00029"/>
    <w:rsid w:val="00E00496"/>
    <w:rsid w:val="00E008BD"/>
    <w:rsid w:val="00E00ADA"/>
    <w:rsid w:val="00E00EE9"/>
    <w:rsid w:val="00E010D7"/>
    <w:rsid w:val="00E0139E"/>
    <w:rsid w:val="00E02003"/>
    <w:rsid w:val="00E02297"/>
    <w:rsid w:val="00E033BA"/>
    <w:rsid w:val="00E0385E"/>
    <w:rsid w:val="00E05979"/>
    <w:rsid w:val="00E06189"/>
    <w:rsid w:val="00E062D7"/>
    <w:rsid w:val="00E06FE5"/>
    <w:rsid w:val="00E10EBD"/>
    <w:rsid w:val="00E11933"/>
    <w:rsid w:val="00E13703"/>
    <w:rsid w:val="00E14C6B"/>
    <w:rsid w:val="00E16A40"/>
    <w:rsid w:val="00E16F3B"/>
    <w:rsid w:val="00E16FAC"/>
    <w:rsid w:val="00E17E95"/>
    <w:rsid w:val="00E213B3"/>
    <w:rsid w:val="00E214CB"/>
    <w:rsid w:val="00E21F6A"/>
    <w:rsid w:val="00E22BDE"/>
    <w:rsid w:val="00E22E22"/>
    <w:rsid w:val="00E24648"/>
    <w:rsid w:val="00E24ABB"/>
    <w:rsid w:val="00E254C9"/>
    <w:rsid w:val="00E26496"/>
    <w:rsid w:val="00E274FA"/>
    <w:rsid w:val="00E279E4"/>
    <w:rsid w:val="00E30DCC"/>
    <w:rsid w:val="00E326FA"/>
    <w:rsid w:val="00E342A3"/>
    <w:rsid w:val="00E34F01"/>
    <w:rsid w:val="00E378AD"/>
    <w:rsid w:val="00E37C06"/>
    <w:rsid w:val="00E40006"/>
    <w:rsid w:val="00E40546"/>
    <w:rsid w:val="00E40890"/>
    <w:rsid w:val="00E4117F"/>
    <w:rsid w:val="00E4197A"/>
    <w:rsid w:val="00E419A7"/>
    <w:rsid w:val="00E422A6"/>
    <w:rsid w:val="00E429FB"/>
    <w:rsid w:val="00E42E1A"/>
    <w:rsid w:val="00E43606"/>
    <w:rsid w:val="00E44388"/>
    <w:rsid w:val="00E444A2"/>
    <w:rsid w:val="00E44B96"/>
    <w:rsid w:val="00E45324"/>
    <w:rsid w:val="00E456FC"/>
    <w:rsid w:val="00E45E89"/>
    <w:rsid w:val="00E462CE"/>
    <w:rsid w:val="00E46B2A"/>
    <w:rsid w:val="00E47CF9"/>
    <w:rsid w:val="00E5081D"/>
    <w:rsid w:val="00E518B1"/>
    <w:rsid w:val="00E51CC6"/>
    <w:rsid w:val="00E51CFA"/>
    <w:rsid w:val="00E527FD"/>
    <w:rsid w:val="00E54B0C"/>
    <w:rsid w:val="00E56447"/>
    <w:rsid w:val="00E57E07"/>
    <w:rsid w:val="00E6098E"/>
    <w:rsid w:val="00E61D31"/>
    <w:rsid w:val="00E61FFC"/>
    <w:rsid w:val="00E6226F"/>
    <w:rsid w:val="00E6237E"/>
    <w:rsid w:val="00E6275F"/>
    <w:rsid w:val="00E62D16"/>
    <w:rsid w:val="00E62E72"/>
    <w:rsid w:val="00E6303D"/>
    <w:rsid w:val="00E6318A"/>
    <w:rsid w:val="00E658AE"/>
    <w:rsid w:val="00E66E94"/>
    <w:rsid w:val="00E702B8"/>
    <w:rsid w:val="00E7075F"/>
    <w:rsid w:val="00E70DA8"/>
    <w:rsid w:val="00E7103C"/>
    <w:rsid w:val="00E7256A"/>
    <w:rsid w:val="00E731FB"/>
    <w:rsid w:val="00E757EF"/>
    <w:rsid w:val="00E75F95"/>
    <w:rsid w:val="00E83342"/>
    <w:rsid w:val="00E840E0"/>
    <w:rsid w:val="00E8418D"/>
    <w:rsid w:val="00E848FF"/>
    <w:rsid w:val="00E85C00"/>
    <w:rsid w:val="00E86847"/>
    <w:rsid w:val="00E8717B"/>
    <w:rsid w:val="00E9154A"/>
    <w:rsid w:val="00E9253A"/>
    <w:rsid w:val="00E937A4"/>
    <w:rsid w:val="00E955C5"/>
    <w:rsid w:val="00E96240"/>
    <w:rsid w:val="00E966A3"/>
    <w:rsid w:val="00E966E4"/>
    <w:rsid w:val="00E96A26"/>
    <w:rsid w:val="00E96B7B"/>
    <w:rsid w:val="00E97149"/>
    <w:rsid w:val="00EA0631"/>
    <w:rsid w:val="00EA17A7"/>
    <w:rsid w:val="00EA17AF"/>
    <w:rsid w:val="00EA1FBA"/>
    <w:rsid w:val="00EA3CFE"/>
    <w:rsid w:val="00EA3DB4"/>
    <w:rsid w:val="00EA3F0E"/>
    <w:rsid w:val="00EA4872"/>
    <w:rsid w:val="00EA56C2"/>
    <w:rsid w:val="00EA6F84"/>
    <w:rsid w:val="00EB0552"/>
    <w:rsid w:val="00EB100B"/>
    <w:rsid w:val="00EB1D1D"/>
    <w:rsid w:val="00EB3154"/>
    <w:rsid w:val="00EB543C"/>
    <w:rsid w:val="00EB6DC9"/>
    <w:rsid w:val="00EB70D9"/>
    <w:rsid w:val="00EC045E"/>
    <w:rsid w:val="00EC0A56"/>
    <w:rsid w:val="00EC0EEE"/>
    <w:rsid w:val="00EC1908"/>
    <w:rsid w:val="00EC3B7C"/>
    <w:rsid w:val="00EC4EAD"/>
    <w:rsid w:val="00EC5987"/>
    <w:rsid w:val="00EC6A2D"/>
    <w:rsid w:val="00EC7276"/>
    <w:rsid w:val="00EC72B9"/>
    <w:rsid w:val="00EC7C4A"/>
    <w:rsid w:val="00ED01A0"/>
    <w:rsid w:val="00ED0DFA"/>
    <w:rsid w:val="00ED1E99"/>
    <w:rsid w:val="00ED2D14"/>
    <w:rsid w:val="00ED32BE"/>
    <w:rsid w:val="00ED4746"/>
    <w:rsid w:val="00ED4A9F"/>
    <w:rsid w:val="00ED5311"/>
    <w:rsid w:val="00ED77AF"/>
    <w:rsid w:val="00EE0493"/>
    <w:rsid w:val="00EE2360"/>
    <w:rsid w:val="00EE2826"/>
    <w:rsid w:val="00EE2CBE"/>
    <w:rsid w:val="00EE31E2"/>
    <w:rsid w:val="00EE44AF"/>
    <w:rsid w:val="00EE6028"/>
    <w:rsid w:val="00EE6A7A"/>
    <w:rsid w:val="00EE7DFB"/>
    <w:rsid w:val="00EF06D0"/>
    <w:rsid w:val="00EF0E2F"/>
    <w:rsid w:val="00EF190E"/>
    <w:rsid w:val="00EF1ABC"/>
    <w:rsid w:val="00EF471E"/>
    <w:rsid w:val="00EF5403"/>
    <w:rsid w:val="00EF609A"/>
    <w:rsid w:val="00EF611A"/>
    <w:rsid w:val="00EF7934"/>
    <w:rsid w:val="00F0136F"/>
    <w:rsid w:val="00F0483D"/>
    <w:rsid w:val="00F04E8F"/>
    <w:rsid w:val="00F05E15"/>
    <w:rsid w:val="00F06595"/>
    <w:rsid w:val="00F07389"/>
    <w:rsid w:val="00F10931"/>
    <w:rsid w:val="00F10A5D"/>
    <w:rsid w:val="00F13EEE"/>
    <w:rsid w:val="00F145FA"/>
    <w:rsid w:val="00F15626"/>
    <w:rsid w:val="00F16152"/>
    <w:rsid w:val="00F17B44"/>
    <w:rsid w:val="00F2009A"/>
    <w:rsid w:val="00F2080D"/>
    <w:rsid w:val="00F20888"/>
    <w:rsid w:val="00F21827"/>
    <w:rsid w:val="00F234A7"/>
    <w:rsid w:val="00F23BC8"/>
    <w:rsid w:val="00F257FC"/>
    <w:rsid w:val="00F258B3"/>
    <w:rsid w:val="00F26496"/>
    <w:rsid w:val="00F2731E"/>
    <w:rsid w:val="00F27449"/>
    <w:rsid w:val="00F3097B"/>
    <w:rsid w:val="00F31F2E"/>
    <w:rsid w:val="00F32DC4"/>
    <w:rsid w:val="00F335E9"/>
    <w:rsid w:val="00F33E25"/>
    <w:rsid w:val="00F34F78"/>
    <w:rsid w:val="00F35460"/>
    <w:rsid w:val="00F3704E"/>
    <w:rsid w:val="00F41315"/>
    <w:rsid w:val="00F42054"/>
    <w:rsid w:val="00F42152"/>
    <w:rsid w:val="00F4223C"/>
    <w:rsid w:val="00F424F8"/>
    <w:rsid w:val="00F433F7"/>
    <w:rsid w:val="00F436D9"/>
    <w:rsid w:val="00F43EB7"/>
    <w:rsid w:val="00F4477F"/>
    <w:rsid w:val="00F447B3"/>
    <w:rsid w:val="00F44B23"/>
    <w:rsid w:val="00F45D03"/>
    <w:rsid w:val="00F468A2"/>
    <w:rsid w:val="00F471AD"/>
    <w:rsid w:val="00F474BE"/>
    <w:rsid w:val="00F500C3"/>
    <w:rsid w:val="00F50819"/>
    <w:rsid w:val="00F517C7"/>
    <w:rsid w:val="00F526AA"/>
    <w:rsid w:val="00F52826"/>
    <w:rsid w:val="00F52C60"/>
    <w:rsid w:val="00F53E79"/>
    <w:rsid w:val="00F547BA"/>
    <w:rsid w:val="00F55DE7"/>
    <w:rsid w:val="00F56F3A"/>
    <w:rsid w:val="00F5784B"/>
    <w:rsid w:val="00F60102"/>
    <w:rsid w:val="00F61191"/>
    <w:rsid w:val="00F62609"/>
    <w:rsid w:val="00F62B69"/>
    <w:rsid w:val="00F62D4B"/>
    <w:rsid w:val="00F6385F"/>
    <w:rsid w:val="00F64098"/>
    <w:rsid w:val="00F6483C"/>
    <w:rsid w:val="00F64A37"/>
    <w:rsid w:val="00F65087"/>
    <w:rsid w:val="00F65B4A"/>
    <w:rsid w:val="00F66B2E"/>
    <w:rsid w:val="00F724D1"/>
    <w:rsid w:val="00F72504"/>
    <w:rsid w:val="00F73ECB"/>
    <w:rsid w:val="00F7478E"/>
    <w:rsid w:val="00F747F3"/>
    <w:rsid w:val="00F74B79"/>
    <w:rsid w:val="00F75291"/>
    <w:rsid w:val="00F7569C"/>
    <w:rsid w:val="00F76F33"/>
    <w:rsid w:val="00F7750B"/>
    <w:rsid w:val="00F8162F"/>
    <w:rsid w:val="00F82CCF"/>
    <w:rsid w:val="00F82D21"/>
    <w:rsid w:val="00F83F21"/>
    <w:rsid w:val="00F851DF"/>
    <w:rsid w:val="00F8631A"/>
    <w:rsid w:val="00F86D9D"/>
    <w:rsid w:val="00F90358"/>
    <w:rsid w:val="00F90B65"/>
    <w:rsid w:val="00F934FC"/>
    <w:rsid w:val="00F94807"/>
    <w:rsid w:val="00F950D4"/>
    <w:rsid w:val="00FA0A3F"/>
    <w:rsid w:val="00FA1766"/>
    <w:rsid w:val="00FA3723"/>
    <w:rsid w:val="00FA5154"/>
    <w:rsid w:val="00FA5F7B"/>
    <w:rsid w:val="00FA6563"/>
    <w:rsid w:val="00FA7C5A"/>
    <w:rsid w:val="00FA7FD3"/>
    <w:rsid w:val="00FB2839"/>
    <w:rsid w:val="00FB4C5E"/>
    <w:rsid w:val="00FB4F05"/>
    <w:rsid w:val="00FB5A6A"/>
    <w:rsid w:val="00FB6BA2"/>
    <w:rsid w:val="00FB7316"/>
    <w:rsid w:val="00FB77CA"/>
    <w:rsid w:val="00FB7CE1"/>
    <w:rsid w:val="00FB7F0E"/>
    <w:rsid w:val="00FC01C9"/>
    <w:rsid w:val="00FC0E90"/>
    <w:rsid w:val="00FC15DF"/>
    <w:rsid w:val="00FC172A"/>
    <w:rsid w:val="00FC2E4D"/>
    <w:rsid w:val="00FC4238"/>
    <w:rsid w:val="00FC4973"/>
    <w:rsid w:val="00FC5B13"/>
    <w:rsid w:val="00FC5B7F"/>
    <w:rsid w:val="00FC6FEA"/>
    <w:rsid w:val="00FD0631"/>
    <w:rsid w:val="00FD1CBE"/>
    <w:rsid w:val="00FD267E"/>
    <w:rsid w:val="00FD39EC"/>
    <w:rsid w:val="00FD5724"/>
    <w:rsid w:val="00FD709D"/>
    <w:rsid w:val="00FD78FD"/>
    <w:rsid w:val="00FD7F7B"/>
    <w:rsid w:val="00FE0ADC"/>
    <w:rsid w:val="00FE156F"/>
    <w:rsid w:val="00FE163A"/>
    <w:rsid w:val="00FE25D8"/>
    <w:rsid w:val="00FE3452"/>
    <w:rsid w:val="00FE3916"/>
    <w:rsid w:val="00FE3B5C"/>
    <w:rsid w:val="00FE5C73"/>
    <w:rsid w:val="00FE602B"/>
    <w:rsid w:val="00FE62A9"/>
    <w:rsid w:val="00FE662D"/>
    <w:rsid w:val="00FE6E60"/>
    <w:rsid w:val="00FF09FA"/>
    <w:rsid w:val="00FF0B96"/>
    <w:rsid w:val="00FF2D64"/>
    <w:rsid w:val="00FF3A2B"/>
    <w:rsid w:val="00FF50B1"/>
    <w:rsid w:val="00FF56D2"/>
    <w:rsid w:val="00FF6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1"/>
    </o:shapelayout>
  </w:shapeDefaults>
  <w:decimalSymbol w:val=","/>
  <w:listSeparator w:val=";"/>
  <w15:docId w15:val="{9DD376FF-D70A-454C-AEF0-6CB09894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C70A8A"/>
    <w:pPr>
      <w:ind w:firstLine="709"/>
      <w:jc w:val="both"/>
    </w:pPr>
    <w:rPr>
      <w:sz w:val="24"/>
      <w:szCs w:val="24"/>
    </w:rPr>
  </w:style>
  <w:style w:type="paragraph" w:styleId="1">
    <w:name w:val="heading 1"/>
    <w:aliases w:val="q1,рамка"/>
    <w:basedOn w:val="a1"/>
    <w:next w:val="a1"/>
    <w:link w:val="10"/>
    <w:rsid w:val="00C12577"/>
    <w:pPr>
      <w:keepNext/>
      <w:spacing w:before="240" w:after="60"/>
      <w:outlineLvl w:val="0"/>
    </w:pPr>
    <w:rPr>
      <w:rFonts w:ascii="Arial" w:hAnsi="Arial" w:cs="Arial"/>
      <w:b/>
      <w:bCs/>
      <w:kern w:val="32"/>
      <w:sz w:val="32"/>
      <w:szCs w:val="32"/>
    </w:rPr>
  </w:style>
  <w:style w:type="paragraph" w:styleId="2">
    <w:name w:val="heading 2"/>
    <w:aliases w:val="q2"/>
    <w:basedOn w:val="a1"/>
    <w:next w:val="a1"/>
    <w:link w:val="20"/>
    <w:rsid w:val="001B5DAF"/>
    <w:pPr>
      <w:keepNext/>
      <w:spacing w:before="240" w:after="60"/>
      <w:outlineLvl w:val="1"/>
    </w:pPr>
    <w:rPr>
      <w:rFonts w:ascii="Arial" w:hAnsi="Arial" w:cs="Arial"/>
      <w:b/>
      <w:bCs/>
      <w:i/>
      <w:iCs/>
      <w:sz w:val="28"/>
      <w:szCs w:val="28"/>
    </w:rPr>
  </w:style>
  <w:style w:type="paragraph" w:styleId="3">
    <w:name w:val="heading 3"/>
    <w:basedOn w:val="a1"/>
    <w:next w:val="a1"/>
    <w:link w:val="30"/>
    <w:rsid w:val="006C0804"/>
    <w:pPr>
      <w:keepNext/>
      <w:keepLines/>
      <w:spacing w:before="200"/>
      <w:ind w:firstLine="0"/>
      <w:jc w:val="left"/>
      <w:outlineLvl w:val="2"/>
    </w:pPr>
    <w:rPr>
      <w:rFonts w:ascii="Cambria" w:hAnsi="Cambria"/>
      <w:b/>
      <w:bCs/>
      <w:color w:val="4F81BD"/>
    </w:rPr>
  </w:style>
  <w:style w:type="paragraph" w:styleId="4">
    <w:name w:val="heading 4"/>
    <w:basedOn w:val="a1"/>
    <w:next w:val="a1"/>
    <w:link w:val="40"/>
    <w:rsid w:val="0069109A"/>
    <w:pPr>
      <w:keepNext/>
      <w:widowControl w:val="0"/>
      <w:autoSpaceDE w:val="0"/>
      <w:autoSpaceDN w:val="0"/>
      <w:adjustRightInd w:val="0"/>
      <w:ind w:firstLine="0"/>
      <w:jc w:val="center"/>
      <w:outlineLvl w:val="3"/>
    </w:pPr>
    <w:rPr>
      <w:rFonts w:ascii="Calibri" w:hAnsi="Calibri"/>
      <w:b/>
      <w:bCs/>
      <w:sz w:val="20"/>
      <w:szCs w:val="28"/>
    </w:rPr>
  </w:style>
  <w:style w:type="paragraph" w:styleId="5">
    <w:name w:val="heading 5"/>
    <w:basedOn w:val="a1"/>
    <w:next w:val="a1"/>
    <w:link w:val="50"/>
    <w:rsid w:val="002278CA"/>
    <w:pPr>
      <w:spacing w:before="240" w:after="60"/>
      <w:ind w:firstLine="0"/>
      <w:jc w:val="left"/>
      <w:outlineLvl w:val="4"/>
    </w:pPr>
    <w:rPr>
      <w:b/>
      <w:bCs/>
      <w:i/>
      <w:iCs/>
      <w:sz w:val="26"/>
      <w:szCs w:val="26"/>
    </w:rPr>
  </w:style>
  <w:style w:type="paragraph" w:styleId="7">
    <w:name w:val="heading 7"/>
    <w:basedOn w:val="a1"/>
    <w:next w:val="a1"/>
    <w:link w:val="70"/>
    <w:rsid w:val="002278CA"/>
    <w:pPr>
      <w:spacing w:before="240" w:after="60"/>
      <w:ind w:firstLine="0"/>
      <w:jc w:val="left"/>
      <w:outlineLvl w:val="6"/>
    </w:pPr>
  </w:style>
  <w:style w:type="paragraph" w:styleId="8">
    <w:name w:val="heading 8"/>
    <w:basedOn w:val="a1"/>
    <w:next w:val="a1"/>
    <w:link w:val="80"/>
    <w:rsid w:val="00C249B4"/>
    <w:pPr>
      <w:spacing w:before="240" w:after="60"/>
      <w:ind w:firstLine="0"/>
      <w:jc w:val="left"/>
      <w:outlineLvl w:val="7"/>
    </w:pPr>
    <w:rPr>
      <w:rFonts w:ascii="Calibri" w:hAnsi="Calibri"/>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11">
    <w:name w:val="toc 1"/>
    <w:basedOn w:val="a1"/>
    <w:next w:val="a1"/>
    <w:autoRedefine/>
    <w:uiPriority w:val="39"/>
    <w:unhideWhenUsed/>
    <w:rsid w:val="00BC2FC3"/>
    <w:pPr>
      <w:ind w:firstLine="0"/>
    </w:pPr>
    <w:rPr>
      <w:rFonts w:cs="Calibri"/>
      <w:bCs/>
      <w:szCs w:val="20"/>
    </w:rPr>
  </w:style>
  <w:style w:type="paragraph" w:styleId="21">
    <w:name w:val="toc 2"/>
    <w:basedOn w:val="a1"/>
    <w:next w:val="a1"/>
    <w:autoRedefine/>
    <w:uiPriority w:val="39"/>
    <w:unhideWhenUsed/>
    <w:rsid w:val="002D4007"/>
    <w:pPr>
      <w:spacing w:before="120"/>
      <w:ind w:left="240"/>
      <w:jc w:val="left"/>
    </w:pPr>
    <w:rPr>
      <w:rFonts w:ascii="Calibri" w:hAnsi="Calibri" w:cs="Calibri"/>
      <w:i/>
      <w:iCs/>
      <w:sz w:val="20"/>
      <w:szCs w:val="20"/>
    </w:rPr>
  </w:style>
  <w:style w:type="paragraph" w:styleId="31">
    <w:name w:val="toc 3"/>
    <w:basedOn w:val="a1"/>
    <w:next w:val="a1"/>
    <w:autoRedefine/>
    <w:uiPriority w:val="39"/>
    <w:unhideWhenUsed/>
    <w:rsid w:val="005A07B6"/>
    <w:pPr>
      <w:ind w:left="480"/>
      <w:jc w:val="left"/>
    </w:pPr>
    <w:rPr>
      <w:rFonts w:ascii="Calibri" w:hAnsi="Calibri" w:cs="Calibri"/>
      <w:sz w:val="20"/>
      <w:szCs w:val="20"/>
    </w:rPr>
  </w:style>
  <w:style w:type="character" w:styleId="a5">
    <w:name w:val="page number"/>
    <w:basedOn w:val="a2"/>
    <w:rsid w:val="00FE662D"/>
  </w:style>
  <w:style w:type="paragraph" w:styleId="a6">
    <w:name w:val="header"/>
    <w:basedOn w:val="a1"/>
    <w:link w:val="a7"/>
    <w:rsid w:val="00FE662D"/>
    <w:pPr>
      <w:tabs>
        <w:tab w:val="center" w:pos="4153"/>
        <w:tab w:val="right" w:pos="8306"/>
      </w:tabs>
    </w:pPr>
    <w:rPr>
      <w:sz w:val="28"/>
      <w:szCs w:val="20"/>
    </w:rPr>
  </w:style>
  <w:style w:type="paragraph" w:styleId="a8">
    <w:name w:val="footer"/>
    <w:basedOn w:val="a1"/>
    <w:link w:val="a9"/>
    <w:rsid w:val="00FE662D"/>
    <w:pPr>
      <w:tabs>
        <w:tab w:val="center" w:pos="4153"/>
        <w:tab w:val="right" w:pos="8306"/>
      </w:tabs>
    </w:pPr>
    <w:rPr>
      <w:sz w:val="28"/>
      <w:szCs w:val="20"/>
    </w:rPr>
  </w:style>
  <w:style w:type="paragraph" w:styleId="aa">
    <w:name w:val="Body Text"/>
    <w:basedOn w:val="a1"/>
    <w:link w:val="ab"/>
    <w:uiPriority w:val="99"/>
    <w:rsid w:val="00FE662D"/>
    <w:pPr>
      <w:spacing w:after="120"/>
    </w:pPr>
    <w:rPr>
      <w:sz w:val="28"/>
      <w:szCs w:val="20"/>
    </w:rPr>
  </w:style>
  <w:style w:type="character" w:customStyle="1" w:styleId="a9">
    <w:name w:val="Нижний колонтитул Знак"/>
    <w:link w:val="a8"/>
    <w:rsid w:val="00FE662D"/>
    <w:rPr>
      <w:sz w:val="28"/>
      <w:lang w:val="ru-RU" w:eastAsia="ru-RU" w:bidi="ar-SA"/>
    </w:rPr>
  </w:style>
  <w:style w:type="paragraph" w:styleId="ac">
    <w:name w:val="Title"/>
    <w:basedOn w:val="a1"/>
    <w:link w:val="ad"/>
    <w:rsid w:val="00FE662D"/>
    <w:pPr>
      <w:spacing w:line="360" w:lineRule="auto"/>
      <w:jc w:val="center"/>
    </w:pPr>
    <w:rPr>
      <w:b/>
      <w:sz w:val="28"/>
      <w:szCs w:val="20"/>
    </w:rPr>
  </w:style>
  <w:style w:type="paragraph" w:styleId="ae">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af"/>
    <w:uiPriority w:val="35"/>
    <w:rsid w:val="00FE662D"/>
    <w:pPr>
      <w:spacing w:line="360" w:lineRule="auto"/>
      <w:jc w:val="center"/>
    </w:pPr>
    <w:rPr>
      <w:b/>
      <w:sz w:val="28"/>
      <w:szCs w:val="20"/>
    </w:rPr>
  </w:style>
  <w:style w:type="paragraph" w:customStyle="1" w:styleId="12">
    <w:name w:val="Знак Знак Знак1 Знак"/>
    <w:basedOn w:val="a1"/>
    <w:rsid w:val="00FE662D"/>
    <w:pPr>
      <w:tabs>
        <w:tab w:val="num" w:pos="360"/>
      </w:tabs>
      <w:spacing w:after="160" w:line="240" w:lineRule="exact"/>
    </w:pPr>
    <w:rPr>
      <w:rFonts w:ascii="Verdana" w:hAnsi="Verdana" w:cs="Verdana"/>
      <w:sz w:val="20"/>
      <w:szCs w:val="20"/>
      <w:lang w:val="en-US" w:eastAsia="en-US"/>
    </w:rPr>
  </w:style>
  <w:style w:type="table" w:styleId="af0">
    <w:name w:val="Table Grid"/>
    <w:basedOn w:val="a3"/>
    <w:uiPriority w:val="59"/>
    <w:rsid w:val="00FE6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Знак Знак3"/>
    <w:basedOn w:val="a2"/>
    <w:rsid w:val="00094D0F"/>
  </w:style>
  <w:style w:type="character" w:customStyle="1" w:styleId="10">
    <w:name w:val="Заголовок 1 Знак"/>
    <w:aliases w:val="q1 Знак,рамка Знак"/>
    <w:link w:val="1"/>
    <w:rsid w:val="00C12577"/>
    <w:rPr>
      <w:rFonts w:ascii="Arial" w:hAnsi="Arial" w:cs="Arial"/>
      <w:b/>
      <w:bCs/>
      <w:kern w:val="32"/>
      <w:sz w:val="32"/>
      <w:szCs w:val="32"/>
      <w:lang w:val="ru-RU" w:eastAsia="ru-RU" w:bidi="ar-SA"/>
    </w:rPr>
  </w:style>
  <w:style w:type="character" w:customStyle="1" w:styleId="20">
    <w:name w:val="Заголовок 2 Знак"/>
    <w:aliases w:val="q2 Знак"/>
    <w:link w:val="2"/>
    <w:rsid w:val="001B5DAF"/>
    <w:rPr>
      <w:rFonts w:ascii="Arial" w:hAnsi="Arial" w:cs="Arial"/>
      <w:b/>
      <w:bCs/>
      <w:i/>
      <w:iCs/>
      <w:sz w:val="28"/>
      <w:szCs w:val="28"/>
      <w:lang w:val="ru-RU" w:eastAsia="ru-RU" w:bidi="ar-SA"/>
    </w:rPr>
  </w:style>
  <w:style w:type="paragraph" w:customStyle="1" w:styleId="112pt">
    <w:name w:val="Стиль Заголовок 1 + 12 pt"/>
    <w:basedOn w:val="1"/>
    <w:autoRedefine/>
    <w:rsid w:val="001B5DAF"/>
    <w:pPr>
      <w:tabs>
        <w:tab w:val="num" w:pos="1142"/>
      </w:tabs>
      <w:spacing w:before="120"/>
      <w:ind w:left="1142" w:hanging="432"/>
      <w:jc w:val="center"/>
    </w:pPr>
    <w:rPr>
      <w:rFonts w:cs="Times New Roman"/>
      <w:b w:val="0"/>
      <w:bCs w:val="0"/>
      <w:caps/>
      <w:kern w:val="28"/>
      <w:sz w:val="28"/>
      <w:szCs w:val="28"/>
    </w:rPr>
  </w:style>
  <w:style w:type="character" w:styleId="af1">
    <w:name w:val="Hyperlink"/>
    <w:uiPriority w:val="99"/>
    <w:rsid w:val="00961A91"/>
    <w:rPr>
      <w:color w:val="0000FF"/>
      <w:u w:val="single"/>
    </w:rPr>
  </w:style>
  <w:style w:type="character" w:customStyle="1" w:styleId="ad">
    <w:name w:val="Заголовок Знак"/>
    <w:link w:val="ac"/>
    <w:rsid w:val="00CA4B0D"/>
    <w:rPr>
      <w:b/>
      <w:sz w:val="28"/>
      <w:lang w:val="ru-RU" w:eastAsia="ru-RU" w:bidi="ar-SA"/>
    </w:rPr>
  </w:style>
  <w:style w:type="paragraph" w:styleId="af2">
    <w:name w:val="Balloon Text"/>
    <w:basedOn w:val="a1"/>
    <w:link w:val="af3"/>
    <w:uiPriority w:val="99"/>
    <w:rsid w:val="009166A7"/>
    <w:rPr>
      <w:rFonts w:ascii="Tahoma" w:hAnsi="Tahoma"/>
      <w:sz w:val="16"/>
      <w:szCs w:val="16"/>
    </w:rPr>
  </w:style>
  <w:style w:type="character" w:customStyle="1" w:styleId="af3">
    <w:name w:val="Текст выноски Знак"/>
    <w:link w:val="af2"/>
    <w:uiPriority w:val="99"/>
    <w:rsid w:val="009166A7"/>
    <w:rPr>
      <w:rFonts w:ascii="Tahoma" w:hAnsi="Tahoma" w:cs="Tahoma"/>
      <w:sz w:val="16"/>
      <w:szCs w:val="16"/>
    </w:rPr>
  </w:style>
  <w:style w:type="paragraph" w:styleId="af4">
    <w:name w:val="List Paragraph"/>
    <w:basedOn w:val="a1"/>
    <w:uiPriority w:val="1"/>
    <w:qFormat/>
    <w:rsid w:val="0036320D"/>
    <w:pPr>
      <w:ind w:left="720"/>
      <w:contextualSpacing/>
    </w:pPr>
  </w:style>
  <w:style w:type="paragraph" w:customStyle="1" w:styleId="HEADERTEXT">
    <w:name w:val=".HEADERTEXT"/>
    <w:rsid w:val="00F950D4"/>
    <w:pPr>
      <w:widowControl w:val="0"/>
      <w:autoSpaceDE w:val="0"/>
      <w:autoSpaceDN w:val="0"/>
      <w:adjustRightInd w:val="0"/>
    </w:pPr>
    <w:rPr>
      <w:rFonts w:ascii="Arial" w:hAnsi="Arial" w:cs="Arial"/>
      <w:sz w:val="22"/>
      <w:szCs w:val="22"/>
    </w:rPr>
  </w:style>
  <w:style w:type="paragraph" w:styleId="af5">
    <w:name w:val="Body Text Indent"/>
    <w:basedOn w:val="a1"/>
    <w:link w:val="af6"/>
    <w:rsid w:val="00F950D4"/>
    <w:pPr>
      <w:spacing w:after="120"/>
      <w:ind w:left="283"/>
    </w:pPr>
  </w:style>
  <w:style w:type="character" w:customStyle="1" w:styleId="af6">
    <w:name w:val="Основной текст с отступом Знак"/>
    <w:link w:val="af5"/>
    <w:rsid w:val="00F950D4"/>
    <w:rPr>
      <w:sz w:val="24"/>
      <w:szCs w:val="24"/>
    </w:rPr>
  </w:style>
  <w:style w:type="paragraph" w:customStyle="1" w:styleId="af7">
    <w:name w:val="Содержимое таблицы"/>
    <w:basedOn w:val="a1"/>
    <w:rsid w:val="00F950D4"/>
    <w:pPr>
      <w:suppressLineNumbers/>
      <w:suppressAutoHyphens/>
    </w:pPr>
    <w:rPr>
      <w:sz w:val="28"/>
      <w:szCs w:val="20"/>
      <w:lang w:eastAsia="ar-SA"/>
    </w:rPr>
  </w:style>
  <w:style w:type="paragraph" w:styleId="af8">
    <w:name w:val="Document Map"/>
    <w:basedOn w:val="a1"/>
    <w:link w:val="af9"/>
    <w:rsid w:val="00043A59"/>
    <w:rPr>
      <w:rFonts w:ascii="Tahoma" w:hAnsi="Tahoma"/>
      <w:sz w:val="16"/>
      <w:szCs w:val="16"/>
    </w:rPr>
  </w:style>
  <w:style w:type="character" w:customStyle="1" w:styleId="af9">
    <w:name w:val="Схема документа Знак"/>
    <w:link w:val="af8"/>
    <w:rsid w:val="00043A59"/>
    <w:rPr>
      <w:rFonts w:ascii="Tahoma" w:hAnsi="Tahoma" w:cs="Tahoma"/>
      <w:sz w:val="16"/>
      <w:szCs w:val="16"/>
    </w:rPr>
  </w:style>
  <w:style w:type="paragraph" w:styleId="33">
    <w:name w:val="Body Text Indent 3"/>
    <w:basedOn w:val="a1"/>
    <w:link w:val="34"/>
    <w:rsid w:val="00F64098"/>
    <w:pPr>
      <w:spacing w:after="120"/>
      <w:ind w:left="283"/>
    </w:pPr>
    <w:rPr>
      <w:sz w:val="16"/>
      <w:szCs w:val="16"/>
    </w:rPr>
  </w:style>
  <w:style w:type="character" w:customStyle="1" w:styleId="34">
    <w:name w:val="Основной текст с отступом 3 Знак"/>
    <w:link w:val="33"/>
    <w:rsid w:val="00F64098"/>
    <w:rPr>
      <w:sz w:val="16"/>
      <w:szCs w:val="16"/>
    </w:rPr>
  </w:style>
  <w:style w:type="character" w:customStyle="1" w:styleId="ab">
    <w:name w:val="Основной текст Знак"/>
    <w:link w:val="aa"/>
    <w:uiPriority w:val="99"/>
    <w:rsid w:val="00C60458"/>
    <w:rPr>
      <w:sz w:val="28"/>
    </w:rPr>
  </w:style>
  <w:style w:type="paragraph" w:styleId="afa">
    <w:name w:val="List"/>
    <w:basedOn w:val="a1"/>
    <w:rsid w:val="00C60458"/>
    <w:pPr>
      <w:ind w:left="283" w:hanging="283"/>
    </w:pPr>
    <w:rPr>
      <w:sz w:val="28"/>
      <w:szCs w:val="20"/>
    </w:rPr>
  </w:style>
  <w:style w:type="character" w:customStyle="1" w:styleId="a7">
    <w:name w:val="Верхний колонтитул Знак"/>
    <w:link w:val="a6"/>
    <w:rsid w:val="00C60458"/>
    <w:rPr>
      <w:sz w:val="28"/>
    </w:rPr>
  </w:style>
  <w:style w:type="paragraph" w:customStyle="1" w:styleId="Default">
    <w:name w:val="Default"/>
    <w:rsid w:val="001C57A3"/>
    <w:pPr>
      <w:autoSpaceDE w:val="0"/>
      <w:autoSpaceDN w:val="0"/>
      <w:adjustRightInd w:val="0"/>
    </w:pPr>
    <w:rPr>
      <w:rFonts w:ascii="Arial" w:hAnsi="Arial" w:cs="Arial"/>
      <w:color w:val="000000"/>
      <w:sz w:val="24"/>
      <w:szCs w:val="24"/>
    </w:rPr>
  </w:style>
  <w:style w:type="paragraph" w:styleId="afb">
    <w:name w:val="Normal (Web)"/>
    <w:basedOn w:val="a1"/>
    <w:rsid w:val="00D6670E"/>
    <w:pPr>
      <w:spacing w:before="100" w:beforeAutospacing="1" w:after="100" w:afterAutospacing="1"/>
    </w:pPr>
  </w:style>
  <w:style w:type="paragraph" w:styleId="afc">
    <w:name w:val="TOC Heading"/>
    <w:basedOn w:val="1"/>
    <w:next w:val="a1"/>
    <w:uiPriority w:val="39"/>
    <w:qFormat/>
    <w:rsid w:val="00C70A8A"/>
    <w:pPr>
      <w:keepLines/>
      <w:spacing w:before="0" w:after="0"/>
      <w:jc w:val="center"/>
      <w:outlineLvl w:val="9"/>
    </w:pPr>
    <w:rPr>
      <w:rFonts w:ascii="Times New Roman" w:hAnsi="Times New Roman" w:cs="Times New Roman"/>
      <w:bCs w:val="0"/>
      <w:kern w:val="0"/>
      <w:sz w:val="24"/>
    </w:rPr>
  </w:style>
  <w:style w:type="paragraph" w:customStyle="1" w:styleId="formattext">
    <w:name w:val="formattext"/>
    <w:basedOn w:val="a1"/>
    <w:rsid w:val="00D12561"/>
    <w:pPr>
      <w:spacing w:before="100" w:beforeAutospacing="1" w:after="100" w:afterAutospacing="1"/>
    </w:pPr>
  </w:style>
  <w:style w:type="paragraph" w:customStyle="1" w:styleId="afd">
    <w:name w:val="Абзац"/>
    <w:basedOn w:val="a1"/>
    <w:link w:val="afe"/>
    <w:rsid w:val="002A491E"/>
    <w:pPr>
      <w:autoSpaceDE w:val="0"/>
      <w:autoSpaceDN w:val="0"/>
      <w:adjustRightInd w:val="0"/>
      <w:spacing w:line="360" w:lineRule="auto"/>
      <w:ind w:left="113" w:right="113" w:firstLine="680"/>
    </w:pPr>
    <w:rPr>
      <w:iCs/>
      <w:color w:val="000000"/>
      <w:sz w:val="28"/>
      <w:szCs w:val="28"/>
    </w:rPr>
  </w:style>
  <w:style w:type="character" w:customStyle="1" w:styleId="afe">
    <w:name w:val="Абзац Знак"/>
    <w:link w:val="afd"/>
    <w:rsid w:val="002A491E"/>
    <w:rPr>
      <w:iCs/>
      <w:color w:val="000000"/>
      <w:sz w:val="28"/>
      <w:szCs w:val="28"/>
    </w:rPr>
  </w:style>
  <w:style w:type="character" w:customStyle="1" w:styleId="aff">
    <w:name w:val="Основной текст + Малые прописные"/>
    <w:rsid w:val="002A491E"/>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0">
    <w:name w:val="Emphasis"/>
    <w:aliases w:val="Normal"/>
    <w:rsid w:val="00856E84"/>
    <w:rPr>
      <w:rFonts w:ascii="Times New Roman" w:hAnsi="Times New Roman"/>
      <w:iCs/>
      <w:sz w:val="24"/>
    </w:rPr>
  </w:style>
  <w:style w:type="character" w:styleId="aff1">
    <w:name w:val="Strong"/>
    <w:rsid w:val="00856E84"/>
    <w:rPr>
      <w:b/>
      <w:bCs/>
    </w:rPr>
  </w:style>
  <w:style w:type="paragraph" w:styleId="aff2">
    <w:name w:val="Subtitle"/>
    <w:basedOn w:val="a1"/>
    <w:next w:val="a1"/>
    <w:link w:val="aff3"/>
    <w:rsid w:val="00C70A8A"/>
    <w:pPr>
      <w:spacing w:after="60"/>
      <w:jc w:val="center"/>
      <w:outlineLvl w:val="1"/>
    </w:pPr>
    <w:rPr>
      <w:rFonts w:ascii="Calibri Light" w:hAnsi="Calibri Light"/>
    </w:rPr>
  </w:style>
  <w:style w:type="character" w:customStyle="1" w:styleId="aff3">
    <w:name w:val="Подзаголовок Знак"/>
    <w:link w:val="aff2"/>
    <w:rsid w:val="00C70A8A"/>
    <w:rPr>
      <w:rFonts w:ascii="Calibri Light" w:eastAsia="Times New Roman" w:hAnsi="Calibri Light" w:cs="Times New Roman"/>
      <w:sz w:val="24"/>
      <w:szCs w:val="24"/>
    </w:rPr>
  </w:style>
  <w:style w:type="paragraph" w:customStyle="1" w:styleId="xl26">
    <w:name w:val="xl26"/>
    <w:basedOn w:val="a1"/>
    <w:rsid w:val="00AC232D"/>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41">
    <w:name w:val="toc 4"/>
    <w:basedOn w:val="a1"/>
    <w:next w:val="a1"/>
    <w:autoRedefine/>
    <w:uiPriority w:val="39"/>
    <w:rsid w:val="00247DE5"/>
    <w:pPr>
      <w:ind w:left="720"/>
      <w:jc w:val="left"/>
    </w:pPr>
    <w:rPr>
      <w:rFonts w:ascii="Calibri" w:hAnsi="Calibri" w:cs="Calibri"/>
      <w:sz w:val="20"/>
      <w:szCs w:val="20"/>
    </w:rPr>
  </w:style>
  <w:style w:type="paragraph" w:styleId="51">
    <w:name w:val="toc 5"/>
    <w:basedOn w:val="a1"/>
    <w:next w:val="a1"/>
    <w:autoRedefine/>
    <w:uiPriority w:val="39"/>
    <w:rsid w:val="00247DE5"/>
    <w:pPr>
      <w:ind w:left="960"/>
      <w:jc w:val="left"/>
    </w:pPr>
    <w:rPr>
      <w:rFonts w:ascii="Calibri" w:hAnsi="Calibri" w:cs="Calibri"/>
      <w:sz w:val="20"/>
      <w:szCs w:val="20"/>
    </w:rPr>
  </w:style>
  <w:style w:type="paragraph" w:styleId="6">
    <w:name w:val="toc 6"/>
    <w:basedOn w:val="a1"/>
    <w:next w:val="a1"/>
    <w:autoRedefine/>
    <w:uiPriority w:val="39"/>
    <w:rsid w:val="00247DE5"/>
    <w:pPr>
      <w:ind w:left="1200"/>
      <w:jc w:val="left"/>
    </w:pPr>
    <w:rPr>
      <w:rFonts w:ascii="Calibri" w:hAnsi="Calibri" w:cs="Calibri"/>
      <w:sz w:val="20"/>
      <w:szCs w:val="20"/>
    </w:rPr>
  </w:style>
  <w:style w:type="paragraph" w:styleId="71">
    <w:name w:val="toc 7"/>
    <w:basedOn w:val="a1"/>
    <w:next w:val="a1"/>
    <w:autoRedefine/>
    <w:uiPriority w:val="39"/>
    <w:rsid w:val="00247DE5"/>
    <w:pPr>
      <w:ind w:left="1440"/>
      <w:jc w:val="left"/>
    </w:pPr>
    <w:rPr>
      <w:rFonts w:ascii="Calibri" w:hAnsi="Calibri" w:cs="Calibri"/>
      <w:sz w:val="20"/>
      <w:szCs w:val="20"/>
    </w:rPr>
  </w:style>
  <w:style w:type="paragraph" w:styleId="81">
    <w:name w:val="toc 8"/>
    <w:basedOn w:val="a1"/>
    <w:next w:val="a1"/>
    <w:autoRedefine/>
    <w:uiPriority w:val="39"/>
    <w:rsid w:val="00247DE5"/>
    <w:pPr>
      <w:ind w:left="1680"/>
      <w:jc w:val="left"/>
    </w:pPr>
    <w:rPr>
      <w:rFonts w:ascii="Calibri" w:hAnsi="Calibri" w:cs="Calibri"/>
      <w:sz w:val="20"/>
      <w:szCs w:val="20"/>
    </w:rPr>
  </w:style>
  <w:style w:type="paragraph" w:styleId="9">
    <w:name w:val="toc 9"/>
    <w:basedOn w:val="a1"/>
    <w:next w:val="a1"/>
    <w:autoRedefine/>
    <w:uiPriority w:val="39"/>
    <w:rsid w:val="00247DE5"/>
    <w:pPr>
      <w:ind w:left="1920"/>
      <w:jc w:val="left"/>
    </w:pPr>
    <w:rPr>
      <w:rFonts w:ascii="Calibri" w:hAnsi="Calibri" w:cs="Calibri"/>
      <w:sz w:val="20"/>
      <w:szCs w:val="20"/>
    </w:rPr>
  </w:style>
  <w:style w:type="character" w:customStyle="1" w:styleId="50">
    <w:name w:val="Заголовок 5 Знак"/>
    <w:link w:val="5"/>
    <w:rsid w:val="002278CA"/>
    <w:rPr>
      <w:b/>
      <w:bCs/>
      <w:i/>
      <w:iCs/>
      <w:sz w:val="26"/>
      <w:szCs w:val="26"/>
    </w:rPr>
  </w:style>
  <w:style w:type="character" w:customStyle="1" w:styleId="70">
    <w:name w:val="Заголовок 7 Знак"/>
    <w:link w:val="7"/>
    <w:rsid w:val="002278CA"/>
    <w:rPr>
      <w:sz w:val="24"/>
      <w:szCs w:val="24"/>
    </w:rPr>
  </w:style>
  <w:style w:type="paragraph" w:customStyle="1" w:styleId="xl43">
    <w:name w:val="xl43"/>
    <w:basedOn w:val="a1"/>
    <w:rsid w:val="002278CA"/>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4">
    <w:name w:val="Знак"/>
    <w:basedOn w:val="a1"/>
    <w:rsid w:val="002278CA"/>
    <w:pPr>
      <w:tabs>
        <w:tab w:val="left" w:pos="2160"/>
      </w:tabs>
      <w:spacing w:before="120" w:line="240" w:lineRule="exact"/>
      <w:ind w:firstLine="0"/>
    </w:pPr>
    <w:rPr>
      <w:noProof/>
      <w:lang w:val="en-US"/>
    </w:rPr>
  </w:style>
  <w:style w:type="paragraph" w:styleId="22">
    <w:name w:val="Body Text Indent 2"/>
    <w:basedOn w:val="a1"/>
    <w:link w:val="23"/>
    <w:rsid w:val="002278CA"/>
    <w:pPr>
      <w:spacing w:line="360" w:lineRule="auto"/>
      <w:ind w:left="900" w:firstLine="0"/>
      <w:jc w:val="left"/>
    </w:pPr>
    <w:rPr>
      <w:rFonts w:ascii="Tahoma" w:hAnsi="Tahoma"/>
    </w:rPr>
  </w:style>
  <w:style w:type="character" w:customStyle="1" w:styleId="23">
    <w:name w:val="Основной текст с отступом 2 Знак"/>
    <w:link w:val="22"/>
    <w:rsid w:val="002278CA"/>
    <w:rPr>
      <w:rFonts w:ascii="Tahoma" w:hAnsi="Tahoma" w:cs="Tahoma"/>
      <w:sz w:val="24"/>
      <w:szCs w:val="24"/>
    </w:rPr>
  </w:style>
  <w:style w:type="paragraph" w:customStyle="1" w:styleId="13">
    <w:name w:val="Абзац списка1"/>
    <w:basedOn w:val="a1"/>
    <w:rsid w:val="002278CA"/>
    <w:pPr>
      <w:ind w:left="720" w:firstLine="0"/>
      <w:contextualSpacing/>
      <w:jc w:val="left"/>
    </w:pPr>
    <w:rPr>
      <w:rFonts w:eastAsia="Calibri"/>
    </w:rPr>
  </w:style>
  <w:style w:type="character" w:styleId="aff5">
    <w:name w:val="line number"/>
    <w:basedOn w:val="a2"/>
    <w:rsid w:val="002278CA"/>
  </w:style>
  <w:style w:type="table" w:styleId="-1">
    <w:name w:val="Table Web 1"/>
    <w:basedOn w:val="a3"/>
    <w:rsid w:val="002278C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2278C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Subtle 1"/>
    <w:basedOn w:val="a3"/>
    <w:rsid w:val="002278C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3"/>
    <w:rsid w:val="002278C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Elegant"/>
    <w:basedOn w:val="a3"/>
    <w:rsid w:val="002278C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2278CA"/>
    <w:pPr>
      <w:spacing w:before="0" w:after="0"/>
      <w:ind w:left="770" w:firstLine="0"/>
      <w:jc w:val="left"/>
    </w:pPr>
    <w:rPr>
      <w:rFonts w:ascii="Tahoma" w:hAnsi="Tahoma" w:cs="Times New Roman"/>
      <w:bCs w:val="0"/>
      <w:i w:val="0"/>
      <w:iCs w:val="0"/>
      <w:sz w:val="22"/>
      <w:szCs w:val="20"/>
    </w:rPr>
  </w:style>
  <w:style w:type="character" w:styleId="aff7">
    <w:name w:val="FollowedHyperlink"/>
    <w:unhideWhenUsed/>
    <w:rsid w:val="002278CA"/>
    <w:rPr>
      <w:color w:val="800080"/>
      <w:u w:val="single"/>
    </w:rPr>
  </w:style>
  <w:style w:type="paragraph" w:customStyle="1" w:styleId="xl24">
    <w:name w:val="xl24"/>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numbering" w:customStyle="1" w:styleId="15">
    <w:name w:val="Нет списка1"/>
    <w:next w:val="a4"/>
    <w:semiHidden/>
    <w:rsid w:val="002278CA"/>
  </w:style>
  <w:style w:type="paragraph" w:customStyle="1" w:styleId="ConsNormal">
    <w:name w:val="ConsNormal"/>
    <w:rsid w:val="002278CA"/>
    <w:pPr>
      <w:widowControl w:val="0"/>
      <w:overflowPunct w:val="0"/>
      <w:autoSpaceDE w:val="0"/>
      <w:autoSpaceDN w:val="0"/>
      <w:adjustRightInd w:val="0"/>
      <w:ind w:firstLine="720"/>
    </w:pPr>
    <w:rPr>
      <w:rFonts w:ascii="Arial" w:hAnsi="Arial"/>
    </w:rPr>
  </w:style>
  <w:style w:type="paragraph" w:styleId="25">
    <w:name w:val="Body Text 2"/>
    <w:basedOn w:val="a1"/>
    <w:link w:val="26"/>
    <w:rsid w:val="002278CA"/>
    <w:pPr>
      <w:spacing w:after="120" w:line="480" w:lineRule="auto"/>
      <w:ind w:firstLine="0"/>
      <w:jc w:val="left"/>
    </w:pPr>
  </w:style>
  <w:style w:type="character" w:customStyle="1" w:styleId="26">
    <w:name w:val="Основной текст 2 Знак"/>
    <w:link w:val="25"/>
    <w:rsid w:val="002278CA"/>
    <w:rPr>
      <w:sz w:val="24"/>
      <w:szCs w:val="24"/>
    </w:rPr>
  </w:style>
  <w:style w:type="paragraph" w:customStyle="1" w:styleId="aff8">
    <w:name w:val="основной текст"/>
    <w:basedOn w:val="a1"/>
    <w:link w:val="aff9"/>
    <w:rsid w:val="003A11E0"/>
    <w:pPr>
      <w:tabs>
        <w:tab w:val="left" w:pos="567"/>
        <w:tab w:val="left" w:pos="1701"/>
      </w:tabs>
      <w:spacing w:line="288" w:lineRule="auto"/>
      <w:ind w:firstLine="851"/>
    </w:pPr>
  </w:style>
  <w:style w:type="character" w:customStyle="1" w:styleId="aff9">
    <w:name w:val="основной текст Знак"/>
    <w:link w:val="aff8"/>
    <w:rsid w:val="003A11E0"/>
    <w:rPr>
      <w:sz w:val="24"/>
      <w:szCs w:val="24"/>
    </w:rPr>
  </w:style>
  <w:style w:type="character" w:styleId="HTML">
    <w:name w:val="HTML Code"/>
    <w:uiPriority w:val="99"/>
    <w:unhideWhenUsed/>
    <w:rsid w:val="002337C1"/>
    <w:rPr>
      <w:rFonts w:ascii="Courier New" w:eastAsia="Times New Roman" w:hAnsi="Courier New" w:cs="Courier New"/>
      <w:sz w:val="20"/>
      <w:szCs w:val="20"/>
    </w:rPr>
  </w:style>
  <w:style w:type="paragraph" w:customStyle="1" w:styleId="affa">
    <w:name w:val="ГП_Обычный"/>
    <w:link w:val="affb"/>
    <w:qFormat/>
    <w:rsid w:val="00E30DCC"/>
    <w:pPr>
      <w:ind w:firstLine="709"/>
      <w:contextualSpacing/>
      <w:jc w:val="both"/>
    </w:pPr>
    <w:rPr>
      <w:sz w:val="24"/>
      <w:szCs w:val="24"/>
    </w:rPr>
  </w:style>
  <w:style w:type="character" w:customStyle="1" w:styleId="affb">
    <w:name w:val="ГП_Обычный Знак"/>
    <w:link w:val="affa"/>
    <w:rsid w:val="00E30DCC"/>
    <w:rPr>
      <w:sz w:val="24"/>
      <w:szCs w:val="24"/>
      <w:lang w:bidi="ar-SA"/>
    </w:rPr>
  </w:style>
  <w:style w:type="character" w:customStyle="1" w:styleId="af">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e"/>
    <w:uiPriority w:val="35"/>
    <w:rsid w:val="0077035E"/>
    <w:rPr>
      <w:b/>
      <w:sz w:val="28"/>
    </w:rPr>
  </w:style>
  <w:style w:type="table" w:styleId="27">
    <w:name w:val="Table Simple 2"/>
    <w:basedOn w:val="a3"/>
    <w:rsid w:val="008C4B8E"/>
    <w:pPr>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rsid w:val="006354CB"/>
    <w:rPr>
      <w:rFonts w:cs="Times New Roman"/>
    </w:rPr>
  </w:style>
  <w:style w:type="table" w:styleId="35">
    <w:name w:val="Table Simple 3"/>
    <w:basedOn w:val="a3"/>
    <w:rsid w:val="00830DCD"/>
    <w:pPr>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c">
    <w:name w:val="Table Theme"/>
    <w:basedOn w:val="a3"/>
    <w:rsid w:val="00750CEC"/>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П_Маркированный"/>
    <w:rsid w:val="00710275"/>
    <w:pPr>
      <w:numPr>
        <w:numId w:val="1"/>
      </w:numPr>
      <w:spacing w:after="120"/>
      <w:contextualSpacing/>
      <w:jc w:val="both"/>
    </w:pPr>
    <w:rPr>
      <w:rFonts w:ascii="PT Sans" w:hAnsi="PT Sans" w:cs="Arial"/>
      <w:sz w:val="24"/>
      <w:szCs w:val="24"/>
    </w:rPr>
  </w:style>
  <w:style w:type="paragraph" w:customStyle="1" w:styleId="ConsPlusNormal">
    <w:name w:val="ConsPlusNormal"/>
    <w:rsid w:val="003075CE"/>
    <w:pPr>
      <w:widowControl w:val="0"/>
      <w:autoSpaceDE w:val="0"/>
      <w:autoSpaceDN w:val="0"/>
      <w:adjustRightInd w:val="0"/>
      <w:ind w:firstLine="720"/>
    </w:pPr>
    <w:rPr>
      <w:rFonts w:ascii="Arial" w:hAnsi="Arial" w:cs="Arial"/>
    </w:rPr>
  </w:style>
  <w:style w:type="paragraph" w:customStyle="1" w:styleId="a0">
    <w:name w:val="Маркированный_список"/>
    <w:basedOn w:val="a1"/>
    <w:link w:val="affd"/>
    <w:rsid w:val="00330971"/>
    <w:pPr>
      <w:numPr>
        <w:numId w:val="2"/>
      </w:numPr>
      <w:tabs>
        <w:tab w:val="left" w:pos="-284"/>
      </w:tabs>
      <w:spacing w:line="288" w:lineRule="auto"/>
      <w:ind w:right="170"/>
    </w:pPr>
    <w:rPr>
      <w:szCs w:val="20"/>
    </w:rPr>
  </w:style>
  <w:style w:type="character" w:customStyle="1" w:styleId="affd">
    <w:name w:val="Маркированный_список Знак"/>
    <w:link w:val="a0"/>
    <w:rsid w:val="00330971"/>
    <w:rPr>
      <w:sz w:val="24"/>
    </w:rPr>
  </w:style>
  <w:style w:type="character" w:customStyle="1" w:styleId="30">
    <w:name w:val="Заголовок 3 Знак"/>
    <w:link w:val="3"/>
    <w:rsid w:val="006C0804"/>
    <w:rPr>
      <w:rFonts w:ascii="Cambria" w:hAnsi="Cambria"/>
      <w:b/>
      <w:bCs/>
      <w:color w:val="4F81BD"/>
      <w:sz w:val="24"/>
      <w:szCs w:val="24"/>
    </w:rPr>
  </w:style>
  <w:style w:type="paragraph" w:customStyle="1" w:styleId="21360">
    <w:name w:val="Стиль Заголовок 2 + Слева:  136 см"/>
    <w:basedOn w:val="2"/>
    <w:rsid w:val="006C0804"/>
    <w:pPr>
      <w:spacing w:before="0" w:after="0"/>
      <w:ind w:left="770" w:firstLine="0"/>
      <w:jc w:val="left"/>
    </w:pPr>
    <w:rPr>
      <w:rFonts w:ascii="Tahoma" w:hAnsi="Tahoma" w:cs="Times New Roman"/>
      <w:i w:val="0"/>
      <w:iCs w:val="0"/>
      <w:sz w:val="22"/>
      <w:szCs w:val="20"/>
    </w:rPr>
  </w:style>
  <w:style w:type="paragraph" w:styleId="36">
    <w:name w:val="Body Text 3"/>
    <w:basedOn w:val="a1"/>
    <w:link w:val="37"/>
    <w:rsid w:val="006C0804"/>
    <w:pPr>
      <w:widowControl w:val="0"/>
      <w:overflowPunct w:val="0"/>
      <w:autoSpaceDE w:val="0"/>
      <w:autoSpaceDN w:val="0"/>
      <w:adjustRightInd w:val="0"/>
      <w:ind w:firstLine="0"/>
      <w:textAlignment w:val="baseline"/>
    </w:pPr>
    <w:rPr>
      <w:rFonts w:eastAsia="Calibri"/>
      <w:b/>
      <w:sz w:val="28"/>
      <w:szCs w:val="20"/>
    </w:rPr>
  </w:style>
  <w:style w:type="character" w:customStyle="1" w:styleId="37">
    <w:name w:val="Основной текст 3 Знак"/>
    <w:link w:val="36"/>
    <w:rsid w:val="006C0804"/>
    <w:rPr>
      <w:rFonts w:eastAsia="Calibri"/>
      <w:b/>
      <w:sz w:val="28"/>
    </w:rPr>
  </w:style>
  <w:style w:type="paragraph" w:customStyle="1" w:styleId="28">
    <w:name w:val="Знак Знак Знак2 Знак Знак Знак Знак Знак Знак Знак Знак Знак Знак Знак Знак Знак"/>
    <w:basedOn w:val="a1"/>
    <w:semiHidden/>
    <w:rsid w:val="006C0804"/>
    <w:pPr>
      <w:widowControl w:val="0"/>
      <w:adjustRightInd w:val="0"/>
      <w:spacing w:after="160" w:line="240" w:lineRule="exact"/>
      <w:ind w:firstLine="0"/>
      <w:jc w:val="right"/>
    </w:pPr>
    <w:rPr>
      <w:sz w:val="20"/>
      <w:szCs w:val="20"/>
      <w:lang w:val="en-GB" w:eastAsia="en-US"/>
    </w:rPr>
  </w:style>
  <w:style w:type="character" w:customStyle="1" w:styleId="16">
    <w:name w:val="Знак Знак1"/>
    <w:rsid w:val="006C0804"/>
    <w:rPr>
      <w:rFonts w:cs="Times New Roman"/>
      <w:sz w:val="24"/>
      <w:szCs w:val="24"/>
      <w:lang w:val="ru-RU" w:eastAsia="ru-RU" w:bidi="ar-SA"/>
    </w:rPr>
  </w:style>
  <w:style w:type="character" w:customStyle="1" w:styleId="17">
    <w:name w:val="Основной текст Знак1"/>
    <w:locked/>
    <w:rsid w:val="006C0804"/>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6C0804"/>
    <w:rPr>
      <w:rFonts w:ascii="Times New Roman" w:hAnsi="Times New Roman" w:cs="Times New Roman"/>
      <w:sz w:val="24"/>
      <w:szCs w:val="24"/>
    </w:rPr>
  </w:style>
  <w:style w:type="character" w:customStyle="1" w:styleId="HeaderChar">
    <w:name w:val="Header Char"/>
    <w:semiHidden/>
    <w:locked/>
    <w:rsid w:val="006C0804"/>
    <w:rPr>
      <w:rFonts w:ascii="Times New Roman" w:hAnsi="Times New Roman" w:cs="Times New Roman"/>
      <w:sz w:val="24"/>
      <w:szCs w:val="24"/>
    </w:rPr>
  </w:style>
  <w:style w:type="paragraph" w:customStyle="1" w:styleId="FR1">
    <w:name w:val="FR1"/>
    <w:rsid w:val="006C0804"/>
    <w:pPr>
      <w:widowControl w:val="0"/>
      <w:autoSpaceDE w:val="0"/>
      <w:autoSpaceDN w:val="0"/>
      <w:adjustRightInd w:val="0"/>
      <w:spacing w:before="40"/>
      <w:ind w:left="80"/>
    </w:pPr>
    <w:rPr>
      <w:rFonts w:ascii="Arial" w:eastAsia="Calibri" w:hAnsi="Arial" w:cs="Arial"/>
      <w:b/>
      <w:bCs/>
      <w:sz w:val="18"/>
      <w:szCs w:val="18"/>
    </w:rPr>
  </w:style>
  <w:style w:type="paragraph" w:customStyle="1" w:styleId="29">
    <w:name w:val="çàãîëîâîê 2"/>
    <w:basedOn w:val="a1"/>
    <w:next w:val="a1"/>
    <w:rsid w:val="006C0804"/>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8">
    <w:name w:val="çàãîëîâîê 1"/>
    <w:basedOn w:val="a1"/>
    <w:next w:val="a1"/>
    <w:rsid w:val="006C0804"/>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1"/>
    <w:rsid w:val="006C0804"/>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2">
    <w:name w:val="çàãîëîâîê 4"/>
    <w:basedOn w:val="a1"/>
    <w:next w:val="a1"/>
    <w:rsid w:val="006C0804"/>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6C0804"/>
    <w:pPr>
      <w:snapToGrid w:val="0"/>
    </w:pPr>
    <w:rPr>
      <w:rFonts w:eastAsia="Calibri"/>
    </w:rPr>
  </w:style>
  <w:style w:type="paragraph" w:customStyle="1" w:styleId="Iauiue">
    <w:name w:val="Iau?iue"/>
    <w:rsid w:val="006C0804"/>
    <w:pPr>
      <w:widowControl w:val="0"/>
      <w:overflowPunct w:val="0"/>
      <w:autoSpaceDE w:val="0"/>
      <w:autoSpaceDN w:val="0"/>
      <w:adjustRightInd w:val="0"/>
      <w:textAlignment w:val="baseline"/>
    </w:pPr>
    <w:rPr>
      <w:rFonts w:ascii="Aachen BT" w:eastAsia="Calibri" w:hAnsi="Aachen BT"/>
    </w:rPr>
  </w:style>
  <w:style w:type="paragraph" w:customStyle="1" w:styleId="13pt">
    <w:name w:val="Обычный + 13 pt"/>
    <w:aliases w:val="по ширине,Первая строка:  1,27 см"/>
    <w:basedOn w:val="a1"/>
    <w:rsid w:val="006C0804"/>
    <w:pPr>
      <w:ind w:firstLine="720"/>
    </w:pPr>
    <w:rPr>
      <w:rFonts w:eastAsia="Calibri"/>
      <w:sz w:val="26"/>
      <w:szCs w:val="26"/>
    </w:rPr>
  </w:style>
  <w:style w:type="paragraph" w:customStyle="1" w:styleId="ConsPlusNonformat">
    <w:name w:val="ConsPlusNonformat"/>
    <w:rsid w:val="006C0804"/>
    <w:pPr>
      <w:widowControl w:val="0"/>
      <w:autoSpaceDE w:val="0"/>
      <w:autoSpaceDN w:val="0"/>
      <w:adjustRightInd w:val="0"/>
    </w:pPr>
    <w:rPr>
      <w:rFonts w:ascii="Courier New" w:eastAsia="Calibri" w:hAnsi="Courier New" w:cs="Courier New"/>
    </w:rPr>
  </w:style>
  <w:style w:type="character" w:customStyle="1" w:styleId="affe">
    <w:name w:val="Буквица"/>
    <w:rsid w:val="006C0804"/>
    <w:rPr>
      <w:lang w:val="ru-RU"/>
    </w:rPr>
  </w:style>
  <w:style w:type="paragraph" w:styleId="afff">
    <w:name w:val="Plain Text"/>
    <w:basedOn w:val="a1"/>
    <w:link w:val="afff0"/>
    <w:rsid w:val="006C0804"/>
    <w:pPr>
      <w:ind w:firstLine="0"/>
      <w:jc w:val="left"/>
    </w:pPr>
    <w:rPr>
      <w:rFonts w:ascii="Courier New" w:hAnsi="Courier New"/>
      <w:color w:val="000000"/>
      <w:kern w:val="16"/>
      <w:sz w:val="20"/>
      <w:szCs w:val="20"/>
    </w:rPr>
  </w:style>
  <w:style w:type="character" w:customStyle="1" w:styleId="afff0">
    <w:name w:val="Текст Знак"/>
    <w:link w:val="afff"/>
    <w:rsid w:val="006C0804"/>
    <w:rPr>
      <w:rFonts w:ascii="Courier New" w:hAnsi="Courier New" w:cs="Courier New"/>
      <w:color w:val="000000"/>
      <w:kern w:val="16"/>
    </w:rPr>
  </w:style>
  <w:style w:type="paragraph" w:customStyle="1" w:styleId="afff1">
    <w:name w:val="Знак"/>
    <w:basedOn w:val="a1"/>
    <w:rsid w:val="006C0804"/>
    <w:pPr>
      <w:tabs>
        <w:tab w:val="left" w:pos="2160"/>
      </w:tabs>
      <w:spacing w:before="120" w:line="240" w:lineRule="exact"/>
      <w:ind w:firstLine="0"/>
    </w:pPr>
    <w:rPr>
      <w:rFonts w:eastAsia="Calibri"/>
      <w:noProof/>
      <w:lang w:val="en-US"/>
    </w:rPr>
  </w:style>
  <w:style w:type="character" w:customStyle="1" w:styleId="43">
    <w:name w:val="Знак Знак4"/>
    <w:rsid w:val="006C0804"/>
    <w:rPr>
      <w:rFonts w:ascii="Tahoma" w:hAnsi="Tahoma" w:cs="Tahoma"/>
      <w:sz w:val="24"/>
      <w:szCs w:val="24"/>
      <w:lang w:val="ru-RU" w:eastAsia="ru-RU" w:bidi="ar-SA"/>
    </w:rPr>
  </w:style>
  <w:style w:type="character" w:customStyle="1" w:styleId="52">
    <w:name w:val="Знак Знак5"/>
    <w:rsid w:val="006C0804"/>
    <w:rPr>
      <w:rFonts w:ascii="Tahoma" w:hAnsi="Tahoma" w:cs="Tahoma"/>
      <w:b/>
      <w:bCs/>
      <w:sz w:val="28"/>
      <w:szCs w:val="28"/>
      <w:lang w:val="ru-RU" w:eastAsia="ru-RU" w:bidi="ar-SA"/>
    </w:rPr>
  </w:style>
  <w:style w:type="character" w:customStyle="1" w:styleId="110">
    <w:name w:val="Знак Знак11"/>
    <w:rsid w:val="006C0804"/>
    <w:rPr>
      <w:rFonts w:cs="Times New Roman"/>
      <w:sz w:val="24"/>
      <w:szCs w:val="24"/>
    </w:rPr>
  </w:style>
  <w:style w:type="character" w:customStyle="1" w:styleId="afff2">
    <w:name w:val="Знак Знак"/>
    <w:rsid w:val="006C0804"/>
    <w:rPr>
      <w:rFonts w:ascii="Tahoma" w:hAnsi="Tahoma" w:cs="Tahoma"/>
      <w:sz w:val="16"/>
      <w:szCs w:val="16"/>
    </w:rPr>
  </w:style>
  <w:style w:type="character" w:customStyle="1" w:styleId="90">
    <w:name w:val="Знак Знак9"/>
    <w:rsid w:val="006C0804"/>
    <w:rPr>
      <w:rFonts w:ascii="Tahoma" w:hAnsi="Tahoma" w:cs="Tahoma"/>
      <w:b/>
      <w:bCs/>
      <w:sz w:val="22"/>
      <w:szCs w:val="28"/>
      <w:lang w:val="ru-RU" w:eastAsia="ru-RU" w:bidi="ar-SA"/>
    </w:rPr>
  </w:style>
  <w:style w:type="character" w:customStyle="1" w:styleId="mail-message-sender-email">
    <w:name w:val="mail-message-sender-email"/>
    <w:basedOn w:val="a2"/>
    <w:rsid w:val="00717685"/>
  </w:style>
  <w:style w:type="character" w:customStyle="1" w:styleId="40">
    <w:name w:val="Заголовок 4 Знак"/>
    <w:link w:val="4"/>
    <w:rsid w:val="0069109A"/>
    <w:rPr>
      <w:rFonts w:ascii="Calibri" w:hAnsi="Calibri"/>
      <w:b/>
      <w:bCs/>
      <w:szCs w:val="28"/>
    </w:rPr>
  </w:style>
  <w:style w:type="character" w:customStyle="1" w:styleId="blk">
    <w:name w:val="blk"/>
    <w:basedOn w:val="a2"/>
    <w:rsid w:val="007015A0"/>
  </w:style>
  <w:style w:type="character" w:customStyle="1" w:styleId="hl">
    <w:name w:val="hl"/>
    <w:basedOn w:val="a2"/>
    <w:rsid w:val="00425ACF"/>
  </w:style>
  <w:style w:type="character" w:customStyle="1" w:styleId="nobr">
    <w:name w:val="nobr"/>
    <w:basedOn w:val="a2"/>
    <w:rsid w:val="00C92773"/>
  </w:style>
  <w:style w:type="paragraph" w:customStyle="1" w:styleId="211">
    <w:name w:val="Основной текст с отступом 21"/>
    <w:basedOn w:val="a1"/>
    <w:rsid w:val="002A4215"/>
    <w:pPr>
      <w:overflowPunct w:val="0"/>
      <w:autoSpaceDE w:val="0"/>
      <w:autoSpaceDN w:val="0"/>
      <w:adjustRightInd w:val="0"/>
      <w:ind w:left="1276" w:hanging="992"/>
      <w:jc w:val="left"/>
      <w:textAlignment w:val="baseline"/>
    </w:pPr>
    <w:rPr>
      <w:szCs w:val="20"/>
    </w:rPr>
  </w:style>
  <w:style w:type="character" w:customStyle="1" w:styleId="80">
    <w:name w:val="Заголовок 8 Знак"/>
    <w:link w:val="8"/>
    <w:rsid w:val="00C249B4"/>
    <w:rPr>
      <w:rFonts w:ascii="Calibri" w:hAnsi="Calibri"/>
      <w:i/>
      <w:iCs/>
      <w:sz w:val="24"/>
      <w:szCs w:val="24"/>
    </w:rPr>
  </w:style>
  <w:style w:type="paragraph" w:customStyle="1" w:styleId="212">
    <w:name w:val="Основной текст с отступом 21"/>
    <w:basedOn w:val="a1"/>
    <w:rsid w:val="00E9253A"/>
    <w:pPr>
      <w:overflowPunct w:val="0"/>
      <w:autoSpaceDE w:val="0"/>
      <w:autoSpaceDN w:val="0"/>
      <w:adjustRightInd w:val="0"/>
      <w:ind w:left="1276" w:hanging="992"/>
      <w:jc w:val="left"/>
      <w:textAlignment w:val="baseline"/>
    </w:pPr>
    <w:rPr>
      <w:szCs w:val="20"/>
    </w:rPr>
  </w:style>
  <w:style w:type="paragraph" w:customStyle="1" w:styleId="TableParagraph">
    <w:name w:val="Table Paragraph"/>
    <w:basedOn w:val="a1"/>
    <w:uiPriority w:val="1"/>
    <w:rsid w:val="00622E31"/>
    <w:pPr>
      <w:widowControl w:val="0"/>
      <w:autoSpaceDE w:val="0"/>
      <w:autoSpaceDN w:val="0"/>
      <w:ind w:firstLine="0"/>
      <w:jc w:val="left"/>
    </w:pPr>
    <w:rPr>
      <w:sz w:val="22"/>
      <w:szCs w:val="22"/>
      <w:lang w:val="en-US" w:eastAsia="en-US"/>
    </w:rPr>
  </w:style>
  <w:style w:type="paragraph" w:customStyle="1" w:styleId="19">
    <w:name w:val="Текст примечания1"/>
    <w:basedOn w:val="a1"/>
    <w:rsid w:val="0079658C"/>
    <w:pPr>
      <w:suppressAutoHyphens/>
      <w:ind w:firstLine="0"/>
      <w:jc w:val="left"/>
    </w:pPr>
    <w:rPr>
      <w:bCs/>
      <w:sz w:val="20"/>
      <w:szCs w:val="20"/>
      <w:lang w:eastAsia="ar-SA"/>
    </w:rPr>
  </w:style>
  <w:style w:type="paragraph" w:customStyle="1" w:styleId="dktexjustify">
    <w:name w:val="dktexjustify"/>
    <w:basedOn w:val="a1"/>
    <w:rsid w:val="007F6F7C"/>
    <w:pPr>
      <w:spacing w:before="100" w:beforeAutospacing="1" w:after="100" w:afterAutospacing="1"/>
      <w:ind w:firstLine="0"/>
      <w:jc w:val="left"/>
    </w:pPr>
  </w:style>
  <w:style w:type="paragraph" w:customStyle="1" w:styleId="s1">
    <w:name w:val="s_1"/>
    <w:basedOn w:val="a1"/>
    <w:rsid w:val="006F1BA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57403">
      <w:bodyDiv w:val="1"/>
      <w:marLeft w:val="0"/>
      <w:marRight w:val="0"/>
      <w:marTop w:val="0"/>
      <w:marBottom w:val="0"/>
      <w:divBdr>
        <w:top w:val="none" w:sz="0" w:space="0" w:color="auto"/>
        <w:left w:val="none" w:sz="0" w:space="0" w:color="auto"/>
        <w:bottom w:val="none" w:sz="0" w:space="0" w:color="auto"/>
        <w:right w:val="none" w:sz="0" w:space="0" w:color="auto"/>
      </w:divBdr>
      <w:divsChild>
        <w:div w:id="2055276836">
          <w:marLeft w:val="0"/>
          <w:marRight w:val="0"/>
          <w:marTop w:val="0"/>
          <w:marBottom w:val="0"/>
          <w:divBdr>
            <w:top w:val="none" w:sz="0" w:space="0" w:color="auto"/>
            <w:left w:val="none" w:sz="0" w:space="0" w:color="auto"/>
            <w:bottom w:val="none" w:sz="0" w:space="0" w:color="auto"/>
            <w:right w:val="none" w:sz="0" w:space="0" w:color="auto"/>
          </w:divBdr>
        </w:div>
        <w:div w:id="529729469">
          <w:marLeft w:val="0"/>
          <w:marRight w:val="0"/>
          <w:marTop w:val="0"/>
          <w:marBottom w:val="0"/>
          <w:divBdr>
            <w:top w:val="none" w:sz="0" w:space="0" w:color="auto"/>
            <w:left w:val="none" w:sz="0" w:space="0" w:color="auto"/>
            <w:bottom w:val="none" w:sz="0" w:space="0" w:color="auto"/>
            <w:right w:val="none" w:sz="0" w:space="0" w:color="auto"/>
          </w:divBdr>
          <w:divsChild>
            <w:div w:id="800657069">
              <w:marLeft w:val="0"/>
              <w:marRight w:val="0"/>
              <w:marTop w:val="0"/>
              <w:marBottom w:val="0"/>
              <w:divBdr>
                <w:top w:val="none" w:sz="0" w:space="0" w:color="auto"/>
                <w:left w:val="none" w:sz="0" w:space="0" w:color="auto"/>
                <w:bottom w:val="none" w:sz="0" w:space="0" w:color="auto"/>
                <w:right w:val="none" w:sz="0" w:space="0" w:color="auto"/>
              </w:divBdr>
            </w:div>
          </w:divsChild>
        </w:div>
        <w:div w:id="620184605">
          <w:marLeft w:val="0"/>
          <w:marRight w:val="0"/>
          <w:marTop w:val="0"/>
          <w:marBottom w:val="0"/>
          <w:divBdr>
            <w:top w:val="none" w:sz="0" w:space="0" w:color="auto"/>
            <w:left w:val="none" w:sz="0" w:space="0" w:color="auto"/>
            <w:bottom w:val="none" w:sz="0" w:space="0" w:color="auto"/>
            <w:right w:val="none" w:sz="0" w:space="0" w:color="auto"/>
          </w:divBdr>
          <w:divsChild>
            <w:div w:id="1457795547">
              <w:marLeft w:val="0"/>
              <w:marRight w:val="0"/>
              <w:marTop w:val="0"/>
              <w:marBottom w:val="0"/>
              <w:divBdr>
                <w:top w:val="none" w:sz="0" w:space="0" w:color="auto"/>
                <w:left w:val="none" w:sz="0" w:space="0" w:color="auto"/>
                <w:bottom w:val="none" w:sz="0" w:space="0" w:color="auto"/>
                <w:right w:val="none" w:sz="0" w:space="0" w:color="auto"/>
              </w:divBdr>
            </w:div>
          </w:divsChild>
        </w:div>
        <w:div w:id="482890297">
          <w:marLeft w:val="0"/>
          <w:marRight w:val="0"/>
          <w:marTop w:val="0"/>
          <w:marBottom w:val="0"/>
          <w:divBdr>
            <w:top w:val="none" w:sz="0" w:space="0" w:color="auto"/>
            <w:left w:val="none" w:sz="0" w:space="0" w:color="auto"/>
            <w:bottom w:val="none" w:sz="0" w:space="0" w:color="auto"/>
            <w:right w:val="none" w:sz="0" w:space="0" w:color="auto"/>
          </w:divBdr>
        </w:div>
        <w:div w:id="134762486">
          <w:marLeft w:val="0"/>
          <w:marRight w:val="0"/>
          <w:marTop w:val="0"/>
          <w:marBottom w:val="0"/>
          <w:divBdr>
            <w:top w:val="none" w:sz="0" w:space="0" w:color="auto"/>
            <w:left w:val="none" w:sz="0" w:space="0" w:color="auto"/>
            <w:bottom w:val="none" w:sz="0" w:space="0" w:color="auto"/>
            <w:right w:val="none" w:sz="0" w:space="0" w:color="auto"/>
          </w:divBdr>
        </w:div>
        <w:div w:id="1119683588">
          <w:marLeft w:val="0"/>
          <w:marRight w:val="0"/>
          <w:marTop w:val="0"/>
          <w:marBottom w:val="0"/>
          <w:divBdr>
            <w:top w:val="none" w:sz="0" w:space="0" w:color="auto"/>
            <w:left w:val="none" w:sz="0" w:space="0" w:color="auto"/>
            <w:bottom w:val="none" w:sz="0" w:space="0" w:color="auto"/>
            <w:right w:val="none" w:sz="0" w:space="0" w:color="auto"/>
          </w:divBdr>
        </w:div>
        <w:div w:id="291717904">
          <w:marLeft w:val="0"/>
          <w:marRight w:val="0"/>
          <w:marTop w:val="0"/>
          <w:marBottom w:val="0"/>
          <w:divBdr>
            <w:top w:val="none" w:sz="0" w:space="0" w:color="auto"/>
            <w:left w:val="none" w:sz="0" w:space="0" w:color="auto"/>
            <w:bottom w:val="none" w:sz="0" w:space="0" w:color="auto"/>
            <w:right w:val="none" w:sz="0" w:space="0" w:color="auto"/>
          </w:divBdr>
        </w:div>
        <w:div w:id="1722706817">
          <w:marLeft w:val="0"/>
          <w:marRight w:val="0"/>
          <w:marTop w:val="0"/>
          <w:marBottom w:val="0"/>
          <w:divBdr>
            <w:top w:val="none" w:sz="0" w:space="0" w:color="auto"/>
            <w:left w:val="none" w:sz="0" w:space="0" w:color="auto"/>
            <w:bottom w:val="none" w:sz="0" w:space="0" w:color="auto"/>
            <w:right w:val="none" w:sz="0" w:space="0" w:color="auto"/>
          </w:divBdr>
        </w:div>
        <w:div w:id="112946665">
          <w:marLeft w:val="0"/>
          <w:marRight w:val="0"/>
          <w:marTop w:val="0"/>
          <w:marBottom w:val="0"/>
          <w:divBdr>
            <w:top w:val="none" w:sz="0" w:space="0" w:color="auto"/>
            <w:left w:val="none" w:sz="0" w:space="0" w:color="auto"/>
            <w:bottom w:val="none" w:sz="0" w:space="0" w:color="auto"/>
            <w:right w:val="none" w:sz="0" w:space="0" w:color="auto"/>
          </w:divBdr>
          <w:divsChild>
            <w:div w:id="1669626755">
              <w:marLeft w:val="0"/>
              <w:marRight w:val="0"/>
              <w:marTop w:val="0"/>
              <w:marBottom w:val="0"/>
              <w:divBdr>
                <w:top w:val="none" w:sz="0" w:space="0" w:color="auto"/>
                <w:left w:val="none" w:sz="0" w:space="0" w:color="auto"/>
                <w:bottom w:val="none" w:sz="0" w:space="0" w:color="auto"/>
                <w:right w:val="none" w:sz="0" w:space="0" w:color="auto"/>
              </w:divBdr>
            </w:div>
          </w:divsChild>
        </w:div>
        <w:div w:id="559747810">
          <w:marLeft w:val="0"/>
          <w:marRight w:val="0"/>
          <w:marTop w:val="0"/>
          <w:marBottom w:val="0"/>
          <w:divBdr>
            <w:top w:val="none" w:sz="0" w:space="0" w:color="auto"/>
            <w:left w:val="none" w:sz="0" w:space="0" w:color="auto"/>
            <w:bottom w:val="none" w:sz="0" w:space="0" w:color="auto"/>
            <w:right w:val="none" w:sz="0" w:space="0" w:color="auto"/>
          </w:divBdr>
        </w:div>
        <w:div w:id="420420649">
          <w:marLeft w:val="0"/>
          <w:marRight w:val="0"/>
          <w:marTop w:val="0"/>
          <w:marBottom w:val="0"/>
          <w:divBdr>
            <w:top w:val="none" w:sz="0" w:space="0" w:color="auto"/>
            <w:left w:val="none" w:sz="0" w:space="0" w:color="auto"/>
            <w:bottom w:val="none" w:sz="0" w:space="0" w:color="auto"/>
            <w:right w:val="none" w:sz="0" w:space="0" w:color="auto"/>
          </w:divBdr>
          <w:divsChild>
            <w:div w:id="1805584775">
              <w:marLeft w:val="0"/>
              <w:marRight w:val="0"/>
              <w:marTop w:val="0"/>
              <w:marBottom w:val="0"/>
              <w:divBdr>
                <w:top w:val="none" w:sz="0" w:space="0" w:color="auto"/>
                <w:left w:val="none" w:sz="0" w:space="0" w:color="auto"/>
                <w:bottom w:val="none" w:sz="0" w:space="0" w:color="auto"/>
                <w:right w:val="none" w:sz="0" w:space="0" w:color="auto"/>
              </w:divBdr>
            </w:div>
          </w:divsChild>
        </w:div>
        <w:div w:id="1873491236">
          <w:marLeft w:val="0"/>
          <w:marRight w:val="0"/>
          <w:marTop w:val="0"/>
          <w:marBottom w:val="0"/>
          <w:divBdr>
            <w:top w:val="none" w:sz="0" w:space="0" w:color="auto"/>
            <w:left w:val="none" w:sz="0" w:space="0" w:color="auto"/>
            <w:bottom w:val="none" w:sz="0" w:space="0" w:color="auto"/>
            <w:right w:val="none" w:sz="0" w:space="0" w:color="auto"/>
          </w:divBdr>
        </w:div>
        <w:div w:id="1335259234">
          <w:marLeft w:val="0"/>
          <w:marRight w:val="0"/>
          <w:marTop w:val="0"/>
          <w:marBottom w:val="0"/>
          <w:divBdr>
            <w:top w:val="none" w:sz="0" w:space="0" w:color="auto"/>
            <w:left w:val="none" w:sz="0" w:space="0" w:color="auto"/>
            <w:bottom w:val="none" w:sz="0" w:space="0" w:color="auto"/>
            <w:right w:val="none" w:sz="0" w:space="0" w:color="auto"/>
          </w:divBdr>
          <w:divsChild>
            <w:div w:id="1083719269">
              <w:marLeft w:val="0"/>
              <w:marRight w:val="0"/>
              <w:marTop w:val="0"/>
              <w:marBottom w:val="0"/>
              <w:divBdr>
                <w:top w:val="none" w:sz="0" w:space="0" w:color="auto"/>
                <w:left w:val="none" w:sz="0" w:space="0" w:color="auto"/>
                <w:bottom w:val="none" w:sz="0" w:space="0" w:color="auto"/>
                <w:right w:val="none" w:sz="0" w:space="0" w:color="auto"/>
              </w:divBdr>
            </w:div>
          </w:divsChild>
        </w:div>
        <w:div w:id="458957761">
          <w:marLeft w:val="0"/>
          <w:marRight w:val="0"/>
          <w:marTop w:val="0"/>
          <w:marBottom w:val="0"/>
          <w:divBdr>
            <w:top w:val="none" w:sz="0" w:space="0" w:color="auto"/>
            <w:left w:val="none" w:sz="0" w:space="0" w:color="auto"/>
            <w:bottom w:val="none" w:sz="0" w:space="0" w:color="auto"/>
            <w:right w:val="none" w:sz="0" w:space="0" w:color="auto"/>
          </w:divBdr>
        </w:div>
        <w:div w:id="760763627">
          <w:marLeft w:val="0"/>
          <w:marRight w:val="0"/>
          <w:marTop w:val="0"/>
          <w:marBottom w:val="0"/>
          <w:divBdr>
            <w:top w:val="none" w:sz="0" w:space="0" w:color="auto"/>
            <w:left w:val="none" w:sz="0" w:space="0" w:color="auto"/>
            <w:bottom w:val="none" w:sz="0" w:space="0" w:color="auto"/>
            <w:right w:val="none" w:sz="0" w:space="0" w:color="auto"/>
          </w:divBdr>
        </w:div>
        <w:div w:id="917056401">
          <w:marLeft w:val="0"/>
          <w:marRight w:val="0"/>
          <w:marTop w:val="0"/>
          <w:marBottom w:val="0"/>
          <w:divBdr>
            <w:top w:val="none" w:sz="0" w:space="0" w:color="auto"/>
            <w:left w:val="none" w:sz="0" w:space="0" w:color="auto"/>
            <w:bottom w:val="none" w:sz="0" w:space="0" w:color="auto"/>
            <w:right w:val="none" w:sz="0" w:space="0" w:color="auto"/>
          </w:divBdr>
          <w:divsChild>
            <w:div w:id="1239905359">
              <w:marLeft w:val="0"/>
              <w:marRight w:val="0"/>
              <w:marTop w:val="0"/>
              <w:marBottom w:val="0"/>
              <w:divBdr>
                <w:top w:val="none" w:sz="0" w:space="0" w:color="auto"/>
                <w:left w:val="none" w:sz="0" w:space="0" w:color="auto"/>
                <w:bottom w:val="none" w:sz="0" w:space="0" w:color="auto"/>
                <w:right w:val="none" w:sz="0" w:space="0" w:color="auto"/>
              </w:divBdr>
            </w:div>
          </w:divsChild>
        </w:div>
        <w:div w:id="21786745">
          <w:marLeft w:val="0"/>
          <w:marRight w:val="0"/>
          <w:marTop w:val="0"/>
          <w:marBottom w:val="0"/>
          <w:divBdr>
            <w:top w:val="none" w:sz="0" w:space="0" w:color="auto"/>
            <w:left w:val="none" w:sz="0" w:space="0" w:color="auto"/>
            <w:bottom w:val="none" w:sz="0" w:space="0" w:color="auto"/>
            <w:right w:val="none" w:sz="0" w:space="0" w:color="auto"/>
          </w:divBdr>
        </w:div>
      </w:divsChild>
    </w:div>
    <w:div w:id="62336247">
      <w:bodyDiv w:val="1"/>
      <w:marLeft w:val="0"/>
      <w:marRight w:val="0"/>
      <w:marTop w:val="0"/>
      <w:marBottom w:val="0"/>
      <w:divBdr>
        <w:top w:val="none" w:sz="0" w:space="0" w:color="auto"/>
        <w:left w:val="none" w:sz="0" w:space="0" w:color="auto"/>
        <w:bottom w:val="none" w:sz="0" w:space="0" w:color="auto"/>
        <w:right w:val="none" w:sz="0" w:space="0" w:color="auto"/>
      </w:divBdr>
      <w:divsChild>
        <w:div w:id="11035473">
          <w:marLeft w:val="0"/>
          <w:marRight w:val="0"/>
          <w:marTop w:val="0"/>
          <w:marBottom w:val="0"/>
          <w:divBdr>
            <w:top w:val="none" w:sz="0" w:space="0" w:color="auto"/>
            <w:left w:val="none" w:sz="0" w:space="0" w:color="auto"/>
            <w:bottom w:val="none" w:sz="0" w:space="0" w:color="auto"/>
            <w:right w:val="none" w:sz="0" w:space="0" w:color="auto"/>
          </w:divBdr>
          <w:divsChild>
            <w:div w:id="1534919527">
              <w:marLeft w:val="0"/>
              <w:marRight w:val="0"/>
              <w:marTop w:val="0"/>
              <w:marBottom w:val="0"/>
              <w:divBdr>
                <w:top w:val="none" w:sz="0" w:space="0" w:color="auto"/>
                <w:left w:val="none" w:sz="0" w:space="0" w:color="auto"/>
                <w:bottom w:val="none" w:sz="0" w:space="0" w:color="auto"/>
                <w:right w:val="none" w:sz="0" w:space="0" w:color="auto"/>
              </w:divBdr>
            </w:div>
          </w:divsChild>
        </w:div>
        <w:div w:id="66151290">
          <w:marLeft w:val="0"/>
          <w:marRight w:val="0"/>
          <w:marTop w:val="0"/>
          <w:marBottom w:val="0"/>
          <w:divBdr>
            <w:top w:val="none" w:sz="0" w:space="0" w:color="auto"/>
            <w:left w:val="none" w:sz="0" w:space="0" w:color="auto"/>
            <w:bottom w:val="none" w:sz="0" w:space="0" w:color="auto"/>
            <w:right w:val="none" w:sz="0" w:space="0" w:color="auto"/>
          </w:divBdr>
        </w:div>
        <w:div w:id="104733523">
          <w:marLeft w:val="0"/>
          <w:marRight w:val="0"/>
          <w:marTop w:val="0"/>
          <w:marBottom w:val="0"/>
          <w:divBdr>
            <w:top w:val="none" w:sz="0" w:space="0" w:color="auto"/>
            <w:left w:val="none" w:sz="0" w:space="0" w:color="auto"/>
            <w:bottom w:val="none" w:sz="0" w:space="0" w:color="auto"/>
            <w:right w:val="none" w:sz="0" w:space="0" w:color="auto"/>
          </w:divBdr>
          <w:divsChild>
            <w:div w:id="1596672299">
              <w:marLeft w:val="0"/>
              <w:marRight w:val="0"/>
              <w:marTop w:val="0"/>
              <w:marBottom w:val="0"/>
              <w:divBdr>
                <w:top w:val="none" w:sz="0" w:space="0" w:color="auto"/>
                <w:left w:val="none" w:sz="0" w:space="0" w:color="auto"/>
                <w:bottom w:val="none" w:sz="0" w:space="0" w:color="auto"/>
                <w:right w:val="none" w:sz="0" w:space="0" w:color="auto"/>
              </w:divBdr>
            </w:div>
          </w:divsChild>
        </w:div>
        <w:div w:id="292173920">
          <w:marLeft w:val="0"/>
          <w:marRight w:val="0"/>
          <w:marTop w:val="0"/>
          <w:marBottom w:val="0"/>
          <w:divBdr>
            <w:top w:val="none" w:sz="0" w:space="0" w:color="auto"/>
            <w:left w:val="none" w:sz="0" w:space="0" w:color="auto"/>
            <w:bottom w:val="none" w:sz="0" w:space="0" w:color="auto"/>
            <w:right w:val="none" w:sz="0" w:space="0" w:color="auto"/>
          </w:divBdr>
          <w:divsChild>
            <w:div w:id="1913346879">
              <w:marLeft w:val="0"/>
              <w:marRight w:val="0"/>
              <w:marTop w:val="0"/>
              <w:marBottom w:val="0"/>
              <w:divBdr>
                <w:top w:val="none" w:sz="0" w:space="0" w:color="auto"/>
                <w:left w:val="none" w:sz="0" w:space="0" w:color="auto"/>
                <w:bottom w:val="none" w:sz="0" w:space="0" w:color="auto"/>
                <w:right w:val="none" w:sz="0" w:space="0" w:color="auto"/>
              </w:divBdr>
            </w:div>
          </w:divsChild>
        </w:div>
        <w:div w:id="299649002">
          <w:marLeft w:val="0"/>
          <w:marRight w:val="0"/>
          <w:marTop w:val="0"/>
          <w:marBottom w:val="0"/>
          <w:divBdr>
            <w:top w:val="none" w:sz="0" w:space="0" w:color="auto"/>
            <w:left w:val="none" w:sz="0" w:space="0" w:color="auto"/>
            <w:bottom w:val="none" w:sz="0" w:space="0" w:color="auto"/>
            <w:right w:val="none" w:sz="0" w:space="0" w:color="auto"/>
          </w:divBdr>
          <w:divsChild>
            <w:div w:id="47385888">
              <w:marLeft w:val="0"/>
              <w:marRight w:val="0"/>
              <w:marTop w:val="0"/>
              <w:marBottom w:val="0"/>
              <w:divBdr>
                <w:top w:val="none" w:sz="0" w:space="0" w:color="auto"/>
                <w:left w:val="none" w:sz="0" w:space="0" w:color="auto"/>
                <w:bottom w:val="none" w:sz="0" w:space="0" w:color="auto"/>
                <w:right w:val="none" w:sz="0" w:space="0" w:color="auto"/>
              </w:divBdr>
            </w:div>
          </w:divsChild>
        </w:div>
        <w:div w:id="371420138">
          <w:marLeft w:val="0"/>
          <w:marRight w:val="0"/>
          <w:marTop w:val="0"/>
          <w:marBottom w:val="0"/>
          <w:divBdr>
            <w:top w:val="none" w:sz="0" w:space="0" w:color="auto"/>
            <w:left w:val="none" w:sz="0" w:space="0" w:color="auto"/>
            <w:bottom w:val="none" w:sz="0" w:space="0" w:color="auto"/>
            <w:right w:val="none" w:sz="0" w:space="0" w:color="auto"/>
          </w:divBdr>
          <w:divsChild>
            <w:div w:id="454644279">
              <w:marLeft w:val="0"/>
              <w:marRight w:val="0"/>
              <w:marTop w:val="0"/>
              <w:marBottom w:val="0"/>
              <w:divBdr>
                <w:top w:val="none" w:sz="0" w:space="0" w:color="auto"/>
                <w:left w:val="none" w:sz="0" w:space="0" w:color="auto"/>
                <w:bottom w:val="none" w:sz="0" w:space="0" w:color="auto"/>
                <w:right w:val="none" w:sz="0" w:space="0" w:color="auto"/>
              </w:divBdr>
            </w:div>
          </w:divsChild>
        </w:div>
        <w:div w:id="593705551">
          <w:marLeft w:val="0"/>
          <w:marRight w:val="0"/>
          <w:marTop w:val="0"/>
          <w:marBottom w:val="0"/>
          <w:divBdr>
            <w:top w:val="none" w:sz="0" w:space="0" w:color="auto"/>
            <w:left w:val="none" w:sz="0" w:space="0" w:color="auto"/>
            <w:bottom w:val="none" w:sz="0" w:space="0" w:color="auto"/>
            <w:right w:val="none" w:sz="0" w:space="0" w:color="auto"/>
          </w:divBdr>
          <w:divsChild>
            <w:div w:id="164246346">
              <w:marLeft w:val="0"/>
              <w:marRight w:val="0"/>
              <w:marTop w:val="0"/>
              <w:marBottom w:val="0"/>
              <w:divBdr>
                <w:top w:val="none" w:sz="0" w:space="0" w:color="auto"/>
                <w:left w:val="none" w:sz="0" w:space="0" w:color="auto"/>
                <w:bottom w:val="none" w:sz="0" w:space="0" w:color="auto"/>
                <w:right w:val="none" w:sz="0" w:space="0" w:color="auto"/>
              </w:divBdr>
            </w:div>
          </w:divsChild>
        </w:div>
        <w:div w:id="625551136">
          <w:marLeft w:val="0"/>
          <w:marRight w:val="0"/>
          <w:marTop w:val="0"/>
          <w:marBottom w:val="0"/>
          <w:divBdr>
            <w:top w:val="none" w:sz="0" w:space="0" w:color="auto"/>
            <w:left w:val="none" w:sz="0" w:space="0" w:color="auto"/>
            <w:bottom w:val="none" w:sz="0" w:space="0" w:color="auto"/>
            <w:right w:val="none" w:sz="0" w:space="0" w:color="auto"/>
          </w:divBdr>
        </w:div>
        <w:div w:id="626349919">
          <w:marLeft w:val="0"/>
          <w:marRight w:val="0"/>
          <w:marTop w:val="0"/>
          <w:marBottom w:val="0"/>
          <w:divBdr>
            <w:top w:val="none" w:sz="0" w:space="0" w:color="auto"/>
            <w:left w:val="none" w:sz="0" w:space="0" w:color="auto"/>
            <w:bottom w:val="none" w:sz="0" w:space="0" w:color="auto"/>
            <w:right w:val="none" w:sz="0" w:space="0" w:color="auto"/>
          </w:divBdr>
        </w:div>
        <w:div w:id="730884264">
          <w:marLeft w:val="0"/>
          <w:marRight w:val="0"/>
          <w:marTop w:val="0"/>
          <w:marBottom w:val="0"/>
          <w:divBdr>
            <w:top w:val="none" w:sz="0" w:space="0" w:color="auto"/>
            <w:left w:val="none" w:sz="0" w:space="0" w:color="auto"/>
            <w:bottom w:val="none" w:sz="0" w:space="0" w:color="auto"/>
            <w:right w:val="none" w:sz="0" w:space="0" w:color="auto"/>
          </w:divBdr>
          <w:divsChild>
            <w:div w:id="1792674317">
              <w:marLeft w:val="0"/>
              <w:marRight w:val="0"/>
              <w:marTop w:val="0"/>
              <w:marBottom w:val="0"/>
              <w:divBdr>
                <w:top w:val="none" w:sz="0" w:space="0" w:color="auto"/>
                <w:left w:val="none" w:sz="0" w:space="0" w:color="auto"/>
                <w:bottom w:val="none" w:sz="0" w:space="0" w:color="auto"/>
                <w:right w:val="none" w:sz="0" w:space="0" w:color="auto"/>
              </w:divBdr>
            </w:div>
          </w:divsChild>
        </w:div>
        <w:div w:id="780221039">
          <w:marLeft w:val="0"/>
          <w:marRight w:val="0"/>
          <w:marTop w:val="0"/>
          <w:marBottom w:val="0"/>
          <w:divBdr>
            <w:top w:val="none" w:sz="0" w:space="0" w:color="auto"/>
            <w:left w:val="none" w:sz="0" w:space="0" w:color="auto"/>
            <w:bottom w:val="none" w:sz="0" w:space="0" w:color="auto"/>
            <w:right w:val="none" w:sz="0" w:space="0" w:color="auto"/>
          </w:divBdr>
        </w:div>
        <w:div w:id="928000137">
          <w:marLeft w:val="0"/>
          <w:marRight w:val="0"/>
          <w:marTop w:val="0"/>
          <w:marBottom w:val="0"/>
          <w:divBdr>
            <w:top w:val="none" w:sz="0" w:space="0" w:color="auto"/>
            <w:left w:val="none" w:sz="0" w:space="0" w:color="auto"/>
            <w:bottom w:val="none" w:sz="0" w:space="0" w:color="auto"/>
            <w:right w:val="none" w:sz="0" w:space="0" w:color="auto"/>
          </w:divBdr>
          <w:divsChild>
            <w:div w:id="1129779302">
              <w:marLeft w:val="0"/>
              <w:marRight w:val="0"/>
              <w:marTop w:val="0"/>
              <w:marBottom w:val="0"/>
              <w:divBdr>
                <w:top w:val="none" w:sz="0" w:space="0" w:color="auto"/>
                <w:left w:val="none" w:sz="0" w:space="0" w:color="auto"/>
                <w:bottom w:val="none" w:sz="0" w:space="0" w:color="auto"/>
                <w:right w:val="none" w:sz="0" w:space="0" w:color="auto"/>
              </w:divBdr>
            </w:div>
          </w:divsChild>
        </w:div>
        <w:div w:id="993988223">
          <w:marLeft w:val="0"/>
          <w:marRight w:val="0"/>
          <w:marTop w:val="0"/>
          <w:marBottom w:val="0"/>
          <w:divBdr>
            <w:top w:val="none" w:sz="0" w:space="0" w:color="auto"/>
            <w:left w:val="none" w:sz="0" w:space="0" w:color="auto"/>
            <w:bottom w:val="none" w:sz="0" w:space="0" w:color="auto"/>
            <w:right w:val="none" w:sz="0" w:space="0" w:color="auto"/>
          </w:divBdr>
          <w:divsChild>
            <w:div w:id="244150315">
              <w:marLeft w:val="0"/>
              <w:marRight w:val="0"/>
              <w:marTop w:val="0"/>
              <w:marBottom w:val="0"/>
              <w:divBdr>
                <w:top w:val="none" w:sz="0" w:space="0" w:color="auto"/>
                <w:left w:val="none" w:sz="0" w:space="0" w:color="auto"/>
                <w:bottom w:val="none" w:sz="0" w:space="0" w:color="auto"/>
                <w:right w:val="none" w:sz="0" w:space="0" w:color="auto"/>
              </w:divBdr>
            </w:div>
          </w:divsChild>
        </w:div>
        <w:div w:id="1030034890">
          <w:marLeft w:val="0"/>
          <w:marRight w:val="0"/>
          <w:marTop w:val="0"/>
          <w:marBottom w:val="0"/>
          <w:divBdr>
            <w:top w:val="none" w:sz="0" w:space="0" w:color="auto"/>
            <w:left w:val="none" w:sz="0" w:space="0" w:color="auto"/>
            <w:bottom w:val="none" w:sz="0" w:space="0" w:color="auto"/>
            <w:right w:val="none" w:sz="0" w:space="0" w:color="auto"/>
          </w:divBdr>
          <w:divsChild>
            <w:div w:id="1070887432">
              <w:marLeft w:val="0"/>
              <w:marRight w:val="0"/>
              <w:marTop w:val="0"/>
              <w:marBottom w:val="0"/>
              <w:divBdr>
                <w:top w:val="none" w:sz="0" w:space="0" w:color="auto"/>
                <w:left w:val="none" w:sz="0" w:space="0" w:color="auto"/>
                <w:bottom w:val="none" w:sz="0" w:space="0" w:color="auto"/>
                <w:right w:val="none" w:sz="0" w:space="0" w:color="auto"/>
              </w:divBdr>
            </w:div>
          </w:divsChild>
        </w:div>
        <w:div w:id="1099135166">
          <w:marLeft w:val="0"/>
          <w:marRight w:val="0"/>
          <w:marTop w:val="0"/>
          <w:marBottom w:val="0"/>
          <w:divBdr>
            <w:top w:val="none" w:sz="0" w:space="0" w:color="auto"/>
            <w:left w:val="none" w:sz="0" w:space="0" w:color="auto"/>
            <w:bottom w:val="none" w:sz="0" w:space="0" w:color="auto"/>
            <w:right w:val="none" w:sz="0" w:space="0" w:color="auto"/>
          </w:divBdr>
        </w:div>
        <w:div w:id="1115831728">
          <w:marLeft w:val="0"/>
          <w:marRight w:val="0"/>
          <w:marTop w:val="0"/>
          <w:marBottom w:val="0"/>
          <w:divBdr>
            <w:top w:val="none" w:sz="0" w:space="0" w:color="auto"/>
            <w:left w:val="none" w:sz="0" w:space="0" w:color="auto"/>
            <w:bottom w:val="none" w:sz="0" w:space="0" w:color="auto"/>
            <w:right w:val="none" w:sz="0" w:space="0" w:color="auto"/>
          </w:divBdr>
        </w:div>
        <w:div w:id="1199732604">
          <w:marLeft w:val="0"/>
          <w:marRight w:val="0"/>
          <w:marTop w:val="0"/>
          <w:marBottom w:val="0"/>
          <w:divBdr>
            <w:top w:val="none" w:sz="0" w:space="0" w:color="auto"/>
            <w:left w:val="none" w:sz="0" w:space="0" w:color="auto"/>
            <w:bottom w:val="none" w:sz="0" w:space="0" w:color="auto"/>
            <w:right w:val="none" w:sz="0" w:space="0" w:color="auto"/>
          </w:divBdr>
          <w:divsChild>
            <w:div w:id="1224683692">
              <w:marLeft w:val="0"/>
              <w:marRight w:val="0"/>
              <w:marTop w:val="0"/>
              <w:marBottom w:val="0"/>
              <w:divBdr>
                <w:top w:val="none" w:sz="0" w:space="0" w:color="auto"/>
                <w:left w:val="none" w:sz="0" w:space="0" w:color="auto"/>
                <w:bottom w:val="none" w:sz="0" w:space="0" w:color="auto"/>
                <w:right w:val="none" w:sz="0" w:space="0" w:color="auto"/>
              </w:divBdr>
            </w:div>
          </w:divsChild>
        </w:div>
        <w:div w:id="1262489469">
          <w:marLeft w:val="0"/>
          <w:marRight w:val="0"/>
          <w:marTop w:val="0"/>
          <w:marBottom w:val="0"/>
          <w:divBdr>
            <w:top w:val="none" w:sz="0" w:space="0" w:color="auto"/>
            <w:left w:val="none" w:sz="0" w:space="0" w:color="auto"/>
            <w:bottom w:val="none" w:sz="0" w:space="0" w:color="auto"/>
            <w:right w:val="none" w:sz="0" w:space="0" w:color="auto"/>
          </w:divBdr>
          <w:divsChild>
            <w:div w:id="762335987">
              <w:marLeft w:val="0"/>
              <w:marRight w:val="0"/>
              <w:marTop w:val="0"/>
              <w:marBottom w:val="0"/>
              <w:divBdr>
                <w:top w:val="none" w:sz="0" w:space="0" w:color="auto"/>
                <w:left w:val="none" w:sz="0" w:space="0" w:color="auto"/>
                <w:bottom w:val="none" w:sz="0" w:space="0" w:color="auto"/>
                <w:right w:val="none" w:sz="0" w:space="0" w:color="auto"/>
              </w:divBdr>
            </w:div>
          </w:divsChild>
        </w:div>
        <w:div w:id="1354067732">
          <w:marLeft w:val="0"/>
          <w:marRight w:val="0"/>
          <w:marTop w:val="0"/>
          <w:marBottom w:val="0"/>
          <w:divBdr>
            <w:top w:val="none" w:sz="0" w:space="0" w:color="auto"/>
            <w:left w:val="none" w:sz="0" w:space="0" w:color="auto"/>
            <w:bottom w:val="none" w:sz="0" w:space="0" w:color="auto"/>
            <w:right w:val="none" w:sz="0" w:space="0" w:color="auto"/>
          </w:divBdr>
        </w:div>
        <w:div w:id="1380521019">
          <w:marLeft w:val="0"/>
          <w:marRight w:val="0"/>
          <w:marTop w:val="0"/>
          <w:marBottom w:val="0"/>
          <w:divBdr>
            <w:top w:val="none" w:sz="0" w:space="0" w:color="auto"/>
            <w:left w:val="none" w:sz="0" w:space="0" w:color="auto"/>
            <w:bottom w:val="none" w:sz="0" w:space="0" w:color="auto"/>
            <w:right w:val="none" w:sz="0" w:space="0" w:color="auto"/>
          </w:divBdr>
          <w:divsChild>
            <w:div w:id="235822882">
              <w:marLeft w:val="0"/>
              <w:marRight w:val="0"/>
              <w:marTop w:val="0"/>
              <w:marBottom w:val="0"/>
              <w:divBdr>
                <w:top w:val="none" w:sz="0" w:space="0" w:color="auto"/>
                <w:left w:val="none" w:sz="0" w:space="0" w:color="auto"/>
                <w:bottom w:val="none" w:sz="0" w:space="0" w:color="auto"/>
                <w:right w:val="none" w:sz="0" w:space="0" w:color="auto"/>
              </w:divBdr>
            </w:div>
          </w:divsChild>
        </w:div>
        <w:div w:id="1409959886">
          <w:marLeft w:val="0"/>
          <w:marRight w:val="0"/>
          <w:marTop w:val="0"/>
          <w:marBottom w:val="0"/>
          <w:divBdr>
            <w:top w:val="none" w:sz="0" w:space="0" w:color="auto"/>
            <w:left w:val="none" w:sz="0" w:space="0" w:color="auto"/>
            <w:bottom w:val="none" w:sz="0" w:space="0" w:color="auto"/>
            <w:right w:val="none" w:sz="0" w:space="0" w:color="auto"/>
          </w:divBdr>
          <w:divsChild>
            <w:div w:id="743069177">
              <w:marLeft w:val="0"/>
              <w:marRight w:val="0"/>
              <w:marTop w:val="0"/>
              <w:marBottom w:val="0"/>
              <w:divBdr>
                <w:top w:val="none" w:sz="0" w:space="0" w:color="auto"/>
                <w:left w:val="none" w:sz="0" w:space="0" w:color="auto"/>
                <w:bottom w:val="none" w:sz="0" w:space="0" w:color="auto"/>
                <w:right w:val="none" w:sz="0" w:space="0" w:color="auto"/>
              </w:divBdr>
            </w:div>
          </w:divsChild>
        </w:div>
        <w:div w:id="1422021219">
          <w:marLeft w:val="0"/>
          <w:marRight w:val="0"/>
          <w:marTop w:val="0"/>
          <w:marBottom w:val="0"/>
          <w:divBdr>
            <w:top w:val="none" w:sz="0" w:space="0" w:color="auto"/>
            <w:left w:val="none" w:sz="0" w:space="0" w:color="auto"/>
            <w:bottom w:val="none" w:sz="0" w:space="0" w:color="auto"/>
            <w:right w:val="none" w:sz="0" w:space="0" w:color="auto"/>
          </w:divBdr>
          <w:divsChild>
            <w:div w:id="1850678169">
              <w:marLeft w:val="0"/>
              <w:marRight w:val="0"/>
              <w:marTop w:val="0"/>
              <w:marBottom w:val="0"/>
              <w:divBdr>
                <w:top w:val="none" w:sz="0" w:space="0" w:color="auto"/>
                <w:left w:val="none" w:sz="0" w:space="0" w:color="auto"/>
                <w:bottom w:val="none" w:sz="0" w:space="0" w:color="auto"/>
                <w:right w:val="none" w:sz="0" w:space="0" w:color="auto"/>
              </w:divBdr>
            </w:div>
          </w:divsChild>
        </w:div>
        <w:div w:id="1455103437">
          <w:marLeft w:val="0"/>
          <w:marRight w:val="0"/>
          <w:marTop w:val="0"/>
          <w:marBottom w:val="0"/>
          <w:divBdr>
            <w:top w:val="none" w:sz="0" w:space="0" w:color="auto"/>
            <w:left w:val="none" w:sz="0" w:space="0" w:color="auto"/>
            <w:bottom w:val="none" w:sz="0" w:space="0" w:color="auto"/>
            <w:right w:val="none" w:sz="0" w:space="0" w:color="auto"/>
          </w:divBdr>
        </w:div>
        <w:div w:id="1575974659">
          <w:marLeft w:val="0"/>
          <w:marRight w:val="0"/>
          <w:marTop w:val="0"/>
          <w:marBottom w:val="0"/>
          <w:divBdr>
            <w:top w:val="none" w:sz="0" w:space="0" w:color="auto"/>
            <w:left w:val="none" w:sz="0" w:space="0" w:color="auto"/>
            <w:bottom w:val="none" w:sz="0" w:space="0" w:color="auto"/>
            <w:right w:val="none" w:sz="0" w:space="0" w:color="auto"/>
          </w:divBdr>
          <w:divsChild>
            <w:div w:id="1056928101">
              <w:marLeft w:val="0"/>
              <w:marRight w:val="0"/>
              <w:marTop w:val="0"/>
              <w:marBottom w:val="0"/>
              <w:divBdr>
                <w:top w:val="none" w:sz="0" w:space="0" w:color="auto"/>
                <w:left w:val="none" w:sz="0" w:space="0" w:color="auto"/>
                <w:bottom w:val="none" w:sz="0" w:space="0" w:color="auto"/>
                <w:right w:val="none" w:sz="0" w:space="0" w:color="auto"/>
              </w:divBdr>
            </w:div>
          </w:divsChild>
        </w:div>
        <w:div w:id="1610746374">
          <w:marLeft w:val="0"/>
          <w:marRight w:val="0"/>
          <w:marTop w:val="0"/>
          <w:marBottom w:val="0"/>
          <w:divBdr>
            <w:top w:val="none" w:sz="0" w:space="0" w:color="auto"/>
            <w:left w:val="none" w:sz="0" w:space="0" w:color="auto"/>
            <w:bottom w:val="none" w:sz="0" w:space="0" w:color="auto"/>
            <w:right w:val="none" w:sz="0" w:space="0" w:color="auto"/>
          </w:divBdr>
        </w:div>
        <w:div w:id="1627853227">
          <w:marLeft w:val="0"/>
          <w:marRight w:val="0"/>
          <w:marTop w:val="0"/>
          <w:marBottom w:val="0"/>
          <w:divBdr>
            <w:top w:val="none" w:sz="0" w:space="0" w:color="auto"/>
            <w:left w:val="none" w:sz="0" w:space="0" w:color="auto"/>
            <w:bottom w:val="none" w:sz="0" w:space="0" w:color="auto"/>
            <w:right w:val="none" w:sz="0" w:space="0" w:color="auto"/>
          </w:divBdr>
          <w:divsChild>
            <w:div w:id="1103457193">
              <w:marLeft w:val="0"/>
              <w:marRight w:val="0"/>
              <w:marTop w:val="0"/>
              <w:marBottom w:val="0"/>
              <w:divBdr>
                <w:top w:val="none" w:sz="0" w:space="0" w:color="auto"/>
                <w:left w:val="none" w:sz="0" w:space="0" w:color="auto"/>
                <w:bottom w:val="none" w:sz="0" w:space="0" w:color="auto"/>
                <w:right w:val="none" w:sz="0" w:space="0" w:color="auto"/>
              </w:divBdr>
            </w:div>
          </w:divsChild>
        </w:div>
        <w:div w:id="1718044085">
          <w:marLeft w:val="0"/>
          <w:marRight w:val="0"/>
          <w:marTop w:val="0"/>
          <w:marBottom w:val="0"/>
          <w:divBdr>
            <w:top w:val="none" w:sz="0" w:space="0" w:color="auto"/>
            <w:left w:val="none" w:sz="0" w:space="0" w:color="auto"/>
            <w:bottom w:val="none" w:sz="0" w:space="0" w:color="auto"/>
            <w:right w:val="none" w:sz="0" w:space="0" w:color="auto"/>
          </w:divBdr>
        </w:div>
        <w:div w:id="1896432614">
          <w:marLeft w:val="0"/>
          <w:marRight w:val="0"/>
          <w:marTop w:val="0"/>
          <w:marBottom w:val="0"/>
          <w:divBdr>
            <w:top w:val="none" w:sz="0" w:space="0" w:color="auto"/>
            <w:left w:val="none" w:sz="0" w:space="0" w:color="auto"/>
            <w:bottom w:val="none" w:sz="0" w:space="0" w:color="auto"/>
            <w:right w:val="none" w:sz="0" w:space="0" w:color="auto"/>
          </w:divBdr>
        </w:div>
        <w:div w:id="1911186487">
          <w:marLeft w:val="0"/>
          <w:marRight w:val="0"/>
          <w:marTop w:val="0"/>
          <w:marBottom w:val="0"/>
          <w:divBdr>
            <w:top w:val="none" w:sz="0" w:space="0" w:color="auto"/>
            <w:left w:val="none" w:sz="0" w:space="0" w:color="auto"/>
            <w:bottom w:val="none" w:sz="0" w:space="0" w:color="auto"/>
            <w:right w:val="none" w:sz="0" w:space="0" w:color="auto"/>
          </w:divBdr>
        </w:div>
        <w:div w:id="2099399926">
          <w:marLeft w:val="0"/>
          <w:marRight w:val="0"/>
          <w:marTop w:val="0"/>
          <w:marBottom w:val="0"/>
          <w:divBdr>
            <w:top w:val="none" w:sz="0" w:space="0" w:color="auto"/>
            <w:left w:val="none" w:sz="0" w:space="0" w:color="auto"/>
            <w:bottom w:val="none" w:sz="0" w:space="0" w:color="auto"/>
            <w:right w:val="none" w:sz="0" w:space="0" w:color="auto"/>
          </w:divBdr>
          <w:divsChild>
            <w:div w:id="121812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9174">
      <w:bodyDiv w:val="1"/>
      <w:marLeft w:val="0"/>
      <w:marRight w:val="0"/>
      <w:marTop w:val="0"/>
      <w:marBottom w:val="0"/>
      <w:divBdr>
        <w:top w:val="none" w:sz="0" w:space="0" w:color="auto"/>
        <w:left w:val="none" w:sz="0" w:space="0" w:color="auto"/>
        <w:bottom w:val="none" w:sz="0" w:space="0" w:color="auto"/>
        <w:right w:val="none" w:sz="0" w:space="0" w:color="auto"/>
      </w:divBdr>
    </w:div>
    <w:div w:id="127742952">
      <w:bodyDiv w:val="1"/>
      <w:marLeft w:val="0"/>
      <w:marRight w:val="0"/>
      <w:marTop w:val="0"/>
      <w:marBottom w:val="0"/>
      <w:divBdr>
        <w:top w:val="none" w:sz="0" w:space="0" w:color="auto"/>
        <w:left w:val="none" w:sz="0" w:space="0" w:color="auto"/>
        <w:bottom w:val="none" w:sz="0" w:space="0" w:color="auto"/>
        <w:right w:val="none" w:sz="0" w:space="0" w:color="auto"/>
      </w:divBdr>
      <w:divsChild>
        <w:div w:id="835456513">
          <w:marLeft w:val="0"/>
          <w:marRight w:val="0"/>
          <w:marTop w:val="0"/>
          <w:marBottom w:val="0"/>
          <w:divBdr>
            <w:top w:val="none" w:sz="0" w:space="0" w:color="auto"/>
            <w:left w:val="none" w:sz="0" w:space="0" w:color="auto"/>
            <w:bottom w:val="none" w:sz="0" w:space="0" w:color="auto"/>
            <w:right w:val="none" w:sz="0" w:space="0" w:color="auto"/>
          </w:divBdr>
        </w:div>
        <w:div w:id="911476235">
          <w:marLeft w:val="0"/>
          <w:marRight w:val="0"/>
          <w:marTop w:val="0"/>
          <w:marBottom w:val="0"/>
          <w:divBdr>
            <w:top w:val="none" w:sz="0" w:space="0" w:color="auto"/>
            <w:left w:val="none" w:sz="0" w:space="0" w:color="auto"/>
            <w:bottom w:val="none" w:sz="0" w:space="0" w:color="auto"/>
            <w:right w:val="none" w:sz="0" w:space="0" w:color="auto"/>
          </w:divBdr>
        </w:div>
        <w:div w:id="1120883144">
          <w:marLeft w:val="0"/>
          <w:marRight w:val="0"/>
          <w:marTop w:val="0"/>
          <w:marBottom w:val="0"/>
          <w:divBdr>
            <w:top w:val="none" w:sz="0" w:space="0" w:color="auto"/>
            <w:left w:val="none" w:sz="0" w:space="0" w:color="auto"/>
            <w:bottom w:val="none" w:sz="0" w:space="0" w:color="auto"/>
            <w:right w:val="none" w:sz="0" w:space="0" w:color="auto"/>
          </w:divBdr>
        </w:div>
        <w:div w:id="1517232959">
          <w:marLeft w:val="0"/>
          <w:marRight w:val="0"/>
          <w:marTop w:val="0"/>
          <w:marBottom w:val="0"/>
          <w:divBdr>
            <w:top w:val="none" w:sz="0" w:space="0" w:color="auto"/>
            <w:left w:val="none" w:sz="0" w:space="0" w:color="auto"/>
            <w:bottom w:val="none" w:sz="0" w:space="0" w:color="auto"/>
            <w:right w:val="none" w:sz="0" w:space="0" w:color="auto"/>
          </w:divBdr>
        </w:div>
        <w:div w:id="1761485928">
          <w:marLeft w:val="0"/>
          <w:marRight w:val="0"/>
          <w:marTop w:val="0"/>
          <w:marBottom w:val="0"/>
          <w:divBdr>
            <w:top w:val="none" w:sz="0" w:space="0" w:color="auto"/>
            <w:left w:val="none" w:sz="0" w:space="0" w:color="auto"/>
            <w:bottom w:val="none" w:sz="0" w:space="0" w:color="auto"/>
            <w:right w:val="none" w:sz="0" w:space="0" w:color="auto"/>
          </w:divBdr>
        </w:div>
      </w:divsChild>
    </w:div>
    <w:div w:id="149444803">
      <w:bodyDiv w:val="1"/>
      <w:marLeft w:val="0"/>
      <w:marRight w:val="0"/>
      <w:marTop w:val="0"/>
      <w:marBottom w:val="0"/>
      <w:divBdr>
        <w:top w:val="none" w:sz="0" w:space="0" w:color="auto"/>
        <w:left w:val="none" w:sz="0" w:space="0" w:color="auto"/>
        <w:bottom w:val="none" w:sz="0" w:space="0" w:color="auto"/>
        <w:right w:val="none" w:sz="0" w:space="0" w:color="auto"/>
      </w:divBdr>
      <w:divsChild>
        <w:div w:id="128977230">
          <w:marLeft w:val="0"/>
          <w:marRight w:val="0"/>
          <w:marTop w:val="0"/>
          <w:marBottom w:val="0"/>
          <w:divBdr>
            <w:top w:val="none" w:sz="0" w:space="0" w:color="auto"/>
            <w:left w:val="none" w:sz="0" w:space="0" w:color="auto"/>
            <w:bottom w:val="none" w:sz="0" w:space="0" w:color="auto"/>
            <w:right w:val="none" w:sz="0" w:space="0" w:color="auto"/>
          </w:divBdr>
        </w:div>
        <w:div w:id="351150832">
          <w:marLeft w:val="0"/>
          <w:marRight w:val="0"/>
          <w:marTop w:val="0"/>
          <w:marBottom w:val="0"/>
          <w:divBdr>
            <w:top w:val="none" w:sz="0" w:space="0" w:color="auto"/>
            <w:left w:val="none" w:sz="0" w:space="0" w:color="auto"/>
            <w:bottom w:val="none" w:sz="0" w:space="0" w:color="auto"/>
            <w:right w:val="none" w:sz="0" w:space="0" w:color="auto"/>
          </w:divBdr>
        </w:div>
        <w:div w:id="492186497">
          <w:marLeft w:val="0"/>
          <w:marRight w:val="0"/>
          <w:marTop w:val="0"/>
          <w:marBottom w:val="0"/>
          <w:divBdr>
            <w:top w:val="none" w:sz="0" w:space="0" w:color="auto"/>
            <w:left w:val="none" w:sz="0" w:space="0" w:color="auto"/>
            <w:bottom w:val="none" w:sz="0" w:space="0" w:color="auto"/>
            <w:right w:val="none" w:sz="0" w:space="0" w:color="auto"/>
          </w:divBdr>
        </w:div>
        <w:div w:id="678386245">
          <w:marLeft w:val="0"/>
          <w:marRight w:val="0"/>
          <w:marTop w:val="0"/>
          <w:marBottom w:val="0"/>
          <w:divBdr>
            <w:top w:val="none" w:sz="0" w:space="0" w:color="auto"/>
            <w:left w:val="none" w:sz="0" w:space="0" w:color="auto"/>
            <w:bottom w:val="none" w:sz="0" w:space="0" w:color="auto"/>
            <w:right w:val="none" w:sz="0" w:space="0" w:color="auto"/>
          </w:divBdr>
          <w:divsChild>
            <w:div w:id="1545556201">
              <w:marLeft w:val="0"/>
              <w:marRight w:val="0"/>
              <w:marTop w:val="0"/>
              <w:marBottom w:val="0"/>
              <w:divBdr>
                <w:top w:val="none" w:sz="0" w:space="0" w:color="auto"/>
                <w:left w:val="none" w:sz="0" w:space="0" w:color="auto"/>
                <w:bottom w:val="none" w:sz="0" w:space="0" w:color="auto"/>
                <w:right w:val="none" w:sz="0" w:space="0" w:color="auto"/>
              </w:divBdr>
            </w:div>
          </w:divsChild>
        </w:div>
        <w:div w:id="1444425690">
          <w:marLeft w:val="0"/>
          <w:marRight w:val="0"/>
          <w:marTop w:val="0"/>
          <w:marBottom w:val="0"/>
          <w:divBdr>
            <w:top w:val="none" w:sz="0" w:space="0" w:color="auto"/>
            <w:left w:val="none" w:sz="0" w:space="0" w:color="auto"/>
            <w:bottom w:val="none" w:sz="0" w:space="0" w:color="auto"/>
            <w:right w:val="none" w:sz="0" w:space="0" w:color="auto"/>
          </w:divBdr>
        </w:div>
        <w:div w:id="1541043939">
          <w:marLeft w:val="0"/>
          <w:marRight w:val="0"/>
          <w:marTop w:val="0"/>
          <w:marBottom w:val="0"/>
          <w:divBdr>
            <w:top w:val="none" w:sz="0" w:space="0" w:color="auto"/>
            <w:left w:val="none" w:sz="0" w:space="0" w:color="auto"/>
            <w:bottom w:val="none" w:sz="0" w:space="0" w:color="auto"/>
            <w:right w:val="none" w:sz="0" w:space="0" w:color="auto"/>
          </w:divBdr>
        </w:div>
        <w:div w:id="1891847119">
          <w:marLeft w:val="0"/>
          <w:marRight w:val="0"/>
          <w:marTop w:val="0"/>
          <w:marBottom w:val="0"/>
          <w:divBdr>
            <w:top w:val="none" w:sz="0" w:space="0" w:color="auto"/>
            <w:left w:val="none" w:sz="0" w:space="0" w:color="auto"/>
            <w:bottom w:val="none" w:sz="0" w:space="0" w:color="auto"/>
            <w:right w:val="none" w:sz="0" w:space="0" w:color="auto"/>
          </w:divBdr>
          <w:divsChild>
            <w:div w:id="1399745797">
              <w:marLeft w:val="0"/>
              <w:marRight w:val="0"/>
              <w:marTop w:val="0"/>
              <w:marBottom w:val="0"/>
              <w:divBdr>
                <w:top w:val="none" w:sz="0" w:space="0" w:color="auto"/>
                <w:left w:val="none" w:sz="0" w:space="0" w:color="auto"/>
                <w:bottom w:val="none" w:sz="0" w:space="0" w:color="auto"/>
                <w:right w:val="none" w:sz="0" w:space="0" w:color="auto"/>
              </w:divBdr>
            </w:div>
          </w:divsChild>
        </w:div>
        <w:div w:id="2027709746">
          <w:marLeft w:val="0"/>
          <w:marRight w:val="0"/>
          <w:marTop w:val="0"/>
          <w:marBottom w:val="0"/>
          <w:divBdr>
            <w:top w:val="none" w:sz="0" w:space="0" w:color="auto"/>
            <w:left w:val="none" w:sz="0" w:space="0" w:color="auto"/>
            <w:bottom w:val="none" w:sz="0" w:space="0" w:color="auto"/>
            <w:right w:val="none" w:sz="0" w:space="0" w:color="auto"/>
          </w:divBdr>
        </w:div>
      </w:divsChild>
    </w:div>
    <w:div w:id="182939014">
      <w:bodyDiv w:val="1"/>
      <w:marLeft w:val="0"/>
      <w:marRight w:val="0"/>
      <w:marTop w:val="0"/>
      <w:marBottom w:val="0"/>
      <w:divBdr>
        <w:top w:val="none" w:sz="0" w:space="0" w:color="auto"/>
        <w:left w:val="none" w:sz="0" w:space="0" w:color="auto"/>
        <w:bottom w:val="none" w:sz="0" w:space="0" w:color="auto"/>
        <w:right w:val="none" w:sz="0" w:space="0" w:color="auto"/>
      </w:divBdr>
    </w:div>
    <w:div w:id="210309414">
      <w:bodyDiv w:val="1"/>
      <w:marLeft w:val="0"/>
      <w:marRight w:val="0"/>
      <w:marTop w:val="0"/>
      <w:marBottom w:val="0"/>
      <w:divBdr>
        <w:top w:val="none" w:sz="0" w:space="0" w:color="auto"/>
        <w:left w:val="none" w:sz="0" w:space="0" w:color="auto"/>
        <w:bottom w:val="none" w:sz="0" w:space="0" w:color="auto"/>
        <w:right w:val="none" w:sz="0" w:space="0" w:color="auto"/>
      </w:divBdr>
      <w:divsChild>
        <w:div w:id="3215718">
          <w:marLeft w:val="0"/>
          <w:marRight w:val="0"/>
          <w:marTop w:val="0"/>
          <w:marBottom w:val="0"/>
          <w:divBdr>
            <w:top w:val="none" w:sz="0" w:space="0" w:color="auto"/>
            <w:left w:val="none" w:sz="0" w:space="0" w:color="auto"/>
            <w:bottom w:val="none" w:sz="0" w:space="0" w:color="auto"/>
            <w:right w:val="none" w:sz="0" w:space="0" w:color="auto"/>
          </w:divBdr>
        </w:div>
        <w:div w:id="50928105">
          <w:marLeft w:val="0"/>
          <w:marRight w:val="0"/>
          <w:marTop w:val="0"/>
          <w:marBottom w:val="0"/>
          <w:divBdr>
            <w:top w:val="none" w:sz="0" w:space="0" w:color="auto"/>
            <w:left w:val="none" w:sz="0" w:space="0" w:color="auto"/>
            <w:bottom w:val="none" w:sz="0" w:space="0" w:color="auto"/>
            <w:right w:val="none" w:sz="0" w:space="0" w:color="auto"/>
          </w:divBdr>
        </w:div>
        <w:div w:id="63526528">
          <w:marLeft w:val="0"/>
          <w:marRight w:val="0"/>
          <w:marTop w:val="0"/>
          <w:marBottom w:val="0"/>
          <w:divBdr>
            <w:top w:val="none" w:sz="0" w:space="0" w:color="auto"/>
            <w:left w:val="none" w:sz="0" w:space="0" w:color="auto"/>
            <w:bottom w:val="none" w:sz="0" w:space="0" w:color="auto"/>
            <w:right w:val="none" w:sz="0" w:space="0" w:color="auto"/>
          </w:divBdr>
        </w:div>
        <w:div w:id="87122163">
          <w:marLeft w:val="0"/>
          <w:marRight w:val="0"/>
          <w:marTop w:val="0"/>
          <w:marBottom w:val="0"/>
          <w:divBdr>
            <w:top w:val="none" w:sz="0" w:space="0" w:color="auto"/>
            <w:left w:val="none" w:sz="0" w:space="0" w:color="auto"/>
            <w:bottom w:val="none" w:sz="0" w:space="0" w:color="auto"/>
            <w:right w:val="none" w:sz="0" w:space="0" w:color="auto"/>
          </w:divBdr>
        </w:div>
        <w:div w:id="257325512">
          <w:marLeft w:val="0"/>
          <w:marRight w:val="0"/>
          <w:marTop w:val="0"/>
          <w:marBottom w:val="0"/>
          <w:divBdr>
            <w:top w:val="none" w:sz="0" w:space="0" w:color="auto"/>
            <w:left w:val="none" w:sz="0" w:space="0" w:color="auto"/>
            <w:bottom w:val="none" w:sz="0" w:space="0" w:color="auto"/>
            <w:right w:val="none" w:sz="0" w:space="0" w:color="auto"/>
          </w:divBdr>
          <w:divsChild>
            <w:div w:id="1199973395">
              <w:marLeft w:val="0"/>
              <w:marRight w:val="0"/>
              <w:marTop w:val="0"/>
              <w:marBottom w:val="0"/>
              <w:divBdr>
                <w:top w:val="none" w:sz="0" w:space="0" w:color="auto"/>
                <w:left w:val="none" w:sz="0" w:space="0" w:color="auto"/>
                <w:bottom w:val="none" w:sz="0" w:space="0" w:color="auto"/>
                <w:right w:val="none" w:sz="0" w:space="0" w:color="auto"/>
              </w:divBdr>
            </w:div>
          </w:divsChild>
        </w:div>
        <w:div w:id="259335763">
          <w:marLeft w:val="0"/>
          <w:marRight w:val="0"/>
          <w:marTop w:val="0"/>
          <w:marBottom w:val="0"/>
          <w:divBdr>
            <w:top w:val="none" w:sz="0" w:space="0" w:color="auto"/>
            <w:left w:val="none" w:sz="0" w:space="0" w:color="auto"/>
            <w:bottom w:val="none" w:sz="0" w:space="0" w:color="auto"/>
            <w:right w:val="none" w:sz="0" w:space="0" w:color="auto"/>
          </w:divBdr>
        </w:div>
        <w:div w:id="337924153">
          <w:marLeft w:val="0"/>
          <w:marRight w:val="0"/>
          <w:marTop w:val="0"/>
          <w:marBottom w:val="0"/>
          <w:divBdr>
            <w:top w:val="none" w:sz="0" w:space="0" w:color="auto"/>
            <w:left w:val="none" w:sz="0" w:space="0" w:color="auto"/>
            <w:bottom w:val="none" w:sz="0" w:space="0" w:color="auto"/>
            <w:right w:val="none" w:sz="0" w:space="0" w:color="auto"/>
          </w:divBdr>
        </w:div>
        <w:div w:id="479537878">
          <w:marLeft w:val="0"/>
          <w:marRight w:val="0"/>
          <w:marTop w:val="0"/>
          <w:marBottom w:val="0"/>
          <w:divBdr>
            <w:top w:val="none" w:sz="0" w:space="0" w:color="auto"/>
            <w:left w:val="none" w:sz="0" w:space="0" w:color="auto"/>
            <w:bottom w:val="none" w:sz="0" w:space="0" w:color="auto"/>
            <w:right w:val="none" w:sz="0" w:space="0" w:color="auto"/>
          </w:divBdr>
        </w:div>
        <w:div w:id="904267129">
          <w:marLeft w:val="0"/>
          <w:marRight w:val="0"/>
          <w:marTop w:val="0"/>
          <w:marBottom w:val="0"/>
          <w:divBdr>
            <w:top w:val="none" w:sz="0" w:space="0" w:color="auto"/>
            <w:left w:val="none" w:sz="0" w:space="0" w:color="auto"/>
            <w:bottom w:val="none" w:sz="0" w:space="0" w:color="auto"/>
            <w:right w:val="none" w:sz="0" w:space="0" w:color="auto"/>
          </w:divBdr>
        </w:div>
        <w:div w:id="1190989404">
          <w:marLeft w:val="0"/>
          <w:marRight w:val="0"/>
          <w:marTop w:val="0"/>
          <w:marBottom w:val="0"/>
          <w:divBdr>
            <w:top w:val="none" w:sz="0" w:space="0" w:color="auto"/>
            <w:left w:val="none" w:sz="0" w:space="0" w:color="auto"/>
            <w:bottom w:val="none" w:sz="0" w:space="0" w:color="auto"/>
            <w:right w:val="none" w:sz="0" w:space="0" w:color="auto"/>
          </w:divBdr>
        </w:div>
        <w:div w:id="1326477536">
          <w:marLeft w:val="0"/>
          <w:marRight w:val="0"/>
          <w:marTop w:val="0"/>
          <w:marBottom w:val="0"/>
          <w:divBdr>
            <w:top w:val="none" w:sz="0" w:space="0" w:color="auto"/>
            <w:left w:val="none" w:sz="0" w:space="0" w:color="auto"/>
            <w:bottom w:val="none" w:sz="0" w:space="0" w:color="auto"/>
            <w:right w:val="none" w:sz="0" w:space="0" w:color="auto"/>
          </w:divBdr>
        </w:div>
        <w:div w:id="1511489413">
          <w:marLeft w:val="0"/>
          <w:marRight w:val="0"/>
          <w:marTop w:val="0"/>
          <w:marBottom w:val="0"/>
          <w:divBdr>
            <w:top w:val="none" w:sz="0" w:space="0" w:color="auto"/>
            <w:left w:val="none" w:sz="0" w:space="0" w:color="auto"/>
            <w:bottom w:val="none" w:sz="0" w:space="0" w:color="auto"/>
            <w:right w:val="none" w:sz="0" w:space="0" w:color="auto"/>
          </w:divBdr>
          <w:divsChild>
            <w:div w:id="1884321115">
              <w:marLeft w:val="0"/>
              <w:marRight w:val="0"/>
              <w:marTop w:val="0"/>
              <w:marBottom w:val="0"/>
              <w:divBdr>
                <w:top w:val="none" w:sz="0" w:space="0" w:color="auto"/>
                <w:left w:val="none" w:sz="0" w:space="0" w:color="auto"/>
                <w:bottom w:val="none" w:sz="0" w:space="0" w:color="auto"/>
                <w:right w:val="none" w:sz="0" w:space="0" w:color="auto"/>
              </w:divBdr>
            </w:div>
          </w:divsChild>
        </w:div>
        <w:div w:id="1605990625">
          <w:marLeft w:val="0"/>
          <w:marRight w:val="0"/>
          <w:marTop w:val="0"/>
          <w:marBottom w:val="0"/>
          <w:divBdr>
            <w:top w:val="none" w:sz="0" w:space="0" w:color="auto"/>
            <w:left w:val="none" w:sz="0" w:space="0" w:color="auto"/>
            <w:bottom w:val="none" w:sz="0" w:space="0" w:color="auto"/>
            <w:right w:val="none" w:sz="0" w:space="0" w:color="auto"/>
          </w:divBdr>
        </w:div>
        <w:div w:id="1703823635">
          <w:marLeft w:val="0"/>
          <w:marRight w:val="0"/>
          <w:marTop w:val="0"/>
          <w:marBottom w:val="0"/>
          <w:divBdr>
            <w:top w:val="none" w:sz="0" w:space="0" w:color="auto"/>
            <w:left w:val="none" w:sz="0" w:space="0" w:color="auto"/>
            <w:bottom w:val="none" w:sz="0" w:space="0" w:color="auto"/>
            <w:right w:val="none" w:sz="0" w:space="0" w:color="auto"/>
          </w:divBdr>
        </w:div>
        <w:div w:id="1742219755">
          <w:marLeft w:val="0"/>
          <w:marRight w:val="0"/>
          <w:marTop w:val="0"/>
          <w:marBottom w:val="0"/>
          <w:divBdr>
            <w:top w:val="none" w:sz="0" w:space="0" w:color="auto"/>
            <w:left w:val="none" w:sz="0" w:space="0" w:color="auto"/>
            <w:bottom w:val="none" w:sz="0" w:space="0" w:color="auto"/>
            <w:right w:val="none" w:sz="0" w:space="0" w:color="auto"/>
          </w:divBdr>
        </w:div>
        <w:div w:id="1774937490">
          <w:marLeft w:val="0"/>
          <w:marRight w:val="0"/>
          <w:marTop w:val="0"/>
          <w:marBottom w:val="0"/>
          <w:divBdr>
            <w:top w:val="none" w:sz="0" w:space="0" w:color="auto"/>
            <w:left w:val="none" w:sz="0" w:space="0" w:color="auto"/>
            <w:bottom w:val="none" w:sz="0" w:space="0" w:color="auto"/>
            <w:right w:val="none" w:sz="0" w:space="0" w:color="auto"/>
          </w:divBdr>
        </w:div>
        <w:div w:id="1870297869">
          <w:marLeft w:val="0"/>
          <w:marRight w:val="0"/>
          <w:marTop w:val="0"/>
          <w:marBottom w:val="0"/>
          <w:divBdr>
            <w:top w:val="none" w:sz="0" w:space="0" w:color="auto"/>
            <w:left w:val="none" w:sz="0" w:space="0" w:color="auto"/>
            <w:bottom w:val="none" w:sz="0" w:space="0" w:color="auto"/>
            <w:right w:val="none" w:sz="0" w:space="0" w:color="auto"/>
          </w:divBdr>
          <w:divsChild>
            <w:div w:id="1084760706">
              <w:marLeft w:val="0"/>
              <w:marRight w:val="0"/>
              <w:marTop w:val="0"/>
              <w:marBottom w:val="0"/>
              <w:divBdr>
                <w:top w:val="none" w:sz="0" w:space="0" w:color="auto"/>
                <w:left w:val="none" w:sz="0" w:space="0" w:color="auto"/>
                <w:bottom w:val="none" w:sz="0" w:space="0" w:color="auto"/>
                <w:right w:val="none" w:sz="0" w:space="0" w:color="auto"/>
              </w:divBdr>
            </w:div>
          </w:divsChild>
        </w:div>
        <w:div w:id="1877547156">
          <w:marLeft w:val="0"/>
          <w:marRight w:val="0"/>
          <w:marTop w:val="0"/>
          <w:marBottom w:val="0"/>
          <w:divBdr>
            <w:top w:val="none" w:sz="0" w:space="0" w:color="auto"/>
            <w:left w:val="none" w:sz="0" w:space="0" w:color="auto"/>
            <w:bottom w:val="none" w:sz="0" w:space="0" w:color="auto"/>
            <w:right w:val="none" w:sz="0" w:space="0" w:color="auto"/>
          </w:divBdr>
        </w:div>
        <w:div w:id="1921911131">
          <w:marLeft w:val="0"/>
          <w:marRight w:val="0"/>
          <w:marTop w:val="0"/>
          <w:marBottom w:val="0"/>
          <w:divBdr>
            <w:top w:val="none" w:sz="0" w:space="0" w:color="auto"/>
            <w:left w:val="none" w:sz="0" w:space="0" w:color="auto"/>
            <w:bottom w:val="none" w:sz="0" w:space="0" w:color="auto"/>
            <w:right w:val="none" w:sz="0" w:space="0" w:color="auto"/>
          </w:divBdr>
          <w:divsChild>
            <w:div w:id="1109086163">
              <w:marLeft w:val="0"/>
              <w:marRight w:val="0"/>
              <w:marTop w:val="0"/>
              <w:marBottom w:val="0"/>
              <w:divBdr>
                <w:top w:val="none" w:sz="0" w:space="0" w:color="auto"/>
                <w:left w:val="none" w:sz="0" w:space="0" w:color="auto"/>
                <w:bottom w:val="none" w:sz="0" w:space="0" w:color="auto"/>
                <w:right w:val="none" w:sz="0" w:space="0" w:color="auto"/>
              </w:divBdr>
            </w:div>
          </w:divsChild>
        </w:div>
        <w:div w:id="1931965889">
          <w:marLeft w:val="0"/>
          <w:marRight w:val="0"/>
          <w:marTop w:val="0"/>
          <w:marBottom w:val="0"/>
          <w:divBdr>
            <w:top w:val="none" w:sz="0" w:space="0" w:color="auto"/>
            <w:left w:val="none" w:sz="0" w:space="0" w:color="auto"/>
            <w:bottom w:val="none" w:sz="0" w:space="0" w:color="auto"/>
            <w:right w:val="none" w:sz="0" w:space="0" w:color="auto"/>
          </w:divBdr>
        </w:div>
        <w:div w:id="1955089951">
          <w:marLeft w:val="0"/>
          <w:marRight w:val="0"/>
          <w:marTop w:val="0"/>
          <w:marBottom w:val="0"/>
          <w:divBdr>
            <w:top w:val="none" w:sz="0" w:space="0" w:color="auto"/>
            <w:left w:val="none" w:sz="0" w:space="0" w:color="auto"/>
            <w:bottom w:val="none" w:sz="0" w:space="0" w:color="auto"/>
            <w:right w:val="none" w:sz="0" w:space="0" w:color="auto"/>
          </w:divBdr>
        </w:div>
        <w:div w:id="2020157132">
          <w:marLeft w:val="0"/>
          <w:marRight w:val="0"/>
          <w:marTop w:val="0"/>
          <w:marBottom w:val="0"/>
          <w:divBdr>
            <w:top w:val="none" w:sz="0" w:space="0" w:color="auto"/>
            <w:left w:val="none" w:sz="0" w:space="0" w:color="auto"/>
            <w:bottom w:val="none" w:sz="0" w:space="0" w:color="auto"/>
            <w:right w:val="none" w:sz="0" w:space="0" w:color="auto"/>
          </w:divBdr>
        </w:div>
      </w:divsChild>
    </w:div>
    <w:div w:id="219287907">
      <w:bodyDiv w:val="1"/>
      <w:marLeft w:val="0"/>
      <w:marRight w:val="0"/>
      <w:marTop w:val="0"/>
      <w:marBottom w:val="0"/>
      <w:divBdr>
        <w:top w:val="none" w:sz="0" w:space="0" w:color="auto"/>
        <w:left w:val="none" w:sz="0" w:space="0" w:color="auto"/>
        <w:bottom w:val="none" w:sz="0" w:space="0" w:color="auto"/>
        <w:right w:val="none" w:sz="0" w:space="0" w:color="auto"/>
      </w:divBdr>
      <w:divsChild>
        <w:div w:id="644504102">
          <w:marLeft w:val="0"/>
          <w:marRight w:val="0"/>
          <w:marTop w:val="0"/>
          <w:marBottom w:val="0"/>
          <w:divBdr>
            <w:top w:val="none" w:sz="0" w:space="0" w:color="auto"/>
            <w:left w:val="none" w:sz="0" w:space="0" w:color="auto"/>
            <w:bottom w:val="none" w:sz="0" w:space="0" w:color="auto"/>
            <w:right w:val="none" w:sz="0" w:space="0" w:color="auto"/>
          </w:divBdr>
        </w:div>
        <w:div w:id="56558674">
          <w:marLeft w:val="0"/>
          <w:marRight w:val="0"/>
          <w:marTop w:val="0"/>
          <w:marBottom w:val="0"/>
          <w:divBdr>
            <w:top w:val="none" w:sz="0" w:space="0" w:color="auto"/>
            <w:left w:val="none" w:sz="0" w:space="0" w:color="auto"/>
            <w:bottom w:val="none" w:sz="0" w:space="0" w:color="auto"/>
            <w:right w:val="none" w:sz="0" w:space="0" w:color="auto"/>
          </w:divBdr>
        </w:div>
        <w:div w:id="1334987602">
          <w:marLeft w:val="0"/>
          <w:marRight w:val="0"/>
          <w:marTop w:val="0"/>
          <w:marBottom w:val="0"/>
          <w:divBdr>
            <w:top w:val="none" w:sz="0" w:space="0" w:color="auto"/>
            <w:left w:val="none" w:sz="0" w:space="0" w:color="auto"/>
            <w:bottom w:val="none" w:sz="0" w:space="0" w:color="auto"/>
            <w:right w:val="none" w:sz="0" w:space="0" w:color="auto"/>
          </w:divBdr>
        </w:div>
        <w:div w:id="765151103">
          <w:marLeft w:val="0"/>
          <w:marRight w:val="0"/>
          <w:marTop w:val="0"/>
          <w:marBottom w:val="0"/>
          <w:divBdr>
            <w:top w:val="none" w:sz="0" w:space="0" w:color="auto"/>
            <w:left w:val="none" w:sz="0" w:space="0" w:color="auto"/>
            <w:bottom w:val="none" w:sz="0" w:space="0" w:color="auto"/>
            <w:right w:val="none" w:sz="0" w:space="0" w:color="auto"/>
          </w:divBdr>
        </w:div>
        <w:div w:id="2085831966">
          <w:marLeft w:val="0"/>
          <w:marRight w:val="0"/>
          <w:marTop w:val="0"/>
          <w:marBottom w:val="0"/>
          <w:divBdr>
            <w:top w:val="none" w:sz="0" w:space="0" w:color="auto"/>
            <w:left w:val="none" w:sz="0" w:space="0" w:color="auto"/>
            <w:bottom w:val="none" w:sz="0" w:space="0" w:color="auto"/>
            <w:right w:val="none" w:sz="0" w:space="0" w:color="auto"/>
          </w:divBdr>
        </w:div>
        <w:div w:id="588731012">
          <w:marLeft w:val="0"/>
          <w:marRight w:val="0"/>
          <w:marTop w:val="0"/>
          <w:marBottom w:val="0"/>
          <w:divBdr>
            <w:top w:val="none" w:sz="0" w:space="0" w:color="auto"/>
            <w:left w:val="none" w:sz="0" w:space="0" w:color="auto"/>
            <w:bottom w:val="none" w:sz="0" w:space="0" w:color="auto"/>
            <w:right w:val="none" w:sz="0" w:space="0" w:color="auto"/>
          </w:divBdr>
        </w:div>
        <w:div w:id="1756392378">
          <w:marLeft w:val="0"/>
          <w:marRight w:val="0"/>
          <w:marTop w:val="0"/>
          <w:marBottom w:val="0"/>
          <w:divBdr>
            <w:top w:val="none" w:sz="0" w:space="0" w:color="auto"/>
            <w:left w:val="none" w:sz="0" w:space="0" w:color="auto"/>
            <w:bottom w:val="none" w:sz="0" w:space="0" w:color="auto"/>
            <w:right w:val="none" w:sz="0" w:space="0" w:color="auto"/>
          </w:divBdr>
          <w:divsChild>
            <w:div w:id="710351106">
              <w:marLeft w:val="0"/>
              <w:marRight w:val="0"/>
              <w:marTop w:val="0"/>
              <w:marBottom w:val="0"/>
              <w:divBdr>
                <w:top w:val="none" w:sz="0" w:space="0" w:color="auto"/>
                <w:left w:val="none" w:sz="0" w:space="0" w:color="auto"/>
                <w:bottom w:val="none" w:sz="0" w:space="0" w:color="auto"/>
                <w:right w:val="none" w:sz="0" w:space="0" w:color="auto"/>
              </w:divBdr>
            </w:div>
          </w:divsChild>
        </w:div>
        <w:div w:id="1712027217">
          <w:marLeft w:val="0"/>
          <w:marRight w:val="0"/>
          <w:marTop w:val="0"/>
          <w:marBottom w:val="0"/>
          <w:divBdr>
            <w:top w:val="none" w:sz="0" w:space="0" w:color="auto"/>
            <w:left w:val="none" w:sz="0" w:space="0" w:color="auto"/>
            <w:bottom w:val="none" w:sz="0" w:space="0" w:color="auto"/>
            <w:right w:val="none" w:sz="0" w:space="0" w:color="auto"/>
          </w:divBdr>
        </w:div>
        <w:div w:id="916134391">
          <w:marLeft w:val="0"/>
          <w:marRight w:val="0"/>
          <w:marTop w:val="0"/>
          <w:marBottom w:val="0"/>
          <w:divBdr>
            <w:top w:val="none" w:sz="0" w:space="0" w:color="auto"/>
            <w:left w:val="none" w:sz="0" w:space="0" w:color="auto"/>
            <w:bottom w:val="none" w:sz="0" w:space="0" w:color="auto"/>
            <w:right w:val="none" w:sz="0" w:space="0" w:color="auto"/>
          </w:divBdr>
        </w:div>
        <w:div w:id="430466992">
          <w:marLeft w:val="0"/>
          <w:marRight w:val="0"/>
          <w:marTop w:val="0"/>
          <w:marBottom w:val="0"/>
          <w:divBdr>
            <w:top w:val="none" w:sz="0" w:space="0" w:color="auto"/>
            <w:left w:val="none" w:sz="0" w:space="0" w:color="auto"/>
            <w:bottom w:val="none" w:sz="0" w:space="0" w:color="auto"/>
            <w:right w:val="none" w:sz="0" w:space="0" w:color="auto"/>
          </w:divBdr>
        </w:div>
        <w:div w:id="25256427">
          <w:marLeft w:val="0"/>
          <w:marRight w:val="0"/>
          <w:marTop w:val="0"/>
          <w:marBottom w:val="0"/>
          <w:divBdr>
            <w:top w:val="none" w:sz="0" w:space="0" w:color="auto"/>
            <w:left w:val="none" w:sz="0" w:space="0" w:color="auto"/>
            <w:bottom w:val="none" w:sz="0" w:space="0" w:color="auto"/>
            <w:right w:val="none" w:sz="0" w:space="0" w:color="auto"/>
          </w:divBdr>
        </w:div>
        <w:div w:id="665326470">
          <w:marLeft w:val="0"/>
          <w:marRight w:val="0"/>
          <w:marTop w:val="0"/>
          <w:marBottom w:val="0"/>
          <w:divBdr>
            <w:top w:val="none" w:sz="0" w:space="0" w:color="auto"/>
            <w:left w:val="none" w:sz="0" w:space="0" w:color="auto"/>
            <w:bottom w:val="none" w:sz="0" w:space="0" w:color="auto"/>
            <w:right w:val="none" w:sz="0" w:space="0" w:color="auto"/>
          </w:divBdr>
        </w:div>
      </w:divsChild>
    </w:div>
    <w:div w:id="247424093">
      <w:bodyDiv w:val="1"/>
      <w:marLeft w:val="0"/>
      <w:marRight w:val="0"/>
      <w:marTop w:val="0"/>
      <w:marBottom w:val="0"/>
      <w:divBdr>
        <w:top w:val="none" w:sz="0" w:space="0" w:color="auto"/>
        <w:left w:val="none" w:sz="0" w:space="0" w:color="auto"/>
        <w:bottom w:val="none" w:sz="0" w:space="0" w:color="auto"/>
        <w:right w:val="none" w:sz="0" w:space="0" w:color="auto"/>
      </w:divBdr>
    </w:div>
    <w:div w:id="259604344">
      <w:bodyDiv w:val="1"/>
      <w:marLeft w:val="0"/>
      <w:marRight w:val="0"/>
      <w:marTop w:val="0"/>
      <w:marBottom w:val="0"/>
      <w:divBdr>
        <w:top w:val="none" w:sz="0" w:space="0" w:color="auto"/>
        <w:left w:val="none" w:sz="0" w:space="0" w:color="auto"/>
        <w:bottom w:val="none" w:sz="0" w:space="0" w:color="auto"/>
        <w:right w:val="none" w:sz="0" w:space="0" w:color="auto"/>
      </w:divBdr>
    </w:div>
    <w:div w:id="294222183">
      <w:bodyDiv w:val="1"/>
      <w:marLeft w:val="0"/>
      <w:marRight w:val="0"/>
      <w:marTop w:val="0"/>
      <w:marBottom w:val="0"/>
      <w:divBdr>
        <w:top w:val="none" w:sz="0" w:space="0" w:color="auto"/>
        <w:left w:val="none" w:sz="0" w:space="0" w:color="auto"/>
        <w:bottom w:val="none" w:sz="0" w:space="0" w:color="auto"/>
        <w:right w:val="none" w:sz="0" w:space="0" w:color="auto"/>
      </w:divBdr>
    </w:div>
    <w:div w:id="446658536">
      <w:bodyDiv w:val="1"/>
      <w:marLeft w:val="0"/>
      <w:marRight w:val="0"/>
      <w:marTop w:val="0"/>
      <w:marBottom w:val="0"/>
      <w:divBdr>
        <w:top w:val="none" w:sz="0" w:space="0" w:color="auto"/>
        <w:left w:val="none" w:sz="0" w:space="0" w:color="auto"/>
        <w:bottom w:val="none" w:sz="0" w:space="0" w:color="auto"/>
        <w:right w:val="none" w:sz="0" w:space="0" w:color="auto"/>
      </w:divBdr>
    </w:div>
    <w:div w:id="501355970">
      <w:bodyDiv w:val="1"/>
      <w:marLeft w:val="0"/>
      <w:marRight w:val="0"/>
      <w:marTop w:val="0"/>
      <w:marBottom w:val="0"/>
      <w:divBdr>
        <w:top w:val="none" w:sz="0" w:space="0" w:color="auto"/>
        <w:left w:val="none" w:sz="0" w:space="0" w:color="auto"/>
        <w:bottom w:val="none" w:sz="0" w:space="0" w:color="auto"/>
        <w:right w:val="none" w:sz="0" w:space="0" w:color="auto"/>
      </w:divBdr>
    </w:div>
    <w:div w:id="530649527">
      <w:bodyDiv w:val="1"/>
      <w:marLeft w:val="0"/>
      <w:marRight w:val="0"/>
      <w:marTop w:val="0"/>
      <w:marBottom w:val="0"/>
      <w:divBdr>
        <w:top w:val="none" w:sz="0" w:space="0" w:color="auto"/>
        <w:left w:val="none" w:sz="0" w:space="0" w:color="auto"/>
        <w:bottom w:val="none" w:sz="0" w:space="0" w:color="auto"/>
        <w:right w:val="none" w:sz="0" w:space="0" w:color="auto"/>
      </w:divBdr>
      <w:divsChild>
        <w:div w:id="29229601">
          <w:marLeft w:val="0"/>
          <w:marRight w:val="0"/>
          <w:marTop w:val="0"/>
          <w:marBottom w:val="0"/>
          <w:divBdr>
            <w:top w:val="none" w:sz="0" w:space="0" w:color="auto"/>
            <w:left w:val="none" w:sz="0" w:space="0" w:color="auto"/>
            <w:bottom w:val="none" w:sz="0" w:space="0" w:color="auto"/>
            <w:right w:val="none" w:sz="0" w:space="0" w:color="auto"/>
          </w:divBdr>
          <w:divsChild>
            <w:div w:id="883560369">
              <w:marLeft w:val="0"/>
              <w:marRight w:val="0"/>
              <w:marTop w:val="0"/>
              <w:marBottom w:val="0"/>
              <w:divBdr>
                <w:top w:val="none" w:sz="0" w:space="0" w:color="auto"/>
                <w:left w:val="none" w:sz="0" w:space="0" w:color="auto"/>
                <w:bottom w:val="none" w:sz="0" w:space="0" w:color="auto"/>
                <w:right w:val="none" w:sz="0" w:space="0" w:color="auto"/>
              </w:divBdr>
            </w:div>
          </w:divsChild>
        </w:div>
        <w:div w:id="54133905">
          <w:marLeft w:val="0"/>
          <w:marRight w:val="0"/>
          <w:marTop w:val="0"/>
          <w:marBottom w:val="0"/>
          <w:divBdr>
            <w:top w:val="none" w:sz="0" w:space="0" w:color="auto"/>
            <w:left w:val="none" w:sz="0" w:space="0" w:color="auto"/>
            <w:bottom w:val="none" w:sz="0" w:space="0" w:color="auto"/>
            <w:right w:val="none" w:sz="0" w:space="0" w:color="auto"/>
          </w:divBdr>
          <w:divsChild>
            <w:div w:id="1099983085">
              <w:marLeft w:val="0"/>
              <w:marRight w:val="0"/>
              <w:marTop w:val="0"/>
              <w:marBottom w:val="0"/>
              <w:divBdr>
                <w:top w:val="none" w:sz="0" w:space="0" w:color="auto"/>
                <w:left w:val="none" w:sz="0" w:space="0" w:color="auto"/>
                <w:bottom w:val="none" w:sz="0" w:space="0" w:color="auto"/>
                <w:right w:val="none" w:sz="0" w:space="0" w:color="auto"/>
              </w:divBdr>
            </w:div>
          </w:divsChild>
        </w:div>
        <w:div w:id="78327974">
          <w:marLeft w:val="0"/>
          <w:marRight w:val="0"/>
          <w:marTop w:val="0"/>
          <w:marBottom w:val="0"/>
          <w:divBdr>
            <w:top w:val="none" w:sz="0" w:space="0" w:color="auto"/>
            <w:left w:val="none" w:sz="0" w:space="0" w:color="auto"/>
            <w:bottom w:val="none" w:sz="0" w:space="0" w:color="auto"/>
            <w:right w:val="none" w:sz="0" w:space="0" w:color="auto"/>
          </w:divBdr>
          <w:divsChild>
            <w:div w:id="667750266">
              <w:marLeft w:val="0"/>
              <w:marRight w:val="0"/>
              <w:marTop w:val="0"/>
              <w:marBottom w:val="0"/>
              <w:divBdr>
                <w:top w:val="none" w:sz="0" w:space="0" w:color="auto"/>
                <w:left w:val="none" w:sz="0" w:space="0" w:color="auto"/>
                <w:bottom w:val="none" w:sz="0" w:space="0" w:color="auto"/>
                <w:right w:val="none" w:sz="0" w:space="0" w:color="auto"/>
              </w:divBdr>
            </w:div>
            <w:div w:id="1263299174">
              <w:marLeft w:val="0"/>
              <w:marRight w:val="0"/>
              <w:marTop w:val="0"/>
              <w:marBottom w:val="0"/>
              <w:divBdr>
                <w:top w:val="none" w:sz="0" w:space="0" w:color="auto"/>
                <w:left w:val="none" w:sz="0" w:space="0" w:color="auto"/>
                <w:bottom w:val="none" w:sz="0" w:space="0" w:color="auto"/>
                <w:right w:val="none" w:sz="0" w:space="0" w:color="auto"/>
              </w:divBdr>
            </w:div>
          </w:divsChild>
        </w:div>
        <w:div w:id="116145892">
          <w:marLeft w:val="0"/>
          <w:marRight w:val="0"/>
          <w:marTop w:val="0"/>
          <w:marBottom w:val="0"/>
          <w:divBdr>
            <w:top w:val="none" w:sz="0" w:space="0" w:color="auto"/>
            <w:left w:val="none" w:sz="0" w:space="0" w:color="auto"/>
            <w:bottom w:val="none" w:sz="0" w:space="0" w:color="auto"/>
            <w:right w:val="none" w:sz="0" w:space="0" w:color="auto"/>
          </w:divBdr>
        </w:div>
        <w:div w:id="141508846">
          <w:marLeft w:val="0"/>
          <w:marRight w:val="0"/>
          <w:marTop w:val="0"/>
          <w:marBottom w:val="0"/>
          <w:divBdr>
            <w:top w:val="none" w:sz="0" w:space="0" w:color="auto"/>
            <w:left w:val="none" w:sz="0" w:space="0" w:color="auto"/>
            <w:bottom w:val="none" w:sz="0" w:space="0" w:color="auto"/>
            <w:right w:val="none" w:sz="0" w:space="0" w:color="auto"/>
          </w:divBdr>
        </w:div>
        <w:div w:id="181089479">
          <w:marLeft w:val="0"/>
          <w:marRight w:val="0"/>
          <w:marTop w:val="0"/>
          <w:marBottom w:val="0"/>
          <w:divBdr>
            <w:top w:val="none" w:sz="0" w:space="0" w:color="auto"/>
            <w:left w:val="none" w:sz="0" w:space="0" w:color="auto"/>
            <w:bottom w:val="none" w:sz="0" w:space="0" w:color="auto"/>
            <w:right w:val="none" w:sz="0" w:space="0" w:color="auto"/>
          </w:divBdr>
        </w:div>
        <w:div w:id="321617157">
          <w:marLeft w:val="0"/>
          <w:marRight w:val="0"/>
          <w:marTop w:val="0"/>
          <w:marBottom w:val="0"/>
          <w:divBdr>
            <w:top w:val="none" w:sz="0" w:space="0" w:color="auto"/>
            <w:left w:val="none" w:sz="0" w:space="0" w:color="auto"/>
            <w:bottom w:val="none" w:sz="0" w:space="0" w:color="auto"/>
            <w:right w:val="none" w:sz="0" w:space="0" w:color="auto"/>
          </w:divBdr>
        </w:div>
        <w:div w:id="344527582">
          <w:marLeft w:val="0"/>
          <w:marRight w:val="0"/>
          <w:marTop w:val="0"/>
          <w:marBottom w:val="0"/>
          <w:divBdr>
            <w:top w:val="none" w:sz="0" w:space="0" w:color="auto"/>
            <w:left w:val="none" w:sz="0" w:space="0" w:color="auto"/>
            <w:bottom w:val="none" w:sz="0" w:space="0" w:color="auto"/>
            <w:right w:val="none" w:sz="0" w:space="0" w:color="auto"/>
          </w:divBdr>
        </w:div>
        <w:div w:id="393089109">
          <w:marLeft w:val="0"/>
          <w:marRight w:val="0"/>
          <w:marTop w:val="0"/>
          <w:marBottom w:val="0"/>
          <w:divBdr>
            <w:top w:val="none" w:sz="0" w:space="0" w:color="auto"/>
            <w:left w:val="none" w:sz="0" w:space="0" w:color="auto"/>
            <w:bottom w:val="none" w:sz="0" w:space="0" w:color="auto"/>
            <w:right w:val="none" w:sz="0" w:space="0" w:color="auto"/>
          </w:divBdr>
          <w:divsChild>
            <w:div w:id="2004356985">
              <w:marLeft w:val="0"/>
              <w:marRight w:val="0"/>
              <w:marTop w:val="0"/>
              <w:marBottom w:val="0"/>
              <w:divBdr>
                <w:top w:val="none" w:sz="0" w:space="0" w:color="auto"/>
                <w:left w:val="none" w:sz="0" w:space="0" w:color="auto"/>
                <w:bottom w:val="none" w:sz="0" w:space="0" w:color="auto"/>
                <w:right w:val="none" w:sz="0" w:space="0" w:color="auto"/>
              </w:divBdr>
            </w:div>
          </w:divsChild>
        </w:div>
        <w:div w:id="469638694">
          <w:marLeft w:val="0"/>
          <w:marRight w:val="0"/>
          <w:marTop w:val="0"/>
          <w:marBottom w:val="0"/>
          <w:divBdr>
            <w:top w:val="none" w:sz="0" w:space="0" w:color="auto"/>
            <w:left w:val="none" w:sz="0" w:space="0" w:color="auto"/>
            <w:bottom w:val="none" w:sz="0" w:space="0" w:color="auto"/>
            <w:right w:val="none" w:sz="0" w:space="0" w:color="auto"/>
          </w:divBdr>
        </w:div>
        <w:div w:id="485320296">
          <w:marLeft w:val="0"/>
          <w:marRight w:val="0"/>
          <w:marTop w:val="0"/>
          <w:marBottom w:val="0"/>
          <w:divBdr>
            <w:top w:val="none" w:sz="0" w:space="0" w:color="auto"/>
            <w:left w:val="none" w:sz="0" w:space="0" w:color="auto"/>
            <w:bottom w:val="none" w:sz="0" w:space="0" w:color="auto"/>
            <w:right w:val="none" w:sz="0" w:space="0" w:color="auto"/>
          </w:divBdr>
        </w:div>
        <w:div w:id="632711425">
          <w:marLeft w:val="0"/>
          <w:marRight w:val="0"/>
          <w:marTop w:val="0"/>
          <w:marBottom w:val="0"/>
          <w:divBdr>
            <w:top w:val="none" w:sz="0" w:space="0" w:color="auto"/>
            <w:left w:val="none" w:sz="0" w:space="0" w:color="auto"/>
            <w:bottom w:val="none" w:sz="0" w:space="0" w:color="auto"/>
            <w:right w:val="none" w:sz="0" w:space="0" w:color="auto"/>
          </w:divBdr>
        </w:div>
        <w:div w:id="672075456">
          <w:marLeft w:val="0"/>
          <w:marRight w:val="0"/>
          <w:marTop w:val="0"/>
          <w:marBottom w:val="0"/>
          <w:divBdr>
            <w:top w:val="none" w:sz="0" w:space="0" w:color="auto"/>
            <w:left w:val="none" w:sz="0" w:space="0" w:color="auto"/>
            <w:bottom w:val="none" w:sz="0" w:space="0" w:color="auto"/>
            <w:right w:val="none" w:sz="0" w:space="0" w:color="auto"/>
          </w:divBdr>
          <w:divsChild>
            <w:div w:id="2106802331">
              <w:marLeft w:val="0"/>
              <w:marRight w:val="0"/>
              <w:marTop w:val="0"/>
              <w:marBottom w:val="0"/>
              <w:divBdr>
                <w:top w:val="none" w:sz="0" w:space="0" w:color="auto"/>
                <w:left w:val="none" w:sz="0" w:space="0" w:color="auto"/>
                <w:bottom w:val="none" w:sz="0" w:space="0" w:color="auto"/>
                <w:right w:val="none" w:sz="0" w:space="0" w:color="auto"/>
              </w:divBdr>
            </w:div>
          </w:divsChild>
        </w:div>
        <w:div w:id="720979215">
          <w:marLeft w:val="0"/>
          <w:marRight w:val="0"/>
          <w:marTop w:val="0"/>
          <w:marBottom w:val="0"/>
          <w:divBdr>
            <w:top w:val="none" w:sz="0" w:space="0" w:color="auto"/>
            <w:left w:val="none" w:sz="0" w:space="0" w:color="auto"/>
            <w:bottom w:val="none" w:sz="0" w:space="0" w:color="auto"/>
            <w:right w:val="none" w:sz="0" w:space="0" w:color="auto"/>
          </w:divBdr>
          <w:divsChild>
            <w:div w:id="772820798">
              <w:marLeft w:val="0"/>
              <w:marRight w:val="0"/>
              <w:marTop w:val="0"/>
              <w:marBottom w:val="0"/>
              <w:divBdr>
                <w:top w:val="none" w:sz="0" w:space="0" w:color="auto"/>
                <w:left w:val="none" w:sz="0" w:space="0" w:color="auto"/>
                <w:bottom w:val="none" w:sz="0" w:space="0" w:color="auto"/>
                <w:right w:val="none" w:sz="0" w:space="0" w:color="auto"/>
              </w:divBdr>
            </w:div>
          </w:divsChild>
        </w:div>
        <w:div w:id="795871032">
          <w:marLeft w:val="0"/>
          <w:marRight w:val="0"/>
          <w:marTop w:val="0"/>
          <w:marBottom w:val="0"/>
          <w:divBdr>
            <w:top w:val="none" w:sz="0" w:space="0" w:color="auto"/>
            <w:left w:val="none" w:sz="0" w:space="0" w:color="auto"/>
            <w:bottom w:val="none" w:sz="0" w:space="0" w:color="auto"/>
            <w:right w:val="none" w:sz="0" w:space="0" w:color="auto"/>
          </w:divBdr>
          <w:divsChild>
            <w:div w:id="1507479852">
              <w:marLeft w:val="0"/>
              <w:marRight w:val="0"/>
              <w:marTop w:val="0"/>
              <w:marBottom w:val="0"/>
              <w:divBdr>
                <w:top w:val="none" w:sz="0" w:space="0" w:color="auto"/>
                <w:left w:val="none" w:sz="0" w:space="0" w:color="auto"/>
                <w:bottom w:val="none" w:sz="0" w:space="0" w:color="auto"/>
                <w:right w:val="none" w:sz="0" w:space="0" w:color="auto"/>
              </w:divBdr>
            </w:div>
            <w:div w:id="1845126514">
              <w:marLeft w:val="0"/>
              <w:marRight w:val="0"/>
              <w:marTop w:val="0"/>
              <w:marBottom w:val="0"/>
              <w:divBdr>
                <w:top w:val="none" w:sz="0" w:space="0" w:color="auto"/>
                <w:left w:val="none" w:sz="0" w:space="0" w:color="auto"/>
                <w:bottom w:val="none" w:sz="0" w:space="0" w:color="auto"/>
                <w:right w:val="none" w:sz="0" w:space="0" w:color="auto"/>
              </w:divBdr>
            </w:div>
          </w:divsChild>
        </w:div>
        <w:div w:id="844631116">
          <w:marLeft w:val="0"/>
          <w:marRight w:val="0"/>
          <w:marTop w:val="0"/>
          <w:marBottom w:val="0"/>
          <w:divBdr>
            <w:top w:val="none" w:sz="0" w:space="0" w:color="auto"/>
            <w:left w:val="none" w:sz="0" w:space="0" w:color="auto"/>
            <w:bottom w:val="none" w:sz="0" w:space="0" w:color="auto"/>
            <w:right w:val="none" w:sz="0" w:space="0" w:color="auto"/>
          </w:divBdr>
        </w:div>
        <w:div w:id="861169546">
          <w:marLeft w:val="0"/>
          <w:marRight w:val="0"/>
          <w:marTop w:val="0"/>
          <w:marBottom w:val="0"/>
          <w:divBdr>
            <w:top w:val="none" w:sz="0" w:space="0" w:color="auto"/>
            <w:left w:val="none" w:sz="0" w:space="0" w:color="auto"/>
            <w:bottom w:val="none" w:sz="0" w:space="0" w:color="auto"/>
            <w:right w:val="none" w:sz="0" w:space="0" w:color="auto"/>
          </w:divBdr>
        </w:div>
        <w:div w:id="861892339">
          <w:marLeft w:val="0"/>
          <w:marRight w:val="0"/>
          <w:marTop w:val="0"/>
          <w:marBottom w:val="0"/>
          <w:divBdr>
            <w:top w:val="none" w:sz="0" w:space="0" w:color="auto"/>
            <w:left w:val="none" w:sz="0" w:space="0" w:color="auto"/>
            <w:bottom w:val="none" w:sz="0" w:space="0" w:color="auto"/>
            <w:right w:val="none" w:sz="0" w:space="0" w:color="auto"/>
          </w:divBdr>
        </w:div>
        <w:div w:id="883104541">
          <w:marLeft w:val="0"/>
          <w:marRight w:val="0"/>
          <w:marTop w:val="0"/>
          <w:marBottom w:val="0"/>
          <w:divBdr>
            <w:top w:val="none" w:sz="0" w:space="0" w:color="auto"/>
            <w:left w:val="none" w:sz="0" w:space="0" w:color="auto"/>
            <w:bottom w:val="none" w:sz="0" w:space="0" w:color="auto"/>
            <w:right w:val="none" w:sz="0" w:space="0" w:color="auto"/>
          </w:divBdr>
          <w:divsChild>
            <w:div w:id="162356515">
              <w:marLeft w:val="0"/>
              <w:marRight w:val="0"/>
              <w:marTop w:val="0"/>
              <w:marBottom w:val="0"/>
              <w:divBdr>
                <w:top w:val="none" w:sz="0" w:space="0" w:color="auto"/>
                <w:left w:val="none" w:sz="0" w:space="0" w:color="auto"/>
                <w:bottom w:val="none" w:sz="0" w:space="0" w:color="auto"/>
                <w:right w:val="none" w:sz="0" w:space="0" w:color="auto"/>
              </w:divBdr>
            </w:div>
          </w:divsChild>
        </w:div>
        <w:div w:id="886137570">
          <w:marLeft w:val="0"/>
          <w:marRight w:val="0"/>
          <w:marTop w:val="0"/>
          <w:marBottom w:val="0"/>
          <w:divBdr>
            <w:top w:val="none" w:sz="0" w:space="0" w:color="auto"/>
            <w:left w:val="none" w:sz="0" w:space="0" w:color="auto"/>
            <w:bottom w:val="none" w:sz="0" w:space="0" w:color="auto"/>
            <w:right w:val="none" w:sz="0" w:space="0" w:color="auto"/>
          </w:divBdr>
        </w:div>
        <w:div w:id="947391071">
          <w:marLeft w:val="0"/>
          <w:marRight w:val="0"/>
          <w:marTop w:val="0"/>
          <w:marBottom w:val="0"/>
          <w:divBdr>
            <w:top w:val="none" w:sz="0" w:space="0" w:color="auto"/>
            <w:left w:val="none" w:sz="0" w:space="0" w:color="auto"/>
            <w:bottom w:val="none" w:sz="0" w:space="0" w:color="auto"/>
            <w:right w:val="none" w:sz="0" w:space="0" w:color="auto"/>
          </w:divBdr>
        </w:div>
        <w:div w:id="998000905">
          <w:marLeft w:val="0"/>
          <w:marRight w:val="0"/>
          <w:marTop w:val="0"/>
          <w:marBottom w:val="0"/>
          <w:divBdr>
            <w:top w:val="none" w:sz="0" w:space="0" w:color="auto"/>
            <w:left w:val="none" w:sz="0" w:space="0" w:color="auto"/>
            <w:bottom w:val="none" w:sz="0" w:space="0" w:color="auto"/>
            <w:right w:val="none" w:sz="0" w:space="0" w:color="auto"/>
          </w:divBdr>
          <w:divsChild>
            <w:div w:id="1434285653">
              <w:marLeft w:val="0"/>
              <w:marRight w:val="0"/>
              <w:marTop w:val="0"/>
              <w:marBottom w:val="0"/>
              <w:divBdr>
                <w:top w:val="none" w:sz="0" w:space="0" w:color="auto"/>
                <w:left w:val="none" w:sz="0" w:space="0" w:color="auto"/>
                <w:bottom w:val="none" w:sz="0" w:space="0" w:color="auto"/>
                <w:right w:val="none" w:sz="0" w:space="0" w:color="auto"/>
              </w:divBdr>
            </w:div>
          </w:divsChild>
        </w:div>
        <w:div w:id="1043402413">
          <w:marLeft w:val="0"/>
          <w:marRight w:val="0"/>
          <w:marTop w:val="0"/>
          <w:marBottom w:val="0"/>
          <w:divBdr>
            <w:top w:val="none" w:sz="0" w:space="0" w:color="auto"/>
            <w:left w:val="none" w:sz="0" w:space="0" w:color="auto"/>
            <w:bottom w:val="none" w:sz="0" w:space="0" w:color="auto"/>
            <w:right w:val="none" w:sz="0" w:space="0" w:color="auto"/>
          </w:divBdr>
        </w:div>
        <w:div w:id="1059746883">
          <w:marLeft w:val="0"/>
          <w:marRight w:val="0"/>
          <w:marTop w:val="0"/>
          <w:marBottom w:val="0"/>
          <w:divBdr>
            <w:top w:val="none" w:sz="0" w:space="0" w:color="auto"/>
            <w:left w:val="none" w:sz="0" w:space="0" w:color="auto"/>
            <w:bottom w:val="none" w:sz="0" w:space="0" w:color="auto"/>
            <w:right w:val="none" w:sz="0" w:space="0" w:color="auto"/>
          </w:divBdr>
          <w:divsChild>
            <w:div w:id="647395362">
              <w:marLeft w:val="0"/>
              <w:marRight w:val="0"/>
              <w:marTop w:val="0"/>
              <w:marBottom w:val="0"/>
              <w:divBdr>
                <w:top w:val="none" w:sz="0" w:space="0" w:color="auto"/>
                <w:left w:val="none" w:sz="0" w:space="0" w:color="auto"/>
                <w:bottom w:val="none" w:sz="0" w:space="0" w:color="auto"/>
                <w:right w:val="none" w:sz="0" w:space="0" w:color="auto"/>
              </w:divBdr>
            </w:div>
            <w:div w:id="1638728649">
              <w:marLeft w:val="0"/>
              <w:marRight w:val="0"/>
              <w:marTop w:val="0"/>
              <w:marBottom w:val="0"/>
              <w:divBdr>
                <w:top w:val="none" w:sz="0" w:space="0" w:color="auto"/>
                <w:left w:val="none" w:sz="0" w:space="0" w:color="auto"/>
                <w:bottom w:val="none" w:sz="0" w:space="0" w:color="auto"/>
                <w:right w:val="none" w:sz="0" w:space="0" w:color="auto"/>
              </w:divBdr>
            </w:div>
          </w:divsChild>
        </w:div>
        <w:div w:id="1127046345">
          <w:marLeft w:val="0"/>
          <w:marRight w:val="0"/>
          <w:marTop w:val="0"/>
          <w:marBottom w:val="0"/>
          <w:divBdr>
            <w:top w:val="none" w:sz="0" w:space="0" w:color="auto"/>
            <w:left w:val="none" w:sz="0" w:space="0" w:color="auto"/>
            <w:bottom w:val="none" w:sz="0" w:space="0" w:color="auto"/>
            <w:right w:val="none" w:sz="0" w:space="0" w:color="auto"/>
          </w:divBdr>
          <w:divsChild>
            <w:div w:id="2006005836">
              <w:marLeft w:val="0"/>
              <w:marRight w:val="0"/>
              <w:marTop w:val="0"/>
              <w:marBottom w:val="0"/>
              <w:divBdr>
                <w:top w:val="none" w:sz="0" w:space="0" w:color="auto"/>
                <w:left w:val="none" w:sz="0" w:space="0" w:color="auto"/>
                <w:bottom w:val="none" w:sz="0" w:space="0" w:color="auto"/>
                <w:right w:val="none" w:sz="0" w:space="0" w:color="auto"/>
              </w:divBdr>
            </w:div>
          </w:divsChild>
        </w:div>
        <w:div w:id="1159612842">
          <w:marLeft w:val="0"/>
          <w:marRight w:val="0"/>
          <w:marTop w:val="0"/>
          <w:marBottom w:val="0"/>
          <w:divBdr>
            <w:top w:val="none" w:sz="0" w:space="0" w:color="auto"/>
            <w:left w:val="none" w:sz="0" w:space="0" w:color="auto"/>
            <w:bottom w:val="none" w:sz="0" w:space="0" w:color="auto"/>
            <w:right w:val="none" w:sz="0" w:space="0" w:color="auto"/>
          </w:divBdr>
        </w:div>
        <w:div w:id="1172456028">
          <w:marLeft w:val="0"/>
          <w:marRight w:val="0"/>
          <w:marTop w:val="0"/>
          <w:marBottom w:val="0"/>
          <w:divBdr>
            <w:top w:val="none" w:sz="0" w:space="0" w:color="auto"/>
            <w:left w:val="none" w:sz="0" w:space="0" w:color="auto"/>
            <w:bottom w:val="none" w:sz="0" w:space="0" w:color="auto"/>
            <w:right w:val="none" w:sz="0" w:space="0" w:color="auto"/>
          </w:divBdr>
        </w:div>
        <w:div w:id="1201897191">
          <w:marLeft w:val="0"/>
          <w:marRight w:val="0"/>
          <w:marTop w:val="0"/>
          <w:marBottom w:val="0"/>
          <w:divBdr>
            <w:top w:val="none" w:sz="0" w:space="0" w:color="auto"/>
            <w:left w:val="none" w:sz="0" w:space="0" w:color="auto"/>
            <w:bottom w:val="none" w:sz="0" w:space="0" w:color="auto"/>
            <w:right w:val="none" w:sz="0" w:space="0" w:color="auto"/>
          </w:divBdr>
        </w:div>
        <w:div w:id="1224411047">
          <w:marLeft w:val="0"/>
          <w:marRight w:val="0"/>
          <w:marTop w:val="0"/>
          <w:marBottom w:val="0"/>
          <w:divBdr>
            <w:top w:val="none" w:sz="0" w:space="0" w:color="auto"/>
            <w:left w:val="none" w:sz="0" w:space="0" w:color="auto"/>
            <w:bottom w:val="none" w:sz="0" w:space="0" w:color="auto"/>
            <w:right w:val="none" w:sz="0" w:space="0" w:color="auto"/>
          </w:divBdr>
        </w:div>
        <w:div w:id="1355115156">
          <w:marLeft w:val="0"/>
          <w:marRight w:val="0"/>
          <w:marTop w:val="0"/>
          <w:marBottom w:val="0"/>
          <w:divBdr>
            <w:top w:val="none" w:sz="0" w:space="0" w:color="auto"/>
            <w:left w:val="none" w:sz="0" w:space="0" w:color="auto"/>
            <w:bottom w:val="none" w:sz="0" w:space="0" w:color="auto"/>
            <w:right w:val="none" w:sz="0" w:space="0" w:color="auto"/>
          </w:divBdr>
        </w:div>
        <w:div w:id="1478299609">
          <w:marLeft w:val="0"/>
          <w:marRight w:val="0"/>
          <w:marTop w:val="0"/>
          <w:marBottom w:val="0"/>
          <w:divBdr>
            <w:top w:val="none" w:sz="0" w:space="0" w:color="auto"/>
            <w:left w:val="none" w:sz="0" w:space="0" w:color="auto"/>
            <w:bottom w:val="none" w:sz="0" w:space="0" w:color="auto"/>
            <w:right w:val="none" w:sz="0" w:space="0" w:color="auto"/>
          </w:divBdr>
        </w:div>
        <w:div w:id="1534616084">
          <w:marLeft w:val="0"/>
          <w:marRight w:val="0"/>
          <w:marTop w:val="0"/>
          <w:marBottom w:val="0"/>
          <w:divBdr>
            <w:top w:val="none" w:sz="0" w:space="0" w:color="auto"/>
            <w:left w:val="none" w:sz="0" w:space="0" w:color="auto"/>
            <w:bottom w:val="none" w:sz="0" w:space="0" w:color="auto"/>
            <w:right w:val="none" w:sz="0" w:space="0" w:color="auto"/>
          </w:divBdr>
          <w:divsChild>
            <w:div w:id="1068529264">
              <w:marLeft w:val="0"/>
              <w:marRight w:val="0"/>
              <w:marTop w:val="0"/>
              <w:marBottom w:val="0"/>
              <w:divBdr>
                <w:top w:val="none" w:sz="0" w:space="0" w:color="auto"/>
                <w:left w:val="none" w:sz="0" w:space="0" w:color="auto"/>
                <w:bottom w:val="none" w:sz="0" w:space="0" w:color="auto"/>
                <w:right w:val="none" w:sz="0" w:space="0" w:color="auto"/>
              </w:divBdr>
            </w:div>
          </w:divsChild>
        </w:div>
        <w:div w:id="1591154434">
          <w:marLeft w:val="0"/>
          <w:marRight w:val="0"/>
          <w:marTop w:val="0"/>
          <w:marBottom w:val="0"/>
          <w:divBdr>
            <w:top w:val="none" w:sz="0" w:space="0" w:color="auto"/>
            <w:left w:val="none" w:sz="0" w:space="0" w:color="auto"/>
            <w:bottom w:val="none" w:sz="0" w:space="0" w:color="auto"/>
            <w:right w:val="none" w:sz="0" w:space="0" w:color="auto"/>
          </w:divBdr>
        </w:div>
        <w:div w:id="1682395306">
          <w:marLeft w:val="0"/>
          <w:marRight w:val="0"/>
          <w:marTop w:val="0"/>
          <w:marBottom w:val="0"/>
          <w:divBdr>
            <w:top w:val="none" w:sz="0" w:space="0" w:color="auto"/>
            <w:left w:val="none" w:sz="0" w:space="0" w:color="auto"/>
            <w:bottom w:val="none" w:sz="0" w:space="0" w:color="auto"/>
            <w:right w:val="none" w:sz="0" w:space="0" w:color="auto"/>
          </w:divBdr>
        </w:div>
        <w:div w:id="1725373041">
          <w:marLeft w:val="0"/>
          <w:marRight w:val="0"/>
          <w:marTop w:val="0"/>
          <w:marBottom w:val="0"/>
          <w:divBdr>
            <w:top w:val="none" w:sz="0" w:space="0" w:color="auto"/>
            <w:left w:val="none" w:sz="0" w:space="0" w:color="auto"/>
            <w:bottom w:val="none" w:sz="0" w:space="0" w:color="auto"/>
            <w:right w:val="none" w:sz="0" w:space="0" w:color="auto"/>
          </w:divBdr>
        </w:div>
        <w:div w:id="1807240438">
          <w:marLeft w:val="0"/>
          <w:marRight w:val="0"/>
          <w:marTop w:val="0"/>
          <w:marBottom w:val="0"/>
          <w:divBdr>
            <w:top w:val="none" w:sz="0" w:space="0" w:color="auto"/>
            <w:left w:val="none" w:sz="0" w:space="0" w:color="auto"/>
            <w:bottom w:val="none" w:sz="0" w:space="0" w:color="auto"/>
            <w:right w:val="none" w:sz="0" w:space="0" w:color="auto"/>
          </w:divBdr>
        </w:div>
        <w:div w:id="1853102855">
          <w:marLeft w:val="0"/>
          <w:marRight w:val="0"/>
          <w:marTop w:val="0"/>
          <w:marBottom w:val="0"/>
          <w:divBdr>
            <w:top w:val="none" w:sz="0" w:space="0" w:color="auto"/>
            <w:left w:val="none" w:sz="0" w:space="0" w:color="auto"/>
            <w:bottom w:val="none" w:sz="0" w:space="0" w:color="auto"/>
            <w:right w:val="none" w:sz="0" w:space="0" w:color="auto"/>
          </w:divBdr>
        </w:div>
        <w:div w:id="1853258300">
          <w:marLeft w:val="0"/>
          <w:marRight w:val="0"/>
          <w:marTop w:val="0"/>
          <w:marBottom w:val="0"/>
          <w:divBdr>
            <w:top w:val="none" w:sz="0" w:space="0" w:color="auto"/>
            <w:left w:val="none" w:sz="0" w:space="0" w:color="auto"/>
            <w:bottom w:val="none" w:sz="0" w:space="0" w:color="auto"/>
            <w:right w:val="none" w:sz="0" w:space="0" w:color="auto"/>
          </w:divBdr>
        </w:div>
        <w:div w:id="1871260290">
          <w:marLeft w:val="0"/>
          <w:marRight w:val="0"/>
          <w:marTop w:val="0"/>
          <w:marBottom w:val="0"/>
          <w:divBdr>
            <w:top w:val="none" w:sz="0" w:space="0" w:color="auto"/>
            <w:left w:val="none" w:sz="0" w:space="0" w:color="auto"/>
            <w:bottom w:val="none" w:sz="0" w:space="0" w:color="auto"/>
            <w:right w:val="none" w:sz="0" w:space="0" w:color="auto"/>
          </w:divBdr>
        </w:div>
        <w:div w:id="1968274532">
          <w:marLeft w:val="0"/>
          <w:marRight w:val="0"/>
          <w:marTop w:val="0"/>
          <w:marBottom w:val="0"/>
          <w:divBdr>
            <w:top w:val="none" w:sz="0" w:space="0" w:color="auto"/>
            <w:left w:val="none" w:sz="0" w:space="0" w:color="auto"/>
            <w:bottom w:val="none" w:sz="0" w:space="0" w:color="auto"/>
            <w:right w:val="none" w:sz="0" w:space="0" w:color="auto"/>
          </w:divBdr>
        </w:div>
        <w:div w:id="1998267055">
          <w:marLeft w:val="0"/>
          <w:marRight w:val="0"/>
          <w:marTop w:val="0"/>
          <w:marBottom w:val="0"/>
          <w:divBdr>
            <w:top w:val="none" w:sz="0" w:space="0" w:color="auto"/>
            <w:left w:val="none" w:sz="0" w:space="0" w:color="auto"/>
            <w:bottom w:val="none" w:sz="0" w:space="0" w:color="auto"/>
            <w:right w:val="none" w:sz="0" w:space="0" w:color="auto"/>
          </w:divBdr>
        </w:div>
        <w:div w:id="2053655682">
          <w:marLeft w:val="0"/>
          <w:marRight w:val="0"/>
          <w:marTop w:val="0"/>
          <w:marBottom w:val="0"/>
          <w:divBdr>
            <w:top w:val="none" w:sz="0" w:space="0" w:color="auto"/>
            <w:left w:val="none" w:sz="0" w:space="0" w:color="auto"/>
            <w:bottom w:val="none" w:sz="0" w:space="0" w:color="auto"/>
            <w:right w:val="none" w:sz="0" w:space="0" w:color="auto"/>
          </w:divBdr>
          <w:divsChild>
            <w:div w:id="2134595320">
              <w:marLeft w:val="0"/>
              <w:marRight w:val="0"/>
              <w:marTop w:val="0"/>
              <w:marBottom w:val="0"/>
              <w:divBdr>
                <w:top w:val="none" w:sz="0" w:space="0" w:color="auto"/>
                <w:left w:val="none" w:sz="0" w:space="0" w:color="auto"/>
                <w:bottom w:val="none" w:sz="0" w:space="0" w:color="auto"/>
                <w:right w:val="none" w:sz="0" w:space="0" w:color="auto"/>
              </w:divBdr>
            </w:div>
          </w:divsChild>
        </w:div>
        <w:div w:id="2071145895">
          <w:marLeft w:val="0"/>
          <w:marRight w:val="0"/>
          <w:marTop w:val="0"/>
          <w:marBottom w:val="0"/>
          <w:divBdr>
            <w:top w:val="none" w:sz="0" w:space="0" w:color="auto"/>
            <w:left w:val="none" w:sz="0" w:space="0" w:color="auto"/>
            <w:bottom w:val="none" w:sz="0" w:space="0" w:color="auto"/>
            <w:right w:val="none" w:sz="0" w:space="0" w:color="auto"/>
          </w:divBdr>
        </w:div>
        <w:div w:id="2123917998">
          <w:marLeft w:val="0"/>
          <w:marRight w:val="0"/>
          <w:marTop w:val="0"/>
          <w:marBottom w:val="0"/>
          <w:divBdr>
            <w:top w:val="none" w:sz="0" w:space="0" w:color="auto"/>
            <w:left w:val="none" w:sz="0" w:space="0" w:color="auto"/>
            <w:bottom w:val="none" w:sz="0" w:space="0" w:color="auto"/>
            <w:right w:val="none" w:sz="0" w:space="0" w:color="auto"/>
          </w:divBdr>
        </w:div>
      </w:divsChild>
    </w:div>
    <w:div w:id="539434329">
      <w:bodyDiv w:val="1"/>
      <w:marLeft w:val="0"/>
      <w:marRight w:val="0"/>
      <w:marTop w:val="0"/>
      <w:marBottom w:val="0"/>
      <w:divBdr>
        <w:top w:val="none" w:sz="0" w:space="0" w:color="auto"/>
        <w:left w:val="none" w:sz="0" w:space="0" w:color="auto"/>
        <w:bottom w:val="none" w:sz="0" w:space="0" w:color="auto"/>
        <w:right w:val="none" w:sz="0" w:space="0" w:color="auto"/>
      </w:divBdr>
      <w:divsChild>
        <w:div w:id="1827436469">
          <w:marLeft w:val="0"/>
          <w:marRight w:val="0"/>
          <w:marTop w:val="0"/>
          <w:marBottom w:val="0"/>
          <w:divBdr>
            <w:top w:val="none" w:sz="0" w:space="0" w:color="auto"/>
            <w:left w:val="none" w:sz="0" w:space="0" w:color="auto"/>
            <w:bottom w:val="none" w:sz="0" w:space="0" w:color="auto"/>
            <w:right w:val="none" w:sz="0" w:space="0" w:color="auto"/>
          </w:divBdr>
        </w:div>
        <w:div w:id="386421704">
          <w:marLeft w:val="0"/>
          <w:marRight w:val="0"/>
          <w:marTop w:val="0"/>
          <w:marBottom w:val="0"/>
          <w:divBdr>
            <w:top w:val="none" w:sz="0" w:space="0" w:color="auto"/>
            <w:left w:val="none" w:sz="0" w:space="0" w:color="auto"/>
            <w:bottom w:val="none" w:sz="0" w:space="0" w:color="auto"/>
            <w:right w:val="none" w:sz="0" w:space="0" w:color="auto"/>
          </w:divBdr>
        </w:div>
        <w:div w:id="1384061810">
          <w:marLeft w:val="0"/>
          <w:marRight w:val="0"/>
          <w:marTop w:val="0"/>
          <w:marBottom w:val="0"/>
          <w:divBdr>
            <w:top w:val="none" w:sz="0" w:space="0" w:color="auto"/>
            <w:left w:val="none" w:sz="0" w:space="0" w:color="auto"/>
            <w:bottom w:val="none" w:sz="0" w:space="0" w:color="auto"/>
            <w:right w:val="none" w:sz="0" w:space="0" w:color="auto"/>
          </w:divBdr>
        </w:div>
        <w:div w:id="1877965642">
          <w:marLeft w:val="0"/>
          <w:marRight w:val="0"/>
          <w:marTop w:val="0"/>
          <w:marBottom w:val="0"/>
          <w:divBdr>
            <w:top w:val="none" w:sz="0" w:space="0" w:color="auto"/>
            <w:left w:val="none" w:sz="0" w:space="0" w:color="auto"/>
            <w:bottom w:val="none" w:sz="0" w:space="0" w:color="auto"/>
            <w:right w:val="none" w:sz="0" w:space="0" w:color="auto"/>
          </w:divBdr>
        </w:div>
        <w:div w:id="1997611139">
          <w:marLeft w:val="0"/>
          <w:marRight w:val="0"/>
          <w:marTop w:val="0"/>
          <w:marBottom w:val="0"/>
          <w:divBdr>
            <w:top w:val="none" w:sz="0" w:space="0" w:color="auto"/>
            <w:left w:val="none" w:sz="0" w:space="0" w:color="auto"/>
            <w:bottom w:val="none" w:sz="0" w:space="0" w:color="auto"/>
            <w:right w:val="none" w:sz="0" w:space="0" w:color="auto"/>
          </w:divBdr>
        </w:div>
        <w:div w:id="1600144346">
          <w:marLeft w:val="0"/>
          <w:marRight w:val="0"/>
          <w:marTop w:val="0"/>
          <w:marBottom w:val="0"/>
          <w:divBdr>
            <w:top w:val="none" w:sz="0" w:space="0" w:color="auto"/>
            <w:left w:val="none" w:sz="0" w:space="0" w:color="auto"/>
            <w:bottom w:val="none" w:sz="0" w:space="0" w:color="auto"/>
            <w:right w:val="none" w:sz="0" w:space="0" w:color="auto"/>
          </w:divBdr>
        </w:div>
        <w:div w:id="590436740">
          <w:marLeft w:val="0"/>
          <w:marRight w:val="0"/>
          <w:marTop w:val="0"/>
          <w:marBottom w:val="0"/>
          <w:divBdr>
            <w:top w:val="none" w:sz="0" w:space="0" w:color="auto"/>
            <w:left w:val="none" w:sz="0" w:space="0" w:color="auto"/>
            <w:bottom w:val="none" w:sz="0" w:space="0" w:color="auto"/>
            <w:right w:val="none" w:sz="0" w:space="0" w:color="auto"/>
          </w:divBdr>
        </w:div>
        <w:div w:id="941841761">
          <w:marLeft w:val="0"/>
          <w:marRight w:val="0"/>
          <w:marTop w:val="0"/>
          <w:marBottom w:val="0"/>
          <w:divBdr>
            <w:top w:val="none" w:sz="0" w:space="0" w:color="auto"/>
            <w:left w:val="none" w:sz="0" w:space="0" w:color="auto"/>
            <w:bottom w:val="none" w:sz="0" w:space="0" w:color="auto"/>
            <w:right w:val="none" w:sz="0" w:space="0" w:color="auto"/>
          </w:divBdr>
        </w:div>
        <w:div w:id="1973052616">
          <w:marLeft w:val="0"/>
          <w:marRight w:val="0"/>
          <w:marTop w:val="0"/>
          <w:marBottom w:val="0"/>
          <w:divBdr>
            <w:top w:val="none" w:sz="0" w:space="0" w:color="auto"/>
            <w:left w:val="none" w:sz="0" w:space="0" w:color="auto"/>
            <w:bottom w:val="none" w:sz="0" w:space="0" w:color="auto"/>
            <w:right w:val="none" w:sz="0" w:space="0" w:color="auto"/>
          </w:divBdr>
        </w:div>
        <w:div w:id="1945766704">
          <w:marLeft w:val="0"/>
          <w:marRight w:val="0"/>
          <w:marTop w:val="0"/>
          <w:marBottom w:val="0"/>
          <w:divBdr>
            <w:top w:val="none" w:sz="0" w:space="0" w:color="auto"/>
            <w:left w:val="none" w:sz="0" w:space="0" w:color="auto"/>
            <w:bottom w:val="none" w:sz="0" w:space="0" w:color="auto"/>
            <w:right w:val="none" w:sz="0" w:space="0" w:color="auto"/>
          </w:divBdr>
        </w:div>
        <w:div w:id="1093671810">
          <w:marLeft w:val="0"/>
          <w:marRight w:val="0"/>
          <w:marTop w:val="0"/>
          <w:marBottom w:val="0"/>
          <w:divBdr>
            <w:top w:val="none" w:sz="0" w:space="0" w:color="auto"/>
            <w:left w:val="none" w:sz="0" w:space="0" w:color="auto"/>
            <w:bottom w:val="none" w:sz="0" w:space="0" w:color="auto"/>
            <w:right w:val="none" w:sz="0" w:space="0" w:color="auto"/>
          </w:divBdr>
          <w:divsChild>
            <w:div w:id="943269479">
              <w:marLeft w:val="0"/>
              <w:marRight w:val="0"/>
              <w:marTop w:val="0"/>
              <w:marBottom w:val="0"/>
              <w:divBdr>
                <w:top w:val="none" w:sz="0" w:space="0" w:color="auto"/>
                <w:left w:val="none" w:sz="0" w:space="0" w:color="auto"/>
                <w:bottom w:val="none" w:sz="0" w:space="0" w:color="auto"/>
                <w:right w:val="none" w:sz="0" w:space="0" w:color="auto"/>
              </w:divBdr>
            </w:div>
          </w:divsChild>
        </w:div>
        <w:div w:id="1906604921">
          <w:marLeft w:val="0"/>
          <w:marRight w:val="0"/>
          <w:marTop w:val="0"/>
          <w:marBottom w:val="0"/>
          <w:divBdr>
            <w:top w:val="none" w:sz="0" w:space="0" w:color="auto"/>
            <w:left w:val="none" w:sz="0" w:space="0" w:color="auto"/>
            <w:bottom w:val="none" w:sz="0" w:space="0" w:color="auto"/>
            <w:right w:val="none" w:sz="0" w:space="0" w:color="auto"/>
          </w:divBdr>
          <w:divsChild>
            <w:div w:id="1727725914">
              <w:marLeft w:val="0"/>
              <w:marRight w:val="0"/>
              <w:marTop w:val="0"/>
              <w:marBottom w:val="0"/>
              <w:divBdr>
                <w:top w:val="none" w:sz="0" w:space="0" w:color="auto"/>
                <w:left w:val="none" w:sz="0" w:space="0" w:color="auto"/>
                <w:bottom w:val="none" w:sz="0" w:space="0" w:color="auto"/>
                <w:right w:val="none" w:sz="0" w:space="0" w:color="auto"/>
              </w:divBdr>
            </w:div>
          </w:divsChild>
        </w:div>
        <w:div w:id="1912888241">
          <w:marLeft w:val="0"/>
          <w:marRight w:val="0"/>
          <w:marTop w:val="0"/>
          <w:marBottom w:val="0"/>
          <w:divBdr>
            <w:top w:val="none" w:sz="0" w:space="0" w:color="auto"/>
            <w:left w:val="none" w:sz="0" w:space="0" w:color="auto"/>
            <w:bottom w:val="none" w:sz="0" w:space="0" w:color="auto"/>
            <w:right w:val="none" w:sz="0" w:space="0" w:color="auto"/>
          </w:divBdr>
        </w:div>
        <w:div w:id="830174785">
          <w:marLeft w:val="0"/>
          <w:marRight w:val="0"/>
          <w:marTop w:val="0"/>
          <w:marBottom w:val="0"/>
          <w:divBdr>
            <w:top w:val="none" w:sz="0" w:space="0" w:color="auto"/>
            <w:left w:val="none" w:sz="0" w:space="0" w:color="auto"/>
            <w:bottom w:val="none" w:sz="0" w:space="0" w:color="auto"/>
            <w:right w:val="none" w:sz="0" w:space="0" w:color="auto"/>
          </w:divBdr>
        </w:div>
        <w:div w:id="1589077751">
          <w:marLeft w:val="0"/>
          <w:marRight w:val="0"/>
          <w:marTop w:val="0"/>
          <w:marBottom w:val="0"/>
          <w:divBdr>
            <w:top w:val="none" w:sz="0" w:space="0" w:color="auto"/>
            <w:left w:val="none" w:sz="0" w:space="0" w:color="auto"/>
            <w:bottom w:val="none" w:sz="0" w:space="0" w:color="auto"/>
            <w:right w:val="none" w:sz="0" w:space="0" w:color="auto"/>
          </w:divBdr>
          <w:divsChild>
            <w:div w:id="1002121978">
              <w:marLeft w:val="0"/>
              <w:marRight w:val="0"/>
              <w:marTop w:val="0"/>
              <w:marBottom w:val="0"/>
              <w:divBdr>
                <w:top w:val="none" w:sz="0" w:space="0" w:color="auto"/>
                <w:left w:val="none" w:sz="0" w:space="0" w:color="auto"/>
                <w:bottom w:val="none" w:sz="0" w:space="0" w:color="auto"/>
                <w:right w:val="none" w:sz="0" w:space="0" w:color="auto"/>
              </w:divBdr>
            </w:div>
          </w:divsChild>
        </w:div>
        <w:div w:id="2067144920">
          <w:marLeft w:val="0"/>
          <w:marRight w:val="0"/>
          <w:marTop w:val="0"/>
          <w:marBottom w:val="0"/>
          <w:divBdr>
            <w:top w:val="none" w:sz="0" w:space="0" w:color="auto"/>
            <w:left w:val="none" w:sz="0" w:space="0" w:color="auto"/>
            <w:bottom w:val="none" w:sz="0" w:space="0" w:color="auto"/>
            <w:right w:val="none" w:sz="0" w:space="0" w:color="auto"/>
          </w:divBdr>
          <w:divsChild>
            <w:div w:id="938484328">
              <w:marLeft w:val="0"/>
              <w:marRight w:val="0"/>
              <w:marTop w:val="0"/>
              <w:marBottom w:val="0"/>
              <w:divBdr>
                <w:top w:val="none" w:sz="0" w:space="0" w:color="auto"/>
                <w:left w:val="none" w:sz="0" w:space="0" w:color="auto"/>
                <w:bottom w:val="none" w:sz="0" w:space="0" w:color="auto"/>
                <w:right w:val="none" w:sz="0" w:space="0" w:color="auto"/>
              </w:divBdr>
            </w:div>
          </w:divsChild>
        </w:div>
        <w:div w:id="525144443">
          <w:marLeft w:val="0"/>
          <w:marRight w:val="0"/>
          <w:marTop w:val="0"/>
          <w:marBottom w:val="0"/>
          <w:divBdr>
            <w:top w:val="none" w:sz="0" w:space="0" w:color="auto"/>
            <w:left w:val="none" w:sz="0" w:space="0" w:color="auto"/>
            <w:bottom w:val="none" w:sz="0" w:space="0" w:color="auto"/>
            <w:right w:val="none" w:sz="0" w:space="0" w:color="auto"/>
          </w:divBdr>
        </w:div>
        <w:div w:id="1612514203">
          <w:marLeft w:val="0"/>
          <w:marRight w:val="0"/>
          <w:marTop w:val="0"/>
          <w:marBottom w:val="0"/>
          <w:divBdr>
            <w:top w:val="none" w:sz="0" w:space="0" w:color="auto"/>
            <w:left w:val="none" w:sz="0" w:space="0" w:color="auto"/>
            <w:bottom w:val="none" w:sz="0" w:space="0" w:color="auto"/>
            <w:right w:val="none" w:sz="0" w:space="0" w:color="auto"/>
          </w:divBdr>
          <w:divsChild>
            <w:div w:id="934094750">
              <w:marLeft w:val="0"/>
              <w:marRight w:val="0"/>
              <w:marTop w:val="0"/>
              <w:marBottom w:val="0"/>
              <w:divBdr>
                <w:top w:val="none" w:sz="0" w:space="0" w:color="auto"/>
                <w:left w:val="none" w:sz="0" w:space="0" w:color="auto"/>
                <w:bottom w:val="none" w:sz="0" w:space="0" w:color="auto"/>
                <w:right w:val="none" w:sz="0" w:space="0" w:color="auto"/>
              </w:divBdr>
            </w:div>
          </w:divsChild>
        </w:div>
        <w:div w:id="1418476643">
          <w:marLeft w:val="0"/>
          <w:marRight w:val="0"/>
          <w:marTop w:val="0"/>
          <w:marBottom w:val="0"/>
          <w:divBdr>
            <w:top w:val="none" w:sz="0" w:space="0" w:color="auto"/>
            <w:left w:val="none" w:sz="0" w:space="0" w:color="auto"/>
            <w:bottom w:val="none" w:sz="0" w:space="0" w:color="auto"/>
            <w:right w:val="none" w:sz="0" w:space="0" w:color="auto"/>
          </w:divBdr>
        </w:div>
        <w:div w:id="849373246">
          <w:marLeft w:val="0"/>
          <w:marRight w:val="0"/>
          <w:marTop w:val="0"/>
          <w:marBottom w:val="0"/>
          <w:divBdr>
            <w:top w:val="none" w:sz="0" w:space="0" w:color="auto"/>
            <w:left w:val="none" w:sz="0" w:space="0" w:color="auto"/>
            <w:bottom w:val="none" w:sz="0" w:space="0" w:color="auto"/>
            <w:right w:val="none" w:sz="0" w:space="0" w:color="auto"/>
          </w:divBdr>
        </w:div>
        <w:div w:id="1967857874">
          <w:marLeft w:val="0"/>
          <w:marRight w:val="0"/>
          <w:marTop w:val="0"/>
          <w:marBottom w:val="0"/>
          <w:divBdr>
            <w:top w:val="none" w:sz="0" w:space="0" w:color="auto"/>
            <w:left w:val="none" w:sz="0" w:space="0" w:color="auto"/>
            <w:bottom w:val="none" w:sz="0" w:space="0" w:color="auto"/>
            <w:right w:val="none" w:sz="0" w:space="0" w:color="auto"/>
          </w:divBdr>
          <w:divsChild>
            <w:div w:id="1191072039">
              <w:marLeft w:val="0"/>
              <w:marRight w:val="0"/>
              <w:marTop w:val="0"/>
              <w:marBottom w:val="0"/>
              <w:divBdr>
                <w:top w:val="none" w:sz="0" w:space="0" w:color="auto"/>
                <w:left w:val="none" w:sz="0" w:space="0" w:color="auto"/>
                <w:bottom w:val="none" w:sz="0" w:space="0" w:color="auto"/>
                <w:right w:val="none" w:sz="0" w:space="0" w:color="auto"/>
              </w:divBdr>
            </w:div>
          </w:divsChild>
        </w:div>
        <w:div w:id="648751304">
          <w:marLeft w:val="0"/>
          <w:marRight w:val="0"/>
          <w:marTop w:val="0"/>
          <w:marBottom w:val="0"/>
          <w:divBdr>
            <w:top w:val="none" w:sz="0" w:space="0" w:color="auto"/>
            <w:left w:val="none" w:sz="0" w:space="0" w:color="auto"/>
            <w:bottom w:val="none" w:sz="0" w:space="0" w:color="auto"/>
            <w:right w:val="none" w:sz="0" w:space="0" w:color="auto"/>
          </w:divBdr>
          <w:divsChild>
            <w:div w:id="797141491">
              <w:marLeft w:val="0"/>
              <w:marRight w:val="0"/>
              <w:marTop w:val="0"/>
              <w:marBottom w:val="0"/>
              <w:divBdr>
                <w:top w:val="none" w:sz="0" w:space="0" w:color="auto"/>
                <w:left w:val="none" w:sz="0" w:space="0" w:color="auto"/>
                <w:bottom w:val="none" w:sz="0" w:space="0" w:color="auto"/>
                <w:right w:val="none" w:sz="0" w:space="0" w:color="auto"/>
              </w:divBdr>
            </w:div>
          </w:divsChild>
        </w:div>
        <w:div w:id="592474448">
          <w:marLeft w:val="0"/>
          <w:marRight w:val="0"/>
          <w:marTop w:val="0"/>
          <w:marBottom w:val="0"/>
          <w:divBdr>
            <w:top w:val="none" w:sz="0" w:space="0" w:color="auto"/>
            <w:left w:val="none" w:sz="0" w:space="0" w:color="auto"/>
            <w:bottom w:val="none" w:sz="0" w:space="0" w:color="auto"/>
            <w:right w:val="none" w:sz="0" w:space="0" w:color="auto"/>
          </w:divBdr>
        </w:div>
        <w:div w:id="1591423727">
          <w:marLeft w:val="0"/>
          <w:marRight w:val="0"/>
          <w:marTop w:val="0"/>
          <w:marBottom w:val="0"/>
          <w:divBdr>
            <w:top w:val="none" w:sz="0" w:space="0" w:color="auto"/>
            <w:left w:val="none" w:sz="0" w:space="0" w:color="auto"/>
            <w:bottom w:val="none" w:sz="0" w:space="0" w:color="auto"/>
            <w:right w:val="none" w:sz="0" w:space="0" w:color="auto"/>
          </w:divBdr>
          <w:divsChild>
            <w:div w:id="662122525">
              <w:marLeft w:val="0"/>
              <w:marRight w:val="0"/>
              <w:marTop w:val="0"/>
              <w:marBottom w:val="0"/>
              <w:divBdr>
                <w:top w:val="none" w:sz="0" w:space="0" w:color="auto"/>
                <w:left w:val="none" w:sz="0" w:space="0" w:color="auto"/>
                <w:bottom w:val="none" w:sz="0" w:space="0" w:color="auto"/>
                <w:right w:val="none" w:sz="0" w:space="0" w:color="auto"/>
              </w:divBdr>
            </w:div>
          </w:divsChild>
        </w:div>
        <w:div w:id="453134180">
          <w:marLeft w:val="0"/>
          <w:marRight w:val="0"/>
          <w:marTop w:val="0"/>
          <w:marBottom w:val="0"/>
          <w:divBdr>
            <w:top w:val="none" w:sz="0" w:space="0" w:color="auto"/>
            <w:left w:val="none" w:sz="0" w:space="0" w:color="auto"/>
            <w:bottom w:val="none" w:sz="0" w:space="0" w:color="auto"/>
            <w:right w:val="none" w:sz="0" w:space="0" w:color="auto"/>
          </w:divBdr>
          <w:divsChild>
            <w:div w:id="182868682">
              <w:marLeft w:val="0"/>
              <w:marRight w:val="0"/>
              <w:marTop w:val="0"/>
              <w:marBottom w:val="0"/>
              <w:divBdr>
                <w:top w:val="none" w:sz="0" w:space="0" w:color="auto"/>
                <w:left w:val="none" w:sz="0" w:space="0" w:color="auto"/>
                <w:bottom w:val="none" w:sz="0" w:space="0" w:color="auto"/>
                <w:right w:val="none" w:sz="0" w:space="0" w:color="auto"/>
              </w:divBdr>
            </w:div>
            <w:div w:id="352197424">
              <w:marLeft w:val="0"/>
              <w:marRight w:val="0"/>
              <w:marTop w:val="0"/>
              <w:marBottom w:val="0"/>
              <w:divBdr>
                <w:top w:val="none" w:sz="0" w:space="0" w:color="auto"/>
                <w:left w:val="none" w:sz="0" w:space="0" w:color="auto"/>
                <w:bottom w:val="none" w:sz="0" w:space="0" w:color="auto"/>
                <w:right w:val="none" w:sz="0" w:space="0" w:color="auto"/>
              </w:divBdr>
            </w:div>
          </w:divsChild>
        </w:div>
        <w:div w:id="1513953867">
          <w:marLeft w:val="0"/>
          <w:marRight w:val="0"/>
          <w:marTop w:val="0"/>
          <w:marBottom w:val="0"/>
          <w:divBdr>
            <w:top w:val="none" w:sz="0" w:space="0" w:color="auto"/>
            <w:left w:val="none" w:sz="0" w:space="0" w:color="auto"/>
            <w:bottom w:val="none" w:sz="0" w:space="0" w:color="auto"/>
            <w:right w:val="none" w:sz="0" w:space="0" w:color="auto"/>
          </w:divBdr>
        </w:div>
        <w:div w:id="1599824714">
          <w:marLeft w:val="0"/>
          <w:marRight w:val="0"/>
          <w:marTop w:val="0"/>
          <w:marBottom w:val="0"/>
          <w:divBdr>
            <w:top w:val="none" w:sz="0" w:space="0" w:color="auto"/>
            <w:left w:val="none" w:sz="0" w:space="0" w:color="auto"/>
            <w:bottom w:val="none" w:sz="0" w:space="0" w:color="auto"/>
            <w:right w:val="none" w:sz="0" w:space="0" w:color="auto"/>
          </w:divBdr>
          <w:divsChild>
            <w:div w:id="1319722080">
              <w:marLeft w:val="0"/>
              <w:marRight w:val="0"/>
              <w:marTop w:val="0"/>
              <w:marBottom w:val="0"/>
              <w:divBdr>
                <w:top w:val="none" w:sz="0" w:space="0" w:color="auto"/>
                <w:left w:val="none" w:sz="0" w:space="0" w:color="auto"/>
                <w:bottom w:val="none" w:sz="0" w:space="0" w:color="auto"/>
                <w:right w:val="none" w:sz="0" w:space="0" w:color="auto"/>
              </w:divBdr>
            </w:div>
          </w:divsChild>
        </w:div>
        <w:div w:id="1063606061">
          <w:marLeft w:val="0"/>
          <w:marRight w:val="0"/>
          <w:marTop w:val="0"/>
          <w:marBottom w:val="0"/>
          <w:divBdr>
            <w:top w:val="none" w:sz="0" w:space="0" w:color="auto"/>
            <w:left w:val="none" w:sz="0" w:space="0" w:color="auto"/>
            <w:bottom w:val="none" w:sz="0" w:space="0" w:color="auto"/>
            <w:right w:val="none" w:sz="0" w:space="0" w:color="auto"/>
          </w:divBdr>
          <w:divsChild>
            <w:div w:id="1004211603">
              <w:marLeft w:val="0"/>
              <w:marRight w:val="0"/>
              <w:marTop w:val="0"/>
              <w:marBottom w:val="0"/>
              <w:divBdr>
                <w:top w:val="none" w:sz="0" w:space="0" w:color="auto"/>
                <w:left w:val="none" w:sz="0" w:space="0" w:color="auto"/>
                <w:bottom w:val="none" w:sz="0" w:space="0" w:color="auto"/>
                <w:right w:val="none" w:sz="0" w:space="0" w:color="auto"/>
              </w:divBdr>
            </w:div>
          </w:divsChild>
        </w:div>
        <w:div w:id="39061506">
          <w:marLeft w:val="0"/>
          <w:marRight w:val="0"/>
          <w:marTop w:val="0"/>
          <w:marBottom w:val="0"/>
          <w:divBdr>
            <w:top w:val="none" w:sz="0" w:space="0" w:color="auto"/>
            <w:left w:val="none" w:sz="0" w:space="0" w:color="auto"/>
            <w:bottom w:val="none" w:sz="0" w:space="0" w:color="auto"/>
            <w:right w:val="none" w:sz="0" w:space="0" w:color="auto"/>
          </w:divBdr>
        </w:div>
        <w:div w:id="1054618109">
          <w:marLeft w:val="0"/>
          <w:marRight w:val="0"/>
          <w:marTop w:val="0"/>
          <w:marBottom w:val="0"/>
          <w:divBdr>
            <w:top w:val="none" w:sz="0" w:space="0" w:color="auto"/>
            <w:left w:val="none" w:sz="0" w:space="0" w:color="auto"/>
            <w:bottom w:val="none" w:sz="0" w:space="0" w:color="auto"/>
            <w:right w:val="none" w:sz="0" w:space="0" w:color="auto"/>
          </w:divBdr>
        </w:div>
        <w:div w:id="1206407902">
          <w:marLeft w:val="0"/>
          <w:marRight w:val="0"/>
          <w:marTop w:val="0"/>
          <w:marBottom w:val="0"/>
          <w:divBdr>
            <w:top w:val="none" w:sz="0" w:space="0" w:color="auto"/>
            <w:left w:val="none" w:sz="0" w:space="0" w:color="auto"/>
            <w:bottom w:val="none" w:sz="0" w:space="0" w:color="auto"/>
            <w:right w:val="none" w:sz="0" w:space="0" w:color="auto"/>
          </w:divBdr>
        </w:div>
      </w:divsChild>
    </w:div>
    <w:div w:id="541133417">
      <w:bodyDiv w:val="1"/>
      <w:marLeft w:val="0"/>
      <w:marRight w:val="0"/>
      <w:marTop w:val="0"/>
      <w:marBottom w:val="0"/>
      <w:divBdr>
        <w:top w:val="none" w:sz="0" w:space="0" w:color="auto"/>
        <w:left w:val="none" w:sz="0" w:space="0" w:color="auto"/>
        <w:bottom w:val="none" w:sz="0" w:space="0" w:color="auto"/>
        <w:right w:val="none" w:sz="0" w:space="0" w:color="auto"/>
      </w:divBdr>
      <w:divsChild>
        <w:div w:id="37629245">
          <w:marLeft w:val="0"/>
          <w:marRight w:val="0"/>
          <w:marTop w:val="0"/>
          <w:marBottom w:val="0"/>
          <w:divBdr>
            <w:top w:val="none" w:sz="0" w:space="0" w:color="auto"/>
            <w:left w:val="none" w:sz="0" w:space="0" w:color="auto"/>
            <w:bottom w:val="none" w:sz="0" w:space="0" w:color="auto"/>
            <w:right w:val="none" w:sz="0" w:space="0" w:color="auto"/>
          </w:divBdr>
          <w:divsChild>
            <w:div w:id="803423053">
              <w:marLeft w:val="0"/>
              <w:marRight w:val="0"/>
              <w:marTop w:val="0"/>
              <w:marBottom w:val="0"/>
              <w:divBdr>
                <w:top w:val="none" w:sz="0" w:space="0" w:color="auto"/>
                <w:left w:val="none" w:sz="0" w:space="0" w:color="auto"/>
                <w:bottom w:val="none" w:sz="0" w:space="0" w:color="auto"/>
                <w:right w:val="none" w:sz="0" w:space="0" w:color="auto"/>
              </w:divBdr>
            </w:div>
          </w:divsChild>
        </w:div>
        <w:div w:id="77866244">
          <w:marLeft w:val="0"/>
          <w:marRight w:val="0"/>
          <w:marTop w:val="0"/>
          <w:marBottom w:val="0"/>
          <w:divBdr>
            <w:top w:val="none" w:sz="0" w:space="0" w:color="auto"/>
            <w:left w:val="none" w:sz="0" w:space="0" w:color="auto"/>
            <w:bottom w:val="none" w:sz="0" w:space="0" w:color="auto"/>
            <w:right w:val="none" w:sz="0" w:space="0" w:color="auto"/>
          </w:divBdr>
        </w:div>
        <w:div w:id="131218325">
          <w:marLeft w:val="0"/>
          <w:marRight w:val="0"/>
          <w:marTop w:val="0"/>
          <w:marBottom w:val="0"/>
          <w:divBdr>
            <w:top w:val="none" w:sz="0" w:space="0" w:color="auto"/>
            <w:left w:val="none" w:sz="0" w:space="0" w:color="auto"/>
            <w:bottom w:val="none" w:sz="0" w:space="0" w:color="auto"/>
            <w:right w:val="none" w:sz="0" w:space="0" w:color="auto"/>
          </w:divBdr>
          <w:divsChild>
            <w:div w:id="1274050178">
              <w:marLeft w:val="0"/>
              <w:marRight w:val="0"/>
              <w:marTop w:val="0"/>
              <w:marBottom w:val="0"/>
              <w:divBdr>
                <w:top w:val="none" w:sz="0" w:space="0" w:color="auto"/>
                <w:left w:val="none" w:sz="0" w:space="0" w:color="auto"/>
                <w:bottom w:val="none" w:sz="0" w:space="0" w:color="auto"/>
                <w:right w:val="none" w:sz="0" w:space="0" w:color="auto"/>
              </w:divBdr>
            </w:div>
          </w:divsChild>
        </w:div>
        <w:div w:id="240868322">
          <w:marLeft w:val="0"/>
          <w:marRight w:val="0"/>
          <w:marTop w:val="0"/>
          <w:marBottom w:val="0"/>
          <w:divBdr>
            <w:top w:val="none" w:sz="0" w:space="0" w:color="auto"/>
            <w:left w:val="none" w:sz="0" w:space="0" w:color="auto"/>
            <w:bottom w:val="none" w:sz="0" w:space="0" w:color="auto"/>
            <w:right w:val="none" w:sz="0" w:space="0" w:color="auto"/>
          </w:divBdr>
        </w:div>
        <w:div w:id="261570781">
          <w:marLeft w:val="0"/>
          <w:marRight w:val="0"/>
          <w:marTop w:val="0"/>
          <w:marBottom w:val="0"/>
          <w:divBdr>
            <w:top w:val="none" w:sz="0" w:space="0" w:color="auto"/>
            <w:left w:val="none" w:sz="0" w:space="0" w:color="auto"/>
            <w:bottom w:val="none" w:sz="0" w:space="0" w:color="auto"/>
            <w:right w:val="none" w:sz="0" w:space="0" w:color="auto"/>
          </w:divBdr>
          <w:divsChild>
            <w:div w:id="1269658315">
              <w:marLeft w:val="0"/>
              <w:marRight w:val="0"/>
              <w:marTop w:val="0"/>
              <w:marBottom w:val="0"/>
              <w:divBdr>
                <w:top w:val="none" w:sz="0" w:space="0" w:color="auto"/>
                <w:left w:val="none" w:sz="0" w:space="0" w:color="auto"/>
                <w:bottom w:val="none" w:sz="0" w:space="0" w:color="auto"/>
                <w:right w:val="none" w:sz="0" w:space="0" w:color="auto"/>
              </w:divBdr>
            </w:div>
          </w:divsChild>
        </w:div>
        <w:div w:id="313333704">
          <w:marLeft w:val="0"/>
          <w:marRight w:val="0"/>
          <w:marTop w:val="0"/>
          <w:marBottom w:val="0"/>
          <w:divBdr>
            <w:top w:val="none" w:sz="0" w:space="0" w:color="auto"/>
            <w:left w:val="none" w:sz="0" w:space="0" w:color="auto"/>
            <w:bottom w:val="none" w:sz="0" w:space="0" w:color="auto"/>
            <w:right w:val="none" w:sz="0" w:space="0" w:color="auto"/>
          </w:divBdr>
        </w:div>
        <w:div w:id="342781028">
          <w:marLeft w:val="0"/>
          <w:marRight w:val="0"/>
          <w:marTop w:val="0"/>
          <w:marBottom w:val="0"/>
          <w:divBdr>
            <w:top w:val="none" w:sz="0" w:space="0" w:color="auto"/>
            <w:left w:val="none" w:sz="0" w:space="0" w:color="auto"/>
            <w:bottom w:val="none" w:sz="0" w:space="0" w:color="auto"/>
            <w:right w:val="none" w:sz="0" w:space="0" w:color="auto"/>
          </w:divBdr>
          <w:divsChild>
            <w:div w:id="213854158">
              <w:marLeft w:val="0"/>
              <w:marRight w:val="0"/>
              <w:marTop w:val="0"/>
              <w:marBottom w:val="0"/>
              <w:divBdr>
                <w:top w:val="none" w:sz="0" w:space="0" w:color="auto"/>
                <w:left w:val="none" w:sz="0" w:space="0" w:color="auto"/>
                <w:bottom w:val="none" w:sz="0" w:space="0" w:color="auto"/>
                <w:right w:val="none" w:sz="0" w:space="0" w:color="auto"/>
              </w:divBdr>
            </w:div>
          </w:divsChild>
        </w:div>
        <w:div w:id="414519856">
          <w:marLeft w:val="0"/>
          <w:marRight w:val="0"/>
          <w:marTop w:val="0"/>
          <w:marBottom w:val="0"/>
          <w:divBdr>
            <w:top w:val="none" w:sz="0" w:space="0" w:color="auto"/>
            <w:left w:val="none" w:sz="0" w:space="0" w:color="auto"/>
            <w:bottom w:val="none" w:sz="0" w:space="0" w:color="auto"/>
            <w:right w:val="none" w:sz="0" w:space="0" w:color="auto"/>
          </w:divBdr>
        </w:div>
        <w:div w:id="482964560">
          <w:marLeft w:val="0"/>
          <w:marRight w:val="0"/>
          <w:marTop w:val="0"/>
          <w:marBottom w:val="0"/>
          <w:divBdr>
            <w:top w:val="none" w:sz="0" w:space="0" w:color="auto"/>
            <w:left w:val="none" w:sz="0" w:space="0" w:color="auto"/>
            <w:bottom w:val="none" w:sz="0" w:space="0" w:color="auto"/>
            <w:right w:val="none" w:sz="0" w:space="0" w:color="auto"/>
          </w:divBdr>
        </w:div>
        <w:div w:id="516770171">
          <w:marLeft w:val="0"/>
          <w:marRight w:val="0"/>
          <w:marTop w:val="0"/>
          <w:marBottom w:val="0"/>
          <w:divBdr>
            <w:top w:val="none" w:sz="0" w:space="0" w:color="auto"/>
            <w:left w:val="none" w:sz="0" w:space="0" w:color="auto"/>
            <w:bottom w:val="none" w:sz="0" w:space="0" w:color="auto"/>
            <w:right w:val="none" w:sz="0" w:space="0" w:color="auto"/>
          </w:divBdr>
        </w:div>
        <w:div w:id="523985938">
          <w:marLeft w:val="0"/>
          <w:marRight w:val="0"/>
          <w:marTop w:val="0"/>
          <w:marBottom w:val="0"/>
          <w:divBdr>
            <w:top w:val="none" w:sz="0" w:space="0" w:color="auto"/>
            <w:left w:val="none" w:sz="0" w:space="0" w:color="auto"/>
            <w:bottom w:val="none" w:sz="0" w:space="0" w:color="auto"/>
            <w:right w:val="none" w:sz="0" w:space="0" w:color="auto"/>
          </w:divBdr>
        </w:div>
        <w:div w:id="530919456">
          <w:marLeft w:val="0"/>
          <w:marRight w:val="0"/>
          <w:marTop w:val="0"/>
          <w:marBottom w:val="0"/>
          <w:divBdr>
            <w:top w:val="none" w:sz="0" w:space="0" w:color="auto"/>
            <w:left w:val="none" w:sz="0" w:space="0" w:color="auto"/>
            <w:bottom w:val="none" w:sz="0" w:space="0" w:color="auto"/>
            <w:right w:val="none" w:sz="0" w:space="0" w:color="auto"/>
          </w:divBdr>
          <w:divsChild>
            <w:div w:id="563178744">
              <w:marLeft w:val="0"/>
              <w:marRight w:val="0"/>
              <w:marTop w:val="0"/>
              <w:marBottom w:val="0"/>
              <w:divBdr>
                <w:top w:val="none" w:sz="0" w:space="0" w:color="auto"/>
                <w:left w:val="none" w:sz="0" w:space="0" w:color="auto"/>
                <w:bottom w:val="none" w:sz="0" w:space="0" w:color="auto"/>
                <w:right w:val="none" w:sz="0" w:space="0" w:color="auto"/>
              </w:divBdr>
            </w:div>
          </w:divsChild>
        </w:div>
        <w:div w:id="584068436">
          <w:marLeft w:val="0"/>
          <w:marRight w:val="0"/>
          <w:marTop w:val="0"/>
          <w:marBottom w:val="0"/>
          <w:divBdr>
            <w:top w:val="none" w:sz="0" w:space="0" w:color="auto"/>
            <w:left w:val="none" w:sz="0" w:space="0" w:color="auto"/>
            <w:bottom w:val="none" w:sz="0" w:space="0" w:color="auto"/>
            <w:right w:val="none" w:sz="0" w:space="0" w:color="auto"/>
          </w:divBdr>
          <w:divsChild>
            <w:div w:id="359206227">
              <w:marLeft w:val="0"/>
              <w:marRight w:val="0"/>
              <w:marTop w:val="0"/>
              <w:marBottom w:val="0"/>
              <w:divBdr>
                <w:top w:val="none" w:sz="0" w:space="0" w:color="auto"/>
                <w:left w:val="none" w:sz="0" w:space="0" w:color="auto"/>
                <w:bottom w:val="none" w:sz="0" w:space="0" w:color="auto"/>
                <w:right w:val="none" w:sz="0" w:space="0" w:color="auto"/>
              </w:divBdr>
            </w:div>
          </w:divsChild>
        </w:div>
        <w:div w:id="601031344">
          <w:marLeft w:val="0"/>
          <w:marRight w:val="0"/>
          <w:marTop w:val="0"/>
          <w:marBottom w:val="0"/>
          <w:divBdr>
            <w:top w:val="none" w:sz="0" w:space="0" w:color="auto"/>
            <w:left w:val="none" w:sz="0" w:space="0" w:color="auto"/>
            <w:bottom w:val="none" w:sz="0" w:space="0" w:color="auto"/>
            <w:right w:val="none" w:sz="0" w:space="0" w:color="auto"/>
          </w:divBdr>
        </w:div>
        <w:div w:id="624820473">
          <w:marLeft w:val="0"/>
          <w:marRight w:val="0"/>
          <w:marTop w:val="0"/>
          <w:marBottom w:val="0"/>
          <w:divBdr>
            <w:top w:val="none" w:sz="0" w:space="0" w:color="auto"/>
            <w:left w:val="none" w:sz="0" w:space="0" w:color="auto"/>
            <w:bottom w:val="none" w:sz="0" w:space="0" w:color="auto"/>
            <w:right w:val="none" w:sz="0" w:space="0" w:color="auto"/>
          </w:divBdr>
        </w:div>
        <w:div w:id="633799269">
          <w:marLeft w:val="0"/>
          <w:marRight w:val="0"/>
          <w:marTop w:val="0"/>
          <w:marBottom w:val="0"/>
          <w:divBdr>
            <w:top w:val="none" w:sz="0" w:space="0" w:color="auto"/>
            <w:left w:val="none" w:sz="0" w:space="0" w:color="auto"/>
            <w:bottom w:val="none" w:sz="0" w:space="0" w:color="auto"/>
            <w:right w:val="none" w:sz="0" w:space="0" w:color="auto"/>
          </w:divBdr>
        </w:div>
        <w:div w:id="669913448">
          <w:marLeft w:val="0"/>
          <w:marRight w:val="0"/>
          <w:marTop w:val="0"/>
          <w:marBottom w:val="0"/>
          <w:divBdr>
            <w:top w:val="none" w:sz="0" w:space="0" w:color="auto"/>
            <w:left w:val="none" w:sz="0" w:space="0" w:color="auto"/>
            <w:bottom w:val="none" w:sz="0" w:space="0" w:color="auto"/>
            <w:right w:val="none" w:sz="0" w:space="0" w:color="auto"/>
          </w:divBdr>
        </w:div>
        <w:div w:id="706487519">
          <w:marLeft w:val="0"/>
          <w:marRight w:val="0"/>
          <w:marTop w:val="0"/>
          <w:marBottom w:val="0"/>
          <w:divBdr>
            <w:top w:val="none" w:sz="0" w:space="0" w:color="auto"/>
            <w:left w:val="none" w:sz="0" w:space="0" w:color="auto"/>
            <w:bottom w:val="none" w:sz="0" w:space="0" w:color="auto"/>
            <w:right w:val="none" w:sz="0" w:space="0" w:color="auto"/>
          </w:divBdr>
          <w:divsChild>
            <w:div w:id="482894015">
              <w:marLeft w:val="0"/>
              <w:marRight w:val="0"/>
              <w:marTop w:val="0"/>
              <w:marBottom w:val="0"/>
              <w:divBdr>
                <w:top w:val="none" w:sz="0" w:space="0" w:color="auto"/>
                <w:left w:val="none" w:sz="0" w:space="0" w:color="auto"/>
                <w:bottom w:val="none" w:sz="0" w:space="0" w:color="auto"/>
                <w:right w:val="none" w:sz="0" w:space="0" w:color="auto"/>
              </w:divBdr>
            </w:div>
          </w:divsChild>
        </w:div>
        <w:div w:id="795149258">
          <w:marLeft w:val="0"/>
          <w:marRight w:val="0"/>
          <w:marTop w:val="0"/>
          <w:marBottom w:val="0"/>
          <w:divBdr>
            <w:top w:val="none" w:sz="0" w:space="0" w:color="auto"/>
            <w:left w:val="none" w:sz="0" w:space="0" w:color="auto"/>
            <w:bottom w:val="none" w:sz="0" w:space="0" w:color="auto"/>
            <w:right w:val="none" w:sz="0" w:space="0" w:color="auto"/>
          </w:divBdr>
          <w:divsChild>
            <w:div w:id="562789846">
              <w:marLeft w:val="0"/>
              <w:marRight w:val="0"/>
              <w:marTop w:val="0"/>
              <w:marBottom w:val="0"/>
              <w:divBdr>
                <w:top w:val="none" w:sz="0" w:space="0" w:color="auto"/>
                <w:left w:val="none" w:sz="0" w:space="0" w:color="auto"/>
                <w:bottom w:val="none" w:sz="0" w:space="0" w:color="auto"/>
                <w:right w:val="none" w:sz="0" w:space="0" w:color="auto"/>
              </w:divBdr>
            </w:div>
          </w:divsChild>
        </w:div>
        <w:div w:id="868641030">
          <w:marLeft w:val="0"/>
          <w:marRight w:val="0"/>
          <w:marTop w:val="0"/>
          <w:marBottom w:val="0"/>
          <w:divBdr>
            <w:top w:val="none" w:sz="0" w:space="0" w:color="auto"/>
            <w:left w:val="none" w:sz="0" w:space="0" w:color="auto"/>
            <w:bottom w:val="none" w:sz="0" w:space="0" w:color="auto"/>
            <w:right w:val="none" w:sz="0" w:space="0" w:color="auto"/>
          </w:divBdr>
        </w:div>
        <w:div w:id="906692423">
          <w:marLeft w:val="0"/>
          <w:marRight w:val="0"/>
          <w:marTop w:val="0"/>
          <w:marBottom w:val="0"/>
          <w:divBdr>
            <w:top w:val="none" w:sz="0" w:space="0" w:color="auto"/>
            <w:left w:val="none" w:sz="0" w:space="0" w:color="auto"/>
            <w:bottom w:val="none" w:sz="0" w:space="0" w:color="auto"/>
            <w:right w:val="none" w:sz="0" w:space="0" w:color="auto"/>
          </w:divBdr>
          <w:divsChild>
            <w:div w:id="659574994">
              <w:marLeft w:val="0"/>
              <w:marRight w:val="0"/>
              <w:marTop w:val="0"/>
              <w:marBottom w:val="0"/>
              <w:divBdr>
                <w:top w:val="none" w:sz="0" w:space="0" w:color="auto"/>
                <w:left w:val="none" w:sz="0" w:space="0" w:color="auto"/>
                <w:bottom w:val="none" w:sz="0" w:space="0" w:color="auto"/>
                <w:right w:val="none" w:sz="0" w:space="0" w:color="auto"/>
              </w:divBdr>
            </w:div>
          </w:divsChild>
        </w:div>
        <w:div w:id="955605127">
          <w:marLeft w:val="0"/>
          <w:marRight w:val="0"/>
          <w:marTop w:val="0"/>
          <w:marBottom w:val="0"/>
          <w:divBdr>
            <w:top w:val="none" w:sz="0" w:space="0" w:color="auto"/>
            <w:left w:val="none" w:sz="0" w:space="0" w:color="auto"/>
            <w:bottom w:val="none" w:sz="0" w:space="0" w:color="auto"/>
            <w:right w:val="none" w:sz="0" w:space="0" w:color="auto"/>
          </w:divBdr>
        </w:div>
        <w:div w:id="980691495">
          <w:marLeft w:val="0"/>
          <w:marRight w:val="0"/>
          <w:marTop w:val="0"/>
          <w:marBottom w:val="0"/>
          <w:divBdr>
            <w:top w:val="none" w:sz="0" w:space="0" w:color="auto"/>
            <w:left w:val="none" w:sz="0" w:space="0" w:color="auto"/>
            <w:bottom w:val="none" w:sz="0" w:space="0" w:color="auto"/>
            <w:right w:val="none" w:sz="0" w:space="0" w:color="auto"/>
          </w:divBdr>
        </w:div>
        <w:div w:id="1008409878">
          <w:marLeft w:val="0"/>
          <w:marRight w:val="0"/>
          <w:marTop w:val="0"/>
          <w:marBottom w:val="0"/>
          <w:divBdr>
            <w:top w:val="none" w:sz="0" w:space="0" w:color="auto"/>
            <w:left w:val="none" w:sz="0" w:space="0" w:color="auto"/>
            <w:bottom w:val="none" w:sz="0" w:space="0" w:color="auto"/>
            <w:right w:val="none" w:sz="0" w:space="0" w:color="auto"/>
          </w:divBdr>
          <w:divsChild>
            <w:div w:id="1854146135">
              <w:marLeft w:val="0"/>
              <w:marRight w:val="0"/>
              <w:marTop w:val="0"/>
              <w:marBottom w:val="0"/>
              <w:divBdr>
                <w:top w:val="none" w:sz="0" w:space="0" w:color="auto"/>
                <w:left w:val="none" w:sz="0" w:space="0" w:color="auto"/>
                <w:bottom w:val="none" w:sz="0" w:space="0" w:color="auto"/>
                <w:right w:val="none" w:sz="0" w:space="0" w:color="auto"/>
              </w:divBdr>
            </w:div>
          </w:divsChild>
        </w:div>
        <w:div w:id="1036739469">
          <w:marLeft w:val="0"/>
          <w:marRight w:val="0"/>
          <w:marTop w:val="0"/>
          <w:marBottom w:val="0"/>
          <w:divBdr>
            <w:top w:val="none" w:sz="0" w:space="0" w:color="auto"/>
            <w:left w:val="none" w:sz="0" w:space="0" w:color="auto"/>
            <w:bottom w:val="none" w:sz="0" w:space="0" w:color="auto"/>
            <w:right w:val="none" w:sz="0" w:space="0" w:color="auto"/>
          </w:divBdr>
        </w:div>
        <w:div w:id="1066880255">
          <w:marLeft w:val="0"/>
          <w:marRight w:val="0"/>
          <w:marTop w:val="0"/>
          <w:marBottom w:val="0"/>
          <w:divBdr>
            <w:top w:val="none" w:sz="0" w:space="0" w:color="auto"/>
            <w:left w:val="none" w:sz="0" w:space="0" w:color="auto"/>
            <w:bottom w:val="none" w:sz="0" w:space="0" w:color="auto"/>
            <w:right w:val="none" w:sz="0" w:space="0" w:color="auto"/>
          </w:divBdr>
        </w:div>
        <w:div w:id="1070690518">
          <w:marLeft w:val="0"/>
          <w:marRight w:val="0"/>
          <w:marTop w:val="0"/>
          <w:marBottom w:val="0"/>
          <w:divBdr>
            <w:top w:val="none" w:sz="0" w:space="0" w:color="auto"/>
            <w:left w:val="none" w:sz="0" w:space="0" w:color="auto"/>
            <w:bottom w:val="none" w:sz="0" w:space="0" w:color="auto"/>
            <w:right w:val="none" w:sz="0" w:space="0" w:color="auto"/>
          </w:divBdr>
        </w:div>
        <w:div w:id="1173766029">
          <w:marLeft w:val="0"/>
          <w:marRight w:val="0"/>
          <w:marTop w:val="0"/>
          <w:marBottom w:val="0"/>
          <w:divBdr>
            <w:top w:val="none" w:sz="0" w:space="0" w:color="auto"/>
            <w:left w:val="none" w:sz="0" w:space="0" w:color="auto"/>
            <w:bottom w:val="none" w:sz="0" w:space="0" w:color="auto"/>
            <w:right w:val="none" w:sz="0" w:space="0" w:color="auto"/>
          </w:divBdr>
          <w:divsChild>
            <w:div w:id="375929188">
              <w:marLeft w:val="0"/>
              <w:marRight w:val="0"/>
              <w:marTop w:val="0"/>
              <w:marBottom w:val="0"/>
              <w:divBdr>
                <w:top w:val="none" w:sz="0" w:space="0" w:color="auto"/>
                <w:left w:val="none" w:sz="0" w:space="0" w:color="auto"/>
                <w:bottom w:val="none" w:sz="0" w:space="0" w:color="auto"/>
                <w:right w:val="none" w:sz="0" w:space="0" w:color="auto"/>
              </w:divBdr>
            </w:div>
          </w:divsChild>
        </w:div>
        <w:div w:id="1181235594">
          <w:marLeft w:val="0"/>
          <w:marRight w:val="0"/>
          <w:marTop w:val="0"/>
          <w:marBottom w:val="0"/>
          <w:divBdr>
            <w:top w:val="none" w:sz="0" w:space="0" w:color="auto"/>
            <w:left w:val="none" w:sz="0" w:space="0" w:color="auto"/>
            <w:bottom w:val="none" w:sz="0" w:space="0" w:color="auto"/>
            <w:right w:val="none" w:sz="0" w:space="0" w:color="auto"/>
          </w:divBdr>
        </w:div>
        <w:div w:id="1196163929">
          <w:marLeft w:val="0"/>
          <w:marRight w:val="0"/>
          <w:marTop w:val="0"/>
          <w:marBottom w:val="0"/>
          <w:divBdr>
            <w:top w:val="none" w:sz="0" w:space="0" w:color="auto"/>
            <w:left w:val="none" w:sz="0" w:space="0" w:color="auto"/>
            <w:bottom w:val="none" w:sz="0" w:space="0" w:color="auto"/>
            <w:right w:val="none" w:sz="0" w:space="0" w:color="auto"/>
          </w:divBdr>
          <w:divsChild>
            <w:div w:id="1687905092">
              <w:marLeft w:val="0"/>
              <w:marRight w:val="0"/>
              <w:marTop w:val="0"/>
              <w:marBottom w:val="0"/>
              <w:divBdr>
                <w:top w:val="none" w:sz="0" w:space="0" w:color="auto"/>
                <w:left w:val="none" w:sz="0" w:space="0" w:color="auto"/>
                <w:bottom w:val="none" w:sz="0" w:space="0" w:color="auto"/>
                <w:right w:val="none" w:sz="0" w:space="0" w:color="auto"/>
              </w:divBdr>
            </w:div>
          </w:divsChild>
        </w:div>
        <w:div w:id="1248808150">
          <w:marLeft w:val="0"/>
          <w:marRight w:val="0"/>
          <w:marTop w:val="0"/>
          <w:marBottom w:val="0"/>
          <w:divBdr>
            <w:top w:val="none" w:sz="0" w:space="0" w:color="auto"/>
            <w:left w:val="none" w:sz="0" w:space="0" w:color="auto"/>
            <w:bottom w:val="none" w:sz="0" w:space="0" w:color="auto"/>
            <w:right w:val="none" w:sz="0" w:space="0" w:color="auto"/>
          </w:divBdr>
          <w:divsChild>
            <w:div w:id="975834231">
              <w:marLeft w:val="0"/>
              <w:marRight w:val="0"/>
              <w:marTop w:val="0"/>
              <w:marBottom w:val="0"/>
              <w:divBdr>
                <w:top w:val="none" w:sz="0" w:space="0" w:color="auto"/>
                <w:left w:val="none" w:sz="0" w:space="0" w:color="auto"/>
                <w:bottom w:val="none" w:sz="0" w:space="0" w:color="auto"/>
                <w:right w:val="none" w:sz="0" w:space="0" w:color="auto"/>
              </w:divBdr>
            </w:div>
          </w:divsChild>
        </w:div>
        <w:div w:id="1264921004">
          <w:marLeft w:val="0"/>
          <w:marRight w:val="0"/>
          <w:marTop w:val="0"/>
          <w:marBottom w:val="0"/>
          <w:divBdr>
            <w:top w:val="none" w:sz="0" w:space="0" w:color="auto"/>
            <w:left w:val="none" w:sz="0" w:space="0" w:color="auto"/>
            <w:bottom w:val="none" w:sz="0" w:space="0" w:color="auto"/>
            <w:right w:val="none" w:sz="0" w:space="0" w:color="auto"/>
          </w:divBdr>
        </w:div>
        <w:div w:id="1314064389">
          <w:marLeft w:val="0"/>
          <w:marRight w:val="0"/>
          <w:marTop w:val="0"/>
          <w:marBottom w:val="0"/>
          <w:divBdr>
            <w:top w:val="none" w:sz="0" w:space="0" w:color="auto"/>
            <w:left w:val="none" w:sz="0" w:space="0" w:color="auto"/>
            <w:bottom w:val="none" w:sz="0" w:space="0" w:color="auto"/>
            <w:right w:val="none" w:sz="0" w:space="0" w:color="auto"/>
          </w:divBdr>
          <w:divsChild>
            <w:div w:id="1794978368">
              <w:marLeft w:val="0"/>
              <w:marRight w:val="0"/>
              <w:marTop w:val="0"/>
              <w:marBottom w:val="0"/>
              <w:divBdr>
                <w:top w:val="none" w:sz="0" w:space="0" w:color="auto"/>
                <w:left w:val="none" w:sz="0" w:space="0" w:color="auto"/>
                <w:bottom w:val="none" w:sz="0" w:space="0" w:color="auto"/>
                <w:right w:val="none" w:sz="0" w:space="0" w:color="auto"/>
              </w:divBdr>
            </w:div>
          </w:divsChild>
        </w:div>
        <w:div w:id="1344627986">
          <w:marLeft w:val="0"/>
          <w:marRight w:val="0"/>
          <w:marTop w:val="0"/>
          <w:marBottom w:val="0"/>
          <w:divBdr>
            <w:top w:val="none" w:sz="0" w:space="0" w:color="auto"/>
            <w:left w:val="none" w:sz="0" w:space="0" w:color="auto"/>
            <w:bottom w:val="none" w:sz="0" w:space="0" w:color="auto"/>
            <w:right w:val="none" w:sz="0" w:space="0" w:color="auto"/>
          </w:divBdr>
        </w:div>
        <w:div w:id="1391419626">
          <w:marLeft w:val="0"/>
          <w:marRight w:val="0"/>
          <w:marTop w:val="0"/>
          <w:marBottom w:val="0"/>
          <w:divBdr>
            <w:top w:val="none" w:sz="0" w:space="0" w:color="auto"/>
            <w:left w:val="none" w:sz="0" w:space="0" w:color="auto"/>
            <w:bottom w:val="none" w:sz="0" w:space="0" w:color="auto"/>
            <w:right w:val="none" w:sz="0" w:space="0" w:color="auto"/>
          </w:divBdr>
          <w:divsChild>
            <w:div w:id="866792073">
              <w:marLeft w:val="0"/>
              <w:marRight w:val="0"/>
              <w:marTop w:val="0"/>
              <w:marBottom w:val="0"/>
              <w:divBdr>
                <w:top w:val="none" w:sz="0" w:space="0" w:color="auto"/>
                <w:left w:val="none" w:sz="0" w:space="0" w:color="auto"/>
                <w:bottom w:val="none" w:sz="0" w:space="0" w:color="auto"/>
                <w:right w:val="none" w:sz="0" w:space="0" w:color="auto"/>
              </w:divBdr>
            </w:div>
          </w:divsChild>
        </w:div>
        <w:div w:id="1396974751">
          <w:marLeft w:val="0"/>
          <w:marRight w:val="0"/>
          <w:marTop w:val="0"/>
          <w:marBottom w:val="0"/>
          <w:divBdr>
            <w:top w:val="none" w:sz="0" w:space="0" w:color="auto"/>
            <w:left w:val="none" w:sz="0" w:space="0" w:color="auto"/>
            <w:bottom w:val="none" w:sz="0" w:space="0" w:color="auto"/>
            <w:right w:val="none" w:sz="0" w:space="0" w:color="auto"/>
          </w:divBdr>
          <w:divsChild>
            <w:div w:id="232551284">
              <w:marLeft w:val="0"/>
              <w:marRight w:val="0"/>
              <w:marTop w:val="0"/>
              <w:marBottom w:val="0"/>
              <w:divBdr>
                <w:top w:val="none" w:sz="0" w:space="0" w:color="auto"/>
                <w:left w:val="none" w:sz="0" w:space="0" w:color="auto"/>
                <w:bottom w:val="none" w:sz="0" w:space="0" w:color="auto"/>
                <w:right w:val="none" w:sz="0" w:space="0" w:color="auto"/>
              </w:divBdr>
            </w:div>
          </w:divsChild>
        </w:div>
        <w:div w:id="1420296476">
          <w:marLeft w:val="0"/>
          <w:marRight w:val="0"/>
          <w:marTop w:val="0"/>
          <w:marBottom w:val="0"/>
          <w:divBdr>
            <w:top w:val="none" w:sz="0" w:space="0" w:color="auto"/>
            <w:left w:val="none" w:sz="0" w:space="0" w:color="auto"/>
            <w:bottom w:val="none" w:sz="0" w:space="0" w:color="auto"/>
            <w:right w:val="none" w:sz="0" w:space="0" w:color="auto"/>
          </w:divBdr>
          <w:divsChild>
            <w:div w:id="1320386418">
              <w:marLeft w:val="0"/>
              <w:marRight w:val="0"/>
              <w:marTop w:val="0"/>
              <w:marBottom w:val="0"/>
              <w:divBdr>
                <w:top w:val="none" w:sz="0" w:space="0" w:color="auto"/>
                <w:left w:val="none" w:sz="0" w:space="0" w:color="auto"/>
                <w:bottom w:val="none" w:sz="0" w:space="0" w:color="auto"/>
                <w:right w:val="none" w:sz="0" w:space="0" w:color="auto"/>
              </w:divBdr>
            </w:div>
          </w:divsChild>
        </w:div>
        <w:div w:id="1447308075">
          <w:marLeft w:val="0"/>
          <w:marRight w:val="0"/>
          <w:marTop w:val="0"/>
          <w:marBottom w:val="0"/>
          <w:divBdr>
            <w:top w:val="none" w:sz="0" w:space="0" w:color="auto"/>
            <w:left w:val="none" w:sz="0" w:space="0" w:color="auto"/>
            <w:bottom w:val="none" w:sz="0" w:space="0" w:color="auto"/>
            <w:right w:val="none" w:sz="0" w:space="0" w:color="auto"/>
          </w:divBdr>
          <w:divsChild>
            <w:div w:id="382752903">
              <w:marLeft w:val="0"/>
              <w:marRight w:val="0"/>
              <w:marTop w:val="0"/>
              <w:marBottom w:val="0"/>
              <w:divBdr>
                <w:top w:val="none" w:sz="0" w:space="0" w:color="auto"/>
                <w:left w:val="none" w:sz="0" w:space="0" w:color="auto"/>
                <w:bottom w:val="none" w:sz="0" w:space="0" w:color="auto"/>
                <w:right w:val="none" w:sz="0" w:space="0" w:color="auto"/>
              </w:divBdr>
            </w:div>
          </w:divsChild>
        </w:div>
        <w:div w:id="1452675747">
          <w:marLeft w:val="0"/>
          <w:marRight w:val="0"/>
          <w:marTop w:val="0"/>
          <w:marBottom w:val="0"/>
          <w:divBdr>
            <w:top w:val="none" w:sz="0" w:space="0" w:color="auto"/>
            <w:left w:val="none" w:sz="0" w:space="0" w:color="auto"/>
            <w:bottom w:val="none" w:sz="0" w:space="0" w:color="auto"/>
            <w:right w:val="none" w:sz="0" w:space="0" w:color="auto"/>
          </w:divBdr>
          <w:divsChild>
            <w:div w:id="167447945">
              <w:marLeft w:val="0"/>
              <w:marRight w:val="0"/>
              <w:marTop w:val="0"/>
              <w:marBottom w:val="0"/>
              <w:divBdr>
                <w:top w:val="none" w:sz="0" w:space="0" w:color="auto"/>
                <w:left w:val="none" w:sz="0" w:space="0" w:color="auto"/>
                <w:bottom w:val="none" w:sz="0" w:space="0" w:color="auto"/>
                <w:right w:val="none" w:sz="0" w:space="0" w:color="auto"/>
              </w:divBdr>
            </w:div>
          </w:divsChild>
        </w:div>
        <w:div w:id="1536969049">
          <w:marLeft w:val="0"/>
          <w:marRight w:val="0"/>
          <w:marTop w:val="0"/>
          <w:marBottom w:val="0"/>
          <w:divBdr>
            <w:top w:val="none" w:sz="0" w:space="0" w:color="auto"/>
            <w:left w:val="none" w:sz="0" w:space="0" w:color="auto"/>
            <w:bottom w:val="none" w:sz="0" w:space="0" w:color="auto"/>
            <w:right w:val="none" w:sz="0" w:space="0" w:color="auto"/>
          </w:divBdr>
        </w:div>
        <w:div w:id="1634288707">
          <w:marLeft w:val="0"/>
          <w:marRight w:val="0"/>
          <w:marTop w:val="0"/>
          <w:marBottom w:val="0"/>
          <w:divBdr>
            <w:top w:val="none" w:sz="0" w:space="0" w:color="auto"/>
            <w:left w:val="none" w:sz="0" w:space="0" w:color="auto"/>
            <w:bottom w:val="none" w:sz="0" w:space="0" w:color="auto"/>
            <w:right w:val="none" w:sz="0" w:space="0" w:color="auto"/>
          </w:divBdr>
          <w:divsChild>
            <w:div w:id="1483346924">
              <w:marLeft w:val="0"/>
              <w:marRight w:val="0"/>
              <w:marTop w:val="0"/>
              <w:marBottom w:val="0"/>
              <w:divBdr>
                <w:top w:val="none" w:sz="0" w:space="0" w:color="auto"/>
                <w:left w:val="none" w:sz="0" w:space="0" w:color="auto"/>
                <w:bottom w:val="none" w:sz="0" w:space="0" w:color="auto"/>
                <w:right w:val="none" w:sz="0" w:space="0" w:color="auto"/>
              </w:divBdr>
            </w:div>
          </w:divsChild>
        </w:div>
        <w:div w:id="1711371432">
          <w:marLeft w:val="0"/>
          <w:marRight w:val="0"/>
          <w:marTop w:val="0"/>
          <w:marBottom w:val="0"/>
          <w:divBdr>
            <w:top w:val="none" w:sz="0" w:space="0" w:color="auto"/>
            <w:left w:val="none" w:sz="0" w:space="0" w:color="auto"/>
            <w:bottom w:val="none" w:sz="0" w:space="0" w:color="auto"/>
            <w:right w:val="none" w:sz="0" w:space="0" w:color="auto"/>
          </w:divBdr>
          <w:divsChild>
            <w:div w:id="989674279">
              <w:marLeft w:val="0"/>
              <w:marRight w:val="0"/>
              <w:marTop w:val="0"/>
              <w:marBottom w:val="0"/>
              <w:divBdr>
                <w:top w:val="none" w:sz="0" w:space="0" w:color="auto"/>
                <w:left w:val="none" w:sz="0" w:space="0" w:color="auto"/>
                <w:bottom w:val="none" w:sz="0" w:space="0" w:color="auto"/>
                <w:right w:val="none" w:sz="0" w:space="0" w:color="auto"/>
              </w:divBdr>
            </w:div>
          </w:divsChild>
        </w:div>
        <w:div w:id="1725907923">
          <w:marLeft w:val="0"/>
          <w:marRight w:val="0"/>
          <w:marTop w:val="0"/>
          <w:marBottom w:val="0"/>
          <w:divBdr>
            <w:top w:val="none" w:sz="0" w:space="0" w:color="auto"/>
            <w:left w:val="none" w:sz="0" w:space="0" w:color="auto"/>
            <w:bottom w:val="none" w:sz="0" w:space="0" w:color="auto"/>
            <w:right w:val="none" w:sz="0" w:space="0" w:color="auto"/>
          </w:divBdr>
          <w:divsChild>
            <w:div w:id="1259099692">
              <w:marLeft w:val="0"/>
              <w:marRight w:val="0"/>
              <w:marTop w:val="0"/>
              <w:marBottom w:val="0"/>
              <w:divBdr>
                <w:top w:val="none" w:sz="0" w:space="0" w:color="auto"/>
                <w:left w:val="none" w:sz="0" w:space="0" w:color="auto"/>
                <w:bottom w:val="none" w:sz="0" w:space="0" w:color="auto"/>
                <w:right w:val="none" w:sz="0" w:space="0" w:color="auto"/>
              </w:divBdr>
            </w:div>
          </w:divsChild>
        </w:div>
        <w:div w:id="1780444415">
          <w:marLeft w:val="0"/>
          <w:marRight w:val="0"/>
          <w:marTop w:val="0"/>
          <w:marBottom w:val="0"/>
          <w:divBdr>
            <w:top w:val="none" w:sz="0" w:space="0" w:color="auto"/>
            <w:left w:val="none" w:sz="0" w:space="0" w:color="auto"/>
            <w:bottom w:val="none" w:sz="0" w:space="0" w:color="auto"/>
            <w:right w:val="none" w:sz="0" w:space="0" w:color="auto"/>
          </w:divBdr>
        </w:div>
        <w:div w:id="1783500558">
          <w:marLeft w:val="0"/>
          <w:marRight w:val="0"/>
          <w:marTop w:val="0"/>
          <w:marBottom w:val="0"/>
          <w:divBdr>
            <w:top w:val="none" w:sz="0" w:space="0" w:color="auto"/>
            <w:left w:val="none" w:sz="0" w:space="0" w:color="auto"/>
            <w:bottom w:val="none" w:sz="0" w:space="0" w:color="auto"/>
            <w:right w:val="none" w:sz="0" w:space="0" w:color="auto"/>
          </w:divBdr>
        </w:div>
        <w:div w:id="1816071432">
          <w:marLeft w:val="0"/>
          <w:marRight w:val="0"/>
          <w:marTop w:val="0"/>
          <w:marBottom w:val="0"/>
          <w:divBdr>
            <w:top w:val="none" w:sz="0" w:space="0" w:color="auto"/>
            <w:left w:val="none" w:sz="0" w:space="0" w:color="auto"/>
            <w:bottom w:val="none" w:sz="0" w:space="0" w:color="auto"/>
            <w:right w:val="none" w:sz="0" w:space="0" w:color="auto"/>
          </w:divBdr>
        </w:div>
        <w:div w:id="1931544107">
          <w:marLeft w:val="0"/>
          <w:marRight w:val="0"/>
          <w:marTop w:val="0"/>
          <w:marBottom w:val="0"/>
          <w:divBdr>
            <w:top w:val="none" w:sz="0" w:space="0" w:color="auto"/>
            <w:left w:val="none" w:sz="0" w:space="0" w:color="auto"/>
            <w:bottom w:val="none" w:sz="0" w:space="0" w:color="auto"/>
            <w:right w:val="none" w:sz="0" w:space="0" w:color="auto"/>
          </w:divBdr>
          <w:divsChild>
            <w:div w:id="1033766809">
              <w:marLeft w:val="0"/>
              <w:marRight w:val="0"/>
              <w:marTop w:val="0"/>
              <w:marBottom w:val="0"/>
              <w:divBdr>
                <w:top w:val="none" w:sz="0" w:space="0" w:color="auto"/>
                <w:left w:val="none" w:sz="0" w:space="0" w:color="auto"/>
                <w:bottom w:val="none" w:sz="0" w:space="0" w:color="auto"/>
                <w:right w:val="none" w:sz="0" w:space="0" w:color="auto"/>
              </w:divBdr>
            </w:div>
          </w:divsChild>
        </w:div>
        <w:div w:id="2004821520">
          <w:marLeft w:val="0"/>
          <w:marRight w:val="0"/>
          <w:marTop w:val="0"/>
          <w:marBottom w:val="0"/>
          <w:divBdr>
            <w:top w:val="none" w:sz="0" w:space="0" w:color="auto"/>
            <w:left w:val="none" w:sz="0" w:space="0" w:color="auto"/>
            <w:bottom w:val="none" w:sz="0" w:space="0" w:color="auto"/>
            <w:right w:val="none" w:sz="0" w:space="0" w:color="auto"/>
          </w:divBdr>
        </w:div>
        <w:div w:id="2022127461">
          <w:marLeft w:val="0"/>
          <w:marRight w:val="0"/>
          <w:marTop w:val="0"/>
          <w:marBottom w:val="0"/>
          <w:divBdr>
            <w:top w:val="none" w:sz="0" w:space="0" w:color="auto"/>
            <w:left w:val="none" w:sz="0" w:space="0" w:color="auto"/>
            <w:bottom w:val="none" w:sz="0" w:space="0" w:color="auto"/>
            <w:right w:val="none" w:sz="0" w:space="0" w:color="auto"/>
          </w:divBdr>
          <w:divsChild>
            <w:div w:id="2010938657">
              <w:marLeft w:val="0"/>
              <w:marRight w:val="0"/>
              <w:marTop w:val="0"/>
              <w:marBottom w:val="0"/>
              <w:divBdr>
                <w:top w:val="none" w:sz="0" w:space="0" w:color="auto"/>
                <w:left w:val="none" w:sz="0" w:space="0" w:color="auto"/>
                <w:bottom w:val="none" w:sz="0" w:space="0" w:color="auto"/>
                <w:right w:val="none" w:sz="0" w:space="0" w:color="auto"/>
              </w:divBdr>
            </w:div>
          </w:divsChild>
        </w:div>
        <w:div w:id="2065056584">
          <w:marLeft w:val="0"/>
          <w:marRight w:val="0"/>
          <w:marTop w:val="0"/>
          <w:marBottom w:val="0"/>
          <w:divBdr>
            <w:top w:val="none" w:sz="0" w:space="0" w:color="auto"/>
            <w:left w:val="none" w:sz="0" w:space="0" w:color="auto"/>
            <w:bottom w:val="none" w:sz="0" w:space="0" w:color="auto"/>
            <w:right w:val="none" w:sz="0" w:space="0" w:color="auto"/>
          </w:divBdr>
          <w:divsChild>
            <w:div w:id="1613243368">
              <w:marLeft w:val="0"/>
              <w:marRight w:val="0"/>
              <w:marTop w:val="0"/>
              <w:marBottom w:val="0"/>
              <w:divBdr>
                <w:top w:val="none" w:sz="0" w:space="0" w:color="auto"/>
                <w:left w:val="none" w:sz="0" w:space="0" w:color="auto"/>
                <w:bottom w:val="none" w:sz="0" w:space="0" w:color="auto"/>
                <w:right w:val="none" w:sz="0" w:space="0" w:color="auto"/>
              </w:divBdr>
            </w:div>
          </w:divsChild>
        </w:div>
        <w:div w:id="2076391545">
          <w:marLeft w:val="0"/>
          <w:marRight w:val="0"/>
          <w:marTop w:val="0"/>
          <w:marBottom w:val="0"/>
          <w:divBdr>
            <w:top w:val="none" w:sz="0" w:space="0" w:color="auto"/>
            <w:left w:val="none" w:sz="0" w:space="0" w:color="auto"/>
            <w:bottom w:val="none" w:sz="0" w:space="0" w:color="auto"/>
            <w:right w:val="none" w:sz="0" w:space="0" w:color="auto"/>
          </w:divBdr>
        </w:div>
        <w:div w:id="2101413812">
          <w:marLeft w:val="0"/>
          <w:marRight w:val="0"/>
          <w:marTop w:val="0"/>
          <w:marBottom w:val="0"/>
          <w:divBdr>
            <w:top w:val="none" w:sz="0" w:space="0" w:color="auto"/>
            <w:left w:val="none" w:sz="0" w:space="0" w:color="auto"/>
            <w:bottom w:val="none" w:sz="0" w:space="0" w:color="auto"/>
            <w:right w:val="none" w:sz="0" w:space="0" w:color="auto"/>
          </w:divBdr>
        </w:div>
        <w:div w:id="2132165765">
          <w:marLeft w:val="0"/>
          <w:marRight w:val="0"/>
          <w:marTop w:val="0"/>
          <w:marBottom w:val="0"/>
          <w:divBdr>
            <w:top w:val="none" w:sz="0" w:space="0" w:color="auto"/>
            <w:left w:val="none" w:sz="0" w:space="0" w:color="auto"/>
            <w:bottom w:val="none" w:sz="0" w:space="0" w:color="auto"/>
            <w:right w:val="none" w:sz="0" w:space="0" w:color="auto"/>
          </w:divBdr>
          <w:divsChild>
            <w:div w:id="35804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2708">
      <w:bodyDiv w:val="1"/>
      <w:marLeft w:val="0"/>
      <w:marRight w:val="0"/>
      <w:marTop w:val="0"/>
      <w:marBottom w:val="0"/>
      <w:divBdr>
        <w:top w:val="none" w:sz="0" w:space="0" w:color="auto"/>
        <w:left w:val="none" w:sz="0" w:space="0" w:color="auto"/>
        <w:bottom w:val="none" w:sz="0" w:space="0" w:color="auto"/>
        <w:right w:val="none" w:sz="0" w:space="0" w:color="auto"/>
      </w:divBdr>
    </w:div>
    <w:div w:id="559101970">
      <w:bodyDiv w:val="1"/>
      <w:marLeft w:val="0"/>
      <w:marRight w:val="0"/>
      <w:marTop w:val="0"/>
      <w:marBottom w:val="0"/>
      <w:divBdr>
        <w:top w:val="none" w:sz="0" w:space="0" w:color="auto"/>
        <w:left w:val="none" w:sz="0" w:space="0" w:color="auto"/>
        <w:bottom w:val="none" w:sz="0" w:space="0" w:color="auto"/>
        <w:right w:val="none" w:sz="0" w:space="0" w:color="auto"/>
      </w:divBdr>
    </w:div>
    <w:div w:id="579677406">
      <w:bodyDiv w:val="1"/>
      <w:marLeft w:val="0"/>
      <w:marRight w:val="0"/>
      <w:marTop w:val="0"/>
      <w:marBottom w:val="0"/>
      <w:divBdr>
        <w:top w:val="none" w:sz="0" w:space="0" w:color="auto"/>
        <w:left w:val="none" w:sz="0" w:space="0" w:color="auto"/>
        <w:bottom w:val="none" w:sz="0" w:space="0" w:color="auto"/>
        <w:right w:val="none" w:sz="0" w:space="0" w:color="auto"/>
      </w:divBdr>
    </w:div>
    <w:div w:id="609893452">
      <w:bodyDiv w:val="1"/>
      <w:marLeft w:val="0"/>
      <w:marRight w:val="0"/>
      <w:marTop w:val="0"/>
      <w:marBottom w:val="0"/>
      <w:divBdr>
        <w:top w:val="none" w:sz="0" w:space="0" w:color="auto"/>
        <w:left w:val="none" w:sz="0" w:space="0" w:color="auto"/>
        <w:bottom w:val="none" w:sz="0" w:space="0" w:color="auto"/>
        <w:right w:val="none" w:sz="0" w:space="0" w:color="auto"/>
      </w:divBdr>
      <w:divsChild>
        <w:div w:id="1085541236">
          <w:marLeft w:val="0"/>
          <w:marRight w:val="0"/>
          <w:marTop w:val="0"/>
          <w:marBottom w:val="0"/>
          <w:divBdr>
            <w:top w:val="none" w:sz="0" w:space="0" w:color="auto"/>
            <w:left w:val="none" w:sz="0" w:space="0" w:color="auto"/>
            <w:bottom w:val="none" w:sz="0" w:space="0" w:color="auto"/>
            <w:right w:val="none" w:sz="0" w:space="0" w:color="auto"/>
          </w:divBdr>
        </w:div>
        <w:div w:id="2084254955">
          <w:marLeft w:val="0"/>
          <w:marRight w:val="0"/>
          <w:marTop w:val="0"/>
          <w:marBottom w:val="0"/>
          <w:divBdr>
            <w:top w:val="none" w:sz="0" w:space="0" w:color="auto"/>
            <w:left w:val="none" w:sz="0" w:space="0" w:color="auto"/>
            <w:bottom w:val="none" w:sz="0" w:space="0" w:color="auto"/>
            <w:right w:val="none" w:sz="0" w:space="0" w:color="auto"/>
          </w:divBdr>
        </w:div>
      </w:divsChild>
    </w:div>
    <w:div w:id="658733314">
      <w:bodyDiv w:val="1"/>
      <w:marLeft w:val="0"/>
      <w:marRight w:val="0"/>
      <w:marTop w:val="0"/>
      <w:marBottom w:val="0"/>
      <w:divBdr>
        <w:top w:val="none" w:sz="0" w:space="0" w:color="auto"/>
        <w:left w:val="none" w:sz="0" w:space="0" w:color="auto"/>
        <w:bottom w:val="none" w:sz="0" w:space="0" w:color="auto"/>
        <w:right w:val="none" w:sz="0" w:space="0" w:color="auto"/>
      </w:divBdr>
      <w:divsChild>
        <w:div w:id="333456751">
          <w:marLeft w:val="0"/>
          <w:marRight w:val="0"/>
          <w:marTop w:val="0"/>
          <w:marBottom w:val="0"/>
          <w:divBdr>
            <w:top w:val="none" w:sz="0" w:space="0" w:color="auto"/>
            <w:left w:val="none" w:sz="0" w:space="0" w:color="auto"/>
            <w:bottom w:val="none" w:sz="0" w:space="0" w:color="auto"/>
            <w:right w:val="none" w:sz="0" w:space="0" w:color="auto"/>
          </w:divBdr>
        </w:div>
        <w:div w:id="868032803">
          <w:marLeft w:val="0"/>
          <w:marRight w:val="0"/>
          <w:marTop w:val="0"/>
          <w:marBottom w:val="0"/>
          <w:divBdr>
            <w:top w:val="none" w:sz="0" w:space="0" w:color="auto"/>
            <w:left w:val="none" w:sz="0" w:space="0" w:color="auto"/>
            <w:bottom w:val="none" w:sz="0" w:space="0" w:color="auto"/>
            <w:right w:val="none" w:sz="0" w:space="0" w:color="auto"/>
          </w:divBdr>
        </w:div>
        <w:div w:id="1180583123">
          <w:marLeft w:val="0"/>
          <w:marRight w:val="0"/>
          <w:marTop w:val="0"/>
          <w:marBottom w:val="0"/>
          <w:divBdr>
            <w:top w:val="none" w:sz="0" w:space="0" w:color="auto"/>
            <w:left w:val="none" w:sz="0" w:space="0" w:color="auto"/>
            <w:bottom w:val="none" w:sz="0" w:space="0" w:color="auto"/>
            <w:right w:val="none" w:sz="0" w:space="0" w:color="auto"/>
          </w:divBdr>
        </w:div>
        <w:div w:id="1935941478">
          <w:marLeft w:val="0"/>
          <w:marRight w:val="0"/>
          <w:marTop w:val="0"/>
          <w:marBottom w:val="0"/>
          <w:divBdr>
            <w:top w:val="none" w:sz="0" w:space="0" w:color="auto"/>
            <w:left w:val="none" w:sz="0" w:space="0" w:color="auto"/>
            <w:bottom w:val="none" w:sz="0" w:space="0" w:color="auto"/>
            <w:right w:val="none" w:sz="0" w:space="0" w:color="auto"/>
          </w:divBdr>
        </w:div>
        <w:div w:id="584263281">
          <w:marLeft w:val="0"/>
          <w:marRight w:val="0"/>
          <w:marTop w:val="0"/>
          <w:marBottom w:val="0"/>
          <w:divBdr>
            <w:top w:val="none" w:sz="0" w:space="0" w:color="auto"/>
            <w:left w:val="none" w:sz="0" w:space="0" w:color="auto"/>
            <w:bottom w:val="none" w:sz="0" w:space="0" w:color="auto"/>
            <w:right w:val="none" w:sz="0" w:space="0" w:color="auto"/>
          </w:divBdr>
        </w:div>
        <w:div w:id="1131047523">
          <w:marLeft w:val="0"/>
          <w:marRight w:val="0"/>
          <w:marTop w:val="0"/>
          <w:marBottom w:val="0"/>
          <w:divBdr>
            <w:top w:val="none" w:sz="0" w:space="0" w:color="auto"/>
            <w:left w:val="none" w:sz="0" w:space="0" w:color="auto"/>
            <w:bottom w:val="none" w:sz="0" w:space="0" w:color="auto"/>
            <w:right w:val="none" w:sz="0" w:space="0" w:color="auto"/>
          </w:divBdr>
        </w:div>
        <w:div w:id="2091734215">
          <w:marLeft w:val="0"/>
          <w:marRight w:val="0"/>
          <w:marTop w:val="0"/>
          <w:marBottom w:val="0"/>
          <w:divBdr>
            <w:top w:val="none" w:sz="0" w:space="0" w:color="auto"/>
            <w:left w:val="none" w:sz="0" w:space="0" w:color="auto"/>
            <w:bottom w:val="none" w:sz="0" w:space="0" w:color="auto"/>
            <w:right w:val="none" w:sz="0" w:space="0" w:color="auto"/>
          </w:divBdr>
        </w:div>
        <w:div w:id="1777671673">
          <w:marLeft w:val="0"/>
          <w:marRight w:val="0"/>
          <w:marTop w:val="0"/>
          <w:marBottom w:val="0"/>
          <w:divBdr>
            <w:top w:val="none" w:sz="0" w:space="0" w:color="auto"/>
            <w:left w:val="none" w:sz="0" w:space="0" w:color="auto"/>
            <w:bottom w:val="none" w:sz="0" w:space="0" w:color="auto"/>
            <w:right w:val="none" w:sz="0" w:space="0" w:color="auto"/>
          </w:divBdr>
        </w:div>
        <w:div w:id="1773821492">
          <w:marLeft w:val="0"/>
          <w:marRight w:val="0"/>
          <w:marTop w:val="0"/>
          <w:marBottom w:val="0"/>
          <w:divBdr>
            <w:top w:val="none" w:sz="0" w:space="0" w:color="auto"/>
            <w:left w:val="none" w:sz="0" w:space="0" w:color="auto"/>
            <w:bottom w:val="none" w:sz="0" w:space="0" w:color="auto"/>
            <w:right w:val="none" w:sz="0" w:space="0" w:color="auto"/>
          </w:divBdr>
        </w:div>
        <w:div w:id="389765462">
          <w:marLeft w:val="0"/>
          <w:marRight w:val="0"/>
          <w:marTop w:val="0"/>
          <w:marBottom w:val="0"/>
          <w:divBdr>
            <w:top w:val="none" w:sz="0" w:space="0" w:color="auto"/>
            <w:left w:val="none" w:sz="0" w:space="0" w:color="auto"/>
            <w:bottom w:val="none" w:sz="0" w:space="0" w:color="auto"/>
            <w:right w:val="none" w:sz="0" w:space="0" w:color="auto"/>
          </w:divBdr>
        </w:div>
        <w:div w:id="1689020126">
          <w:marLeft w:val="0"/>
          <w:marRight w:val="0"/>
          <w:marTop w:val="0"/>
          <w:marBottom w:val="0"/>
          <w:divBdr>
            <w:top w:val="none" w:sz="0" w:space="0" w:color="auto"/>
            <w:left w:val="none" w:sz="0" w:space="0" w:color="auto"/>
            <w:bottom w:val="none" w:sz="0" w:space="0" w:color="auto"/>
            <w:right w:val="none" w:sz="0" w:space="0" w:color="auto"/>
          </w:divBdr>
        </w:div>
        <w:div w:id="137115126">
          <w:marLeft w:val="0"/>
          <w:marRight w:val="0"/>
          <w:marTop w:val="0"/>
          <w:marBottom w:val="0"/>
          <w:divBdr>
            <w:top w:val="none" w:sz="0" w:space="0" w:color="auto"/>
            <w:left w:val="none" w:sz="0" w:space="0" w:color="auto"/>
            <w:bottom w:val="none" w:sz="0" w:space="0" w:color="auto"/>
            <w:right w:val="none" w:sz="0" w:space="0" w:color="auto"/>
          </w:divBdr>
        </w:div>
        <w:div w:id="1176386794">
          <w:marLeft w:val="0"/>
          <w:marRight w:val="0"/>
          <w:marTop w:val="0"/>
          <w:marBottom w:val="0"/>
          <w:divBdr>
            <w:top w:val="none" w:sz="0" w:space="0" w:color="auto"/>
            <w:left w:val="none" w:sz="0" w:space="0" w:color="auto"/>
            <w:bottom w:val="none" w:sz="0" w:space="0" w:color="auto"/>
            <w:right w:val="none" w:sz="0" w:space="0" w:color="auto"/>
          </w:divBdr>
        </w:div>
        <w:div w:id="1865633936">
          <w:marLeft w:val="0"/>
          <w:marRight w:val="0"/>
          <w:marTop w:val="0"/>
          <w:marBottom w:val="0"/>
          <w:divBdr>
            <w:top w:val="none" w:sz="0" w:space="0" w:color="auto"/>
            <w:left w:val="none" w:sz="0" w:space="0" w:color="auto"/>
            <w:bottom w:val="none" w:sz="0" w:space="0" w:color="auto"/>
            <w:right w:val="none" w:sz="0" w:space="0" w:color="auto"/>
          </w:divBdr>
        </w:div>
        <w:div w:id="986783630">
          <w:marLeft w:val="0"/>
          <w:marRight w:val="0"/>
          <w:marTop w:val="0"/>
          <w:marBottom w:val="0"/>
          <w:divBdr>
            <w:top w:val="none" w:sz="0" w:space="0" w:color="auto"/>
            <w:left w:val="none" w:sz="0" w:space="0" w:color="auto"/>
            <w:bottom w:val="none" w:sz="0" w:space="0" w:color="auto"/>
            <w:right w:val="none" w:sz="0" w:space="0" w:color="auto"/>
          </w:divBdr>
        </w:div>
        <w:div w:id="763769405">
          <w:marLeft w:val="0"/>
          <w:marRight w:val="0"/>
          <w:marTop w:val="0"/>
          <w:marBottom w:val="0"/>
          <w:divBdr>
            <w:top w:val="none" w:sz="0" w:space="0" w:color="auto"/>
            <w:left w:val="none" w:sz="0" w:space="0" w:color="auto"/>
            <w:bottom w:val="none" w:sz="0" w:space="0" w:color="auto"/>
            <w:right w:val="none" w:sz="0" w:space="0" w:color="auto"/>
          </w:divBdr>
        </w:div>
        <w:div w:id="1579051171">
          <w:marLeft w:val="0"/>
          <w:marRight w:val="0"/>
          <w:marTop w:val="0"/>
          <w:marBottom w:val="0"/>
          <w:divBdr>
            <w:top w:val="none" w:sz="0" w:space="0" w:color="auto"/>
            <w:left w:val="none" w:sz="0" w:space="0" w:color="auto"/>
            <w:bottom w:val="none" w:sz="0" w:space="0" w:color="auto"/>
            <w:right w:val="none" w:sz="0" w:space="0" w:color="auto"/>
          </w:divBdr>
        </w:div>
        <w:div w:id="1416710864">
          <w:marLeft w:val="0"/>
          <w:marRight w:val="0"/>
          <w:marTop w:val="0"/>
          <w:marBottom w:val="0"/>
          <w:divBdr>
            <w:top w:val="none" w:sz="0" w:space="0" w:color="auto"/>
            <w:left w:val="none" w:sz="0" w:space="0" w:color="auto"/>
            <w:bottom w:val="none" w:sz="0" w:space="0" w:color="auto"/>
            <w:right w:val="none" w:sz="0" w:space="0" w:color="auto"/>
          </w:divBdr>
        </w:div>
        <w:div w:id="708650854">
          <w:marLeft w:val="0"/>
          <w:marRight w:val="0"/>
          <w:marTop w:val="0"/>
          <w:marBottom w:val="0"/>
          <w:divBdr>
            <w:top w:val="none" w:sz="0" w:space="0" w:color="auto"/>
            <w:left w:val="none" w:sz="0" w:space="0" w:color="auto"/>
            <w:bottom w:val="none" w:sz="0" w:space="0" w:color="auto"/>
            <w:right w:val="none" w:sz="0" w:space="0" w:color="auto"/>
          </w:divBdr>
        </w:div>
        <w:div w:id="176693968">
          <w:marLeft w:val="0"/>
          <w:marRight w:val="0"/>
          <w:marTop w:val="0"/>
          <w:marBottom w:val="0"/>
          <w:divBdr>
            <w:top w:val="none" w:sz="0" w:space="0" w:color="auto"/>
            <w:left w:val="none" w:sz="0" w:space="0" w:color="auto"/>
            <w:bottom w:val="none" w:sz="0" w:space="0" w:color="auto"/>
            <w:right w:val="none" w:sz="0" w:space="0" w:color="auto"/>
          </w:divBdr>
        </w:div>
        <w:div w:id="101462067">
          <w:marLeft w:val="0"/>
          <w:marRight w:val="0"/>
          <w:marTop w:val="0"/>
          <w:marBottom w:val="0"/>
          <w:divBdr>
            <w:top w:val="none" w:sz="0" w:space="0" w:color="auto"/>
            <w:left w:val="none" w:sz="0" w:space="0" w:color="auto"/>
            <w:bottom w:val="none" w:sz="0" w:space="0" w:color="auto"/>
            <w:right w:val="none" w:sz="0" w:space="0" w:color="auto"/>
          </w:divBdr>
        </w:div>
        <w:div w:id="413210074">
          <w:marLeft w:val="0"/>
          <w:marRight w:val="0"/>
          <w:marTop w:val="0"/>
          <w:marBottom w:val="0"/>
          <w:divBdr>
            <w:top w:val="none" w:sz="0" w:space="0" w:color="auto"/>
            <w:left w:val="none" w:sz="0" w:space="0" w:color="auto"/>
            <w:bottom w:val="none" w:sz="0" w:space="0" w:color="auto"/>
            <w:right w:val="none" w:sz="0" w:space="0" w:color="auto"/>
          </w:divBdr>
        </w:div>
        <w:div w:id="1437170439">
          <w:marLeft w:val="0"/>
          <w:marRight w:val="0"/>
          <w:marTop w:val="0"/>
          <w:marBottom w:val="0"/>
          <w:divBdr>
            <w:top w:val="none" w:sz="0" w:space="0" w:color="auto"/>
            <w:left w:val="none" w:sz="0" w:space="0" w:color="auto"/>
            <w:bottom w:val="none" w:sz="0" w:space="0" w:color="auto"/>
            <w:right w:val="none" w:sz="0" w:space="0" w:color="auto"/>
          </w:divBdr>
        </w:div>
        <w:div w:id="1506166955">
          <w:marLeft w:val="0"/>
          <w:marRight w:val="0"/>
          <w:marTop w:val="0"/>
          <w:marBottom w:val="0"/>
          <w:divBdr>
            <w:top w:val="none" w:sz="0" w:space="0" w:color="auto"/>
            <w:left w:val="none" w:sz="0" w:space="0" w:color="auto"/>
            <w:bottom w:val="none" w:sz="0" w:space="0" w:color="auto"/>
            <w:right w:val="none" w:sz="0" w:space="0" w:color="auto"/>
          </w:divBdr>
        </w:div>
        <w:div w:id="1916284523">
          <w:marLeft w:val="0"/>
          <w:marRight w:val="0"/>
          <w:marTop w:val="0"/>
          <w:marBottom w:val="0"/>
          <w:divBdr>
            <w:top w:val="none" w:sz="0" w:space="0" w:color="auto"/>
            <w:left w:val="none" w:sz="0" w:space="0" w:color="auto"/>
            <w:bottom w:val="none" w:sz="0" w:space="0" w:color="auto"/>
            <w:right w:val="none" w:sz="0" w:space="0" w:color="auto"/>
          </w:divBdr>
        </w:div>
        <w:div w:id="1411081686">
          <w:marLeft w:val="0"/>
          <w:marRight w:val="0"/>
          <w:marTop w:val="0"/>
          <w:marBottom w:val="0"/>
          <w:divBdr>
            <w:top w:val="none" w:sz="0" w:space="0" w:color="auto"/>
            <w:left w:val="none" w:sz="0" w:space="0" w:color="auto"/>
            <w:bottom w:val="none" w:sz="0" w:space="0" w:color="auto"/>
            <w:right w:val="none" w:sz="0" w:space="0" w:color="auto"/>
          </w:divBdr>
        </w:div>
        <w:div w:id="1873692786">
          <w:marLeft w:val="0"/>
          <w:marRight w:val="0"/>
          <w:marTop w:val="0"/>
          <w:marBottom w:val="0"/>
          <w:divBdr>
            <w:top w:val="none" w:sz="0" w:space="0" w:color="auto"/>
            <w:left w:val="none" w:sz="0" w:space="0" w:color="auto"/>
            <w:bottom w:val="none" w:sz="0" w:space="0" w:color="auto"/>
            <w:right w:val="none" w:sz="0" w:space="0" w:color="auto"/>
          </w:divBdr>
        </w:div>
        <w:div w:id="1695033735">
          <w:marLeft w:val="0"/>
          <w:marRight w:val="0"/>
          <w:marTop w:val="0"/>
          <w:marBottom w:val="0"/>
          <w:divBdr>
            <w:top w:val="none" w:sz="0" w:space="0" w:color="auto"/>
            <w:left w:val="none" w:sz="0" w:space="0" w:color="auto"/>
            <w:bottom w:val="none" w:sz="0" w:space="0" w:color="auto"/>
            <w:right w:val="none" w:sz="0" w:space="0" w:color="auto"/>
          </w:divBdr>
        </w:div>
        <w:div w:id="1101221224">
          <w:marLeft w:val="0"/>
          <w:marRight w:val="0"/>
          <w:marTop w:val="0"/>
          <w:marBottom w:val="0"/>
          <w:divBdr>
            <w:top w:val="none" w:sz="0" w:space="0" w:color="auto"/>
            <w:left w:val="none" w:sz="0" w:space="0" w:color="auto"/>
            <w:bottom w:val="none" w:sz="0" w:space="0" w:color="auto"/>
            <w:right w:val="none" w:sz="0" w:space="0" w:color="auto"/>
          </w:divBdr>
        </w:div>
        <w:div w:id="1033070862">
          <w:marLeft w:val="0"/>
          <w:marRight w:val="0"/>
          <w:marTop w:val="0"/>
          <w:marBottom w:val="0"/>
          <w:divBdr>
            <w:top w:val="none" w:sz="0" w:space="0" w:color="auto"/>
            <w:left w:val="none" w:sz="0" w:space="0" w:color="auto"/>
            <w:bottom w:val="none" w:sz="0" w:space="0" w:color="auto"/>
            <w:right w:val="none" w:sz="0" w:space="0" w:color="auto"/>
          </w:divBdr>
        </w:div>
        <w:div w:id="1882010606">
          <w:marLeft w:val="0"/>
          <w:marRight w:val="0"/>
          <w:marTop w:val="0"/>
          <w:marBottom w:val="0"/>
          <w:divBdr>
            <w:top w:val="none" w:sz="0" w:space="0" w:color="auto"/>
            <w:left w:val="none" w:sz="0" w:space="0" w:color="auto"/>
            <w:bottom w:val="none" w:sz="0" w:space="0" w:color="auto"/>
            <w:right w:val="none" w:sz="0" w:space="0" w:color="auto"/>
          </w:divBdr>
        </w:div>
        <w:div w:id="1302267529">
          <w:marLeft w:val="0"/>
          <w:marRight w:val="0"/>
          <w:marTop w:val="0"/>
          <w:marBottom w:val="0"/>
          <w:divBdr>
            <w:top w:val="none" w:sz="0" w:space="0" w:color="auto"/>
            <w:left w:val="none" w:sz="0" w:space="0" w:color="auto"/>
            <w:bottom w:val="none" w:sz="0" w:space="0" w:color="auto"/>
            <w:right w:val="none" w:sz="0" w:space="0" w:color="auto"/>
          </w:divBdr>
        </w:div>
        <w:div w:id="1386758193">
          <w:marLeft w:val="0"/>
          <w:marRight w:val="0"/>
          <w:marTop w:val="0"/>
          <w:marBottom w:val="0"/>
          <w:divBdr>
            <w:top w:val="none" w:sz="0" w:space="0" w:color="auto"/>
            <w:left w:val="none" w:sz="0" w:space="0" w:color="auto"/>
            <w:bottom w:val="none" w:sz="0" w:space="0" w:color="auto"/>
            <w:right w:val="none" w:sz="0" w:space="0" w:color="auto"/>
          </w:divBdr>
        </w:div>
        <w:div w:id="898519638">
          <w:marLeft w:val="0"/>
          <w:marRight w:val="0"/>
          <w:marTop w:val="0"/>
          <w:marBottom w:val="0"/>
          <w:divBdr>
            <w:top w:val="none" w:sz="0" w:space="0" w:color="auto"/>
            <w:left w:val="none" w:sz="0" w:space="0" w:color="auto"/>
            <w:bottom w:val="none" w:sz="0" w:space="0" w:color="auto"/>
            <w:right w:val="none" w:sz="0" w:space="0" w:color="auto"/>
          </w:divBdr>
        </w:div>
        <w:div w:id="1613783490">
          <w:marLeft w:val="0"/>
          <w:marRight w:val="0"/>
          <w:marTop w:val="0"/>
          <w:marBottom w:val="0"/>
          <w:divBdr>
            <w:top w:val="none" w:sz="0" w:space="0" w:color="auto"/>
            <w:left w:val="none" w:sz="0" w:space="0" w:color="auto"/>
            <w:bottom w:val="none" w:sz="0" w:space="0" w:color="auto"/>
            <w:right w:val="none" w:sz="0" w:space="0" w:color="auto"/>
          </w:divBdr>
        </w:div>
        <w:div w:id="2142990221">
          <w:marLeft w:val="0"/>
          <w:marRight w:val="0"/>
          <w:marTop w:val="0"/>
          <w:marBottom w:val="0"/>
          <w:divBdr>
            <w:top w:val="none" w:sz="0" w:space="0" w:color="auto"/>
            <w:left w:val="none" w:sz="0" w:space="0" w:color="auto"/>
            <w:bottom w:val="none" w:sz="0" w:space="0" w:color="auto"/>
            <w:right w:val="none" w:sz="0" w:space="0" w:color="auto"/>
          </w:divBdr>
        </w:div>
        <w:div w:id="224218954">
          <w:marLeft w:val="0"/>
          <w:marRight w:val="0"/>
          <w:marTop w:val="0"/>
          <w:marBottom w:val="0"/>
          <w:divBdr>
            <w:top w:val="none" w:sz="0" w:space="0" w:color="auto"/>
            <w:left w:val="none" w:sz="0" w:space="0" w:color="auto"/>
            <w:bottom w:val="none" w:sz="0" w:space="0" w:color="auto"/>
            <w:right w:val="none" w:sz="0" w:space="0" w:color="auto"/>
          </w:divBdr>
        </w:div>
        <w:div w:id="2085570630">
          <w:marLeft w:val="0"/>
          <w:marRight w:val="0"/>
          <w:marTop w:val="0"/>
          <w:marBottom w:val="0"/>
          <w:divBdr>
            <w:top w:val="none" w:sz="0" w:space="0" w:color="auto"/>
            <w:left w:val="none" w:sz="0" w:space="0" w:color="auto"/>
            <w:bottom w:val="none" w:sz="0" w:space="0" w:color="auto"/>
            <w:right w:val="none" w:sz="0" w:space="0" w:color="auto"/>
          </w:divBdr>
        </w:div>
        <w:div w:id="1422215062">
          <w:marLeft w:val="0"/>
          <w:marRight w:val="0"/>
          <w:marTop w:val="0"/>
          <w:marBottom w:val="0"/>
          <w:divBdr>
            <w:top w:val="none" w:sz="0" w:space="0" w:color="auto"/>
            <w:left w:val="none" w:sz="0" w:space="0" w:color="auto"/>
            <w:bottom w:val="none" w:sz="0" w:space="0" w:color="auto"/>
            <w:right w:val="none" w:sz="0" w:space="0" w:color="auto"/>
          </w:divBdr>
        </w:div>
        <w:div w:id="1922061689">
          <w:marLeft w:val="0"/>
          <w:marRight w:val="0"/>
          <w:marTop w:val="0"/>
          <w:marBottom w:val="0"/>
          <w:divBdr>
            <w:top w:val="none" w:sz="0" w:space="0" w:color="auto"/>
            <w:left w:val="none" w:sz="0" w:space="0" w:color="auto"/>
            <w:bottom w:val="none" w:sz="0" w:space="0" w:color="auto"/>
            <w:right w:val="none" w:sz="0" w:space="0" w:color="auto"/>
          </w:divBdr>
        </w:div>
        <w:div w:id="433984442">
          <w:marLeft w:val="0"/>
          <w:marRight w:val="0"/>
          <w:marTop w:val="0"/>
          <w:marBottom w:val="0"/>
          <w:divBdr>
            <w:top w:val="none" w:sz="0" w:space="0" w:color="auto"/>
            <w:left w:val="none" w:sz="0" w:space="0" w:color="auto"/>
            <w:bottom w:val="none" w:sz="0" w:space="0" w:color="auto"/>
            <w:right w:val="none" w:sz="0" w:space="0" w:color="auto"/>
          </w:divBdr>
        </w:div>
        <w:div w:id="1169254547">
          <w:marLeft w:val="0"/>
          <w:marRight w:val="0"/>
          <w:marTop w:val="0"/>
          <w:marBottom w:val="0"/>
          <w:divBdr>
            <w:top w:val="none" w:sz="0" w:space="0" w:color="auto"/>
            <w:left w:val="none" w:sz="0" w:space="0" w:color="auto"/>
            <w:bottom w:val="none" w:sz="0" w:space="0" w:color="auto"/>
            <w:right w:val="none" w:sz="0" w:space="0" w:color="auto"/>
          </w:divBdr>
        </w:div>
        <w:div w:id="1972440634">
          <w:marLeft w:val="0"/>
          <w:marRight w:val="0"/>
          <w:marTop w:val="0"/>
          <w:marBottom w:val="0"/>
          <w:divBdr>
            <w:top w:val="none" w:sz="0" w:space="0" w:color="auto"/>
            <w:left w:val="none" w:sz="0" w:space="0" w:color="auto"/>
            <w:bottom w:val="none" w:sz="0" w:space="0" w:color="auto"/>
            <w:right w:val="none" w:sz="0" w:space="0" w:color="auto"/>
          </w:divBdr>
        </w:div>
        <w:div w:id="1426877021">
          <w:marLeft w:val="0"/>
          <w:marRight w:val="0"/>
          <w:marTop w:val="0"/>
          <w:marBottom w:val="0"/>
          <w:divBdr>
            <w:top w:val="none" w:sz="0" w:space="0" w:color="auto"/>
            <w:left w:val="none" w:sz="0" w:space="0" w:color="auto"/>
            <w:bottom w:val="none" w:sz="0" w:space="0" w:color="auto"/>
            <w:right w:val="none" w:sz="0" w:space="0" w:color="auto"/>
          </w:divBdr>
        </w:div>
        <w:div w:id="531724543">
          <w:marLeft w:val="0"/>
          <w:marRight w:val="0"/>
          <w:marTop w:val="0"/>
          <w:marBottom w:val="0"/>
          <w:divBdr>
            <w:top w:val="none" w:sz="0" w:space="0" w:color="auto"/>
            <w:left w:val="none" w:sz="0" w:space="0" w:color="auto"/>
            <w:bottom w:val="none" w:sz="0" w:space="0" w:color="auto"/>
            <w:right w:val="none" w:sz="0" w:space="0" w:color="auto"/>
          </w:divBdr>
        </w:div>
        <w:div w:id="2130007854">
          <w:marLeft w:val="0"/>
          <w:marRight w:val="0"/>
          <w:marTop w:val="0"/>
          <w:marBottom w:val="0"/>
          <w:divBdr>
            <w:top w:val="none" w:sz="0" w:space="0" w:color="auto"/>
            <w:left w:val="none" w:sz="0" w:space="0" w:color="auto"/>
            <w:bottom w:val="none" w:sz="0" w:space="0" w:color="auto"/>
            <w:right w:val="none" w:sz="0" w:space="0" w:color="auto"/>
          </w:divBdr>
        </w:div>
        <w:div w:id="274365137">
          <w:marLeft w:val="0"/>
          <w:marRight w:val="0"/>
          <w:marTop w:val="0"/>
          <w:marBottom w:val="0"/>
          <w:divBdr>
            <w:top w:val="none" w:sz="0" w:space="0" w:color="auto"/>
            <w:left w:val="none" w:sz="0" w:space="0" w:color="auto"/>
            <w:bottom w:val="none" w:sz="0" w:space="0" w:color="auto"/>
            <w:right w:val="none" w:sz="0" w:space="0" w:color="auto"/>
          </w:divBdr>
        </w:div>
        <w:div w:id="1399131005">
          <w:marLeft w:val="0"/>
          <w:marRight w:val="0"/>
          <w:marTop w:val="0"/>
          <w:marBottom w:val="0"/>
          <w:divBdr>
            <w:top w:val="none" w:sz="0" w:space="0" w:color="auto"/>
            <w:left w:val="none" w:sz="0" w:space="0" w:color="auto"/>
            <w:bottom w:val="none" w:sz="0" w:space="0" w:color="auto"/>
            <w:right w:val="none" w:sz="0" w:space="0" w:color="auto"/>
          </w:divBdr>
        </w:div>
        <w:div w:id="1332369006">
          <w:marLeft w:val="0"/>
          <w:marRight w:val="0"/>
          <w:marTop w:val="0"/>
          <w:marBottom w:val="0"/>
          <w:divBdr>
            <w:top w:val="none" w:sz="0" w:space="0" w:color="auto"/>
            <w:left w:val="none" w:sz="0" w:space="0" w:color="auto"/>
            <w:bottom w:val="none" w:sz="0" w:space="0" w:color="auto"/>
            <w:right w:val="none" w:sz="0" w:space="0" w:color="auto"/>
          </w:divBdr>
        </w:div>
        <w:div w:id="1828277826">
          <w:marLeft w:val="0"/>
          <w:marRight w:val="0"/>
          <w:marTop w:val="0"/>
          <w:marBottom w:val="0"/>
          <w:divBdr>
            <w:top w:val="none" w:sz="0" w:space="0" w:color="auto"/>
            <w:left w:val="none" w:sz="0" w:space="0" w:color="auto"/>
            <w:bottom w:val="none" w:sz="0" w:space="0" w:color="auto"/>
            <w:right w:val="none" w:sz="0" w:space="0" w:color="auto"/>
          </w:divBdr>
        </w:div>
        <w:div w:id="1580404452">
          <w:marLeft w:val="0"/>
          <w:marRight w:val="0"/>
          <w:marTop w:val="0"/>
          <w:marBottom w:val="0"/>
          <w:divBdr>
            <w:top w:val="none" w:sz="0" w:space="0" w:color="auto"/>
            <w:left w:val="none" w:sz="0" w:space="0" w:color="auto"/>
            <w:bottom w:val="none" w:sz="0" w:space="0" w:color="auto"/>
            <w:right w:val="none" w:sz="0" w:space="0" w:color="auto"/>
          </w:divBdr>
        </w:div>
        <w:div w:id="1134181825">
          <w:marLeft w:val="0"/>
          <w:marRight w:val="0"/>
          <w:marTop w:val="0"/>
          <w:marBottom w:val="0"/>
          <w:divBdr>
            <w:top w:val="none" w:sz="0" w:space="0" w:color="auto"/>
            <w:left w:val="none" w:sz="0" w:space="0" w:color="auto"/>
            <w:bottom w:val="none" w:sz="0" w:space="0" w:color="auto"/>
            <w:right w:val="none" w:sz="0" w:space="0" w:color="auto"/>
          </w:divBdr>
        </w:div>
        <w:div w:id="914320184">
          <w:marLeft w:val="0"/>
          <w:marRight w:val="0"/>
          <w:marTop w:val="0"/>
          <w:marBottom w:val="0"/>
          <w:divBdr>
            <w:top w:val="none" w:sz="0" w:space="0" w:color="auto"/>
            <w:left w:val="none" w:sz="0" w:space="0" w:color="auto"/>
            <w:bottom w:val="none" w:sz="0" w:space="0" w:color="auto"/>
            <w:right w:val="none" w:sz="0" w:space="0" w:color="auto"/>
          </w:divBdr>
        </w:div>
        <w:div w:id="1991247477">
          <w:marLeft w:val="0"/>
          <w:marRight w:val="0"/>
          <w:marTop w:val="0"/>
          <w:marBottom w:val="0"/>
          <w:divBdr>
            <w:top w:val="none" w:sz="0" w:space="0" w:color="auto"/>
            <w:left w:val="none" w:sz="0" w:space="0" w:color="auto"/>
            <w:bottom w:val="none" w:sz="0" w:space="0" w:color="auto"/>
            <w:right w:val="none" w:sz="0" w:space="0" w:color="auto"/>
          </w:divBdr>
        </w:div>
        <w:div w:id="790781058">
          <w:marLeft w:val="0"/>
          <w:marRight w:val="0"/>
          <w:marTop w:val="0"/>
          <w:marBottom w:val="0"/>
          <w:divBdr>
            <w:top w:val="none" w:sz="0" w:space="0" w:color="auto"/>
            <w:left w:val="none" w:sz="0" w:space="0" w:color="auto"/>
            <w:bottom w:val="none" w:sz="0" w:space="0" w:color="auto"/>
            <w:right w:val="none" w:sz="0" w:space="0" w:color="auto"/>
          </w:divBdr>
        </w:div>
        <w:div w:id="417286682">
          <w:marLeft w:val="0"/>
          <w:marRight w:val="0"/>
          <w:marTop w:val="0"/>
          <w:marBottom w:val="0"/>
          <w:divBdr>
            <w:top w:val="none" w:sz="0" w:space="0" w:color="auto"/>
            <w:left w:val="none" w:sz="0" w:space="0" w:color="auto"/>
            <w:bottom w:val="none" w:sz="0" w:space="0" w:color="auto"/>
            <w:right w:val="none" w:sz="0" w:space="0" w:color="auto"/>
          </w:divBdr>
        </w:div>
        <w:div w:id="1758138242">
          <w:marLeft w:val="0"/>
          <w:marRight w:val="0"/>
          <w:marTop w:val="0"/>
          <w:marBottom w:val="0"/>
          <w:divBdr>
            <w:top w:val="none" w:sz="0" w:space="0" w:color="auto"/>
            <w:left w:val="none" w:sz="0" w:space="0" w:color="auto"/>
            <w:bottom w:val="none" w:sz="0" w:space="0" w:color="auto"/>
            <w:right w:val="none" w:sz="0" w:space="0" w:color="auto"/>
          </w:divBdr>
        </w:div>
        <w:div w:id="1915045820">
          <w:marLeft w:val="0"/>
          <w:marRight w:val="0"/>
          <w:marTop w:val="0"/>
          <w:marBottom w:val="0"/>
          <w:divBdr>
            <w:top w:val="none" w:sz="0" w:space="0" w:color="auto"/>
            <w:left w:val="none" w:sz="0" w:space="0" w:color="auto"/>
            <w:bottom w:val="none" w:sz="0" w:space="0" w:color="auto"/>
            <w:right w:val="none" w:sz="0" w:space="0" w:color="auto"/>
          </w:divBdr>
        </w:div>
        <w:div w:id="450514554">
          <w:marLeft w:val="0"/>
          <w:marRight w:val="0"/>
          <w:marTop w:val="0"/>
          <w:marBottom w:val="0"/>
          <w:divBdr>
            <w:top w:val="none" w:sz="0" w:space="0" w:color="auto"/>
            <w:left w:val="none" w:sz="0" w:space="0" w:color="auto"/>
            <w:bottom w:val="none" w:sz="0" w:space="0" w:color="auto"/>
            <w:right w:val="none" w:sz="0" w:space="0" w:color="auto"/>
          </w:divBdr>
        </w:div>
        <w:div w:id="718552817">
          <w:marLeft w:val="0"/>
          <w:marRight w:val="0"/>
          <w:marTop w:val="0"/>
          <w:marBottom w:val="0"/>
          <w:divBdr>
            <w:top w:val="none" w:sz="0" w:space="0" w:color="auto"/>
            <w:left w:val="none" w:sz="0" w:space="0" w:color="auto"/>
            <w:bottom w:val="none" w:sz="0" w:space="0" w:color="auto"/>
            <w:right w:val="none" w:sz="0" w:space="0" w:color="auto"/>
          </w:divBdr>
        </w:div>
        <w:div w:id="1336151622">
          <w:marLeft w:val="0"/>
          <w:marRight w:val="0"/>
          <w:marTop w:val="0"/>
          <w:marBottom w:val="0"/>
          <w:divBdr>
            <w:top w:val="none" w:sz="0" w:space="0" w:color="auto"/>
            <w:left w:val="none" w:sz="0" w:space="0" w:color="auto"/>
            <w:bottom w:val="none" w:sz="0" w:space="0" w:color="auto"/>
            <w:right w:val="none" w:sz="0" w:space="0" w:color="auto"/>
          </w:divBdr>
        </w:div>
        <w:div w:id="659238866">
          <w:marLeft w:val="0"/>
          <w:marRight w:val="0"/>
          <w:marTop w:val="0"/>
          <w:marBottom w:val="0"/>
          <w:divBdr>
            <w:top w:val="none" w:sz="0" w:space="0" w:color="auto"/>
            <w:left w:val="none" w:sz="0" w:space="0" w:color="auto"/>
            <w:bottom w:val="none" w:sz="0" w:space="0" w:color="auto"/>
            <w:right w:val="none" w:sz="0" w:space="0" w:color="auto"/>
          </w:divBdr>
        </w:div>
        <w:div w:id="766194038">
          <w:marLeft w:val="0"/>
          <w:marRight w:val="0"/>
          <w:marTop w:val="0"/>
          <w:marBottom w:val="0"/>
          <w:divBdr>
            <w:top w:val="none" w:sz="0" w:space="0" w:color="auto"/>
            <w:left w:val="none" w:sz="0" w:space="0" w:color="auto"/>
            <w:bottom w:val="none" w:sz="0" w:space="0" w:color="auto"/>
            <w:right w:val="none" w:sz="0" w:space="0" w:color="auto"/>
          </w:divBdr>
        </w:div>
        <w:div w:id="273752704">
          <w:marLeft w:val="0"/>
          <w:marRight w:val="0"/>
          <w:marTop w:val="0"/>
          <w:marBottom w:val="0"/>
          <w:divBdr>
            <w:top w:val="none" w:sz="0" w:space="0" w:color="auto"/>
            <w:left w:val="none" w:sz="0" w:space="0" w:color="auto"/>
            <w:bottom w:val="none" w:sz="0" w:space="0" w:color="auto"/>
            <w:right w:val="none" w:sz="0" w:space="0" w:color="auto"/>
          </w:divBdr>
        </w:div>
        <w:div w:id="528228826">
          <w:marLeft w:val="0"/>
          <w:marRight w:val="0"/>
          <w:marTop w:val="0"/>
          <w:marBottom w:val="0"/>
          <w:divBdr>
            <w:top w:val="none" w:sz="0" w:space="0" w:color="auto"/>
            <w:left w:val="none" w:sz="0" w:space="0" w:color="auto"/>
            <w:bottom w:val="none" w:sz="0" w:space="0" w:color="auto"/>
            <w:right w:val="none" w:sz="0" w:space="0" w:color="auto"/>
          </w:divBdr>
        </w:div>
      </w:divsChild>
    </w:div>
    <w:div w:id="700714095">
      <w:bodyDiv w:val="1"/>
      <w:marLeft w:val="0"/>
      <w:marRight w:val="0"/>
      <w:marTop w:val="0"/>
      <w:marBottom w:val="0"/>
      <w:divBdr>
        <w:top w:val="none" w:sz="0" w:space="0" w:color="auto"/>
        <w:left w:val="none" w:sz="0" w:space="0" w:color="auto"/>
        <w:bottom w:val="none" w:sz="0" w:space="0" w:color="auto"/>
        <w:right w:val="none" w:sz="0" w:space="0" w:color="auto"/>
      </w:divBdr>
      <w:divsChild>
        <w:div w:id="5333959">
          <w:marLeft w:val="0"/>
          <w:marRight w:val="0"/>
          <w:marTop w:val="0"/>
          <w:marBottom w:val="0"/>
          <w:divBdr>
            <w:top w:val="none" w:sz="0" w:space="0" w:color="auto"/>
            <w:left w:val="none" w:sz="0" w:space="0" w:color="auto"/>
            <w:bottom w:val="none" w:sz="0" w:space="0" w:color="auto"/>
            <w:right w:val="none" w:sz="0" w:space="0" w:color="auto"/>
          </w:divBdr>
          <w:divsChild>
            <w:div w:id="746460972">
              <w:marLeft w:val="0"/>
              <w:marRight w:val="0"/>
              <w:marTop w:val="0"/>
              <w:marBottom w:val="0"/>
              <w:divBdr>
                <w:top w:val="none" w:sz="0" w:space="0" w:color="auto"/>
                <w:left w:val="none" w:sz="0" w:space="0" w:color="auto"/>
                <w:bottom w:val="none" w:sz="0" w:space="0" w:color="auto"/>
                <w:right w:val="none" w:sz="0" w:space="0" w:color="auto"/>
              </w:divBdr>
            </w:div>
          </w:divsChild>
        </w:div>
        <w:div w:id="149492835">
          <w:marLeft w:val="0"/>
          <w:marRight w:val="0"/>
          <w:marTop w:val="0"/>
          <w:marBottom w:val="0"/>
          <w:divBdr>
            <w:top w:val="none" w:sz="0" w:space="0" w:color="auto"/>
            <w:left w:val="none" w:sz="0" w:space="0" w:color="auto"/>
            <w:bottom w:val="none" w:sz="0" w:space="0" w:color="auto"/>
            <w:right w:val="none" w:sz="0" w:space="0" w:color="auto"/>
          </w:divBdr>
        </w:div>
        <w:div w:id="334768868">
          <w:marLeft w:val="0"/>
          <w:marRight w:val="0"/>
          <w:marTop w:val="0"/>
          <w:marBottom w:val="0"/>
          <w:divBdr>
            <w:top w:val="none" w:sz="0" w:space="0" w:color="auto"/>
            <w:left w:val="none" w:sz="0" w:space="0" w:color="auto"/>
            <w:bottom w:val="none" w:sz="0" w:space="0" w:color="auto"/>
            <w:right w:val="none" w:sz="0" w:space="0" w:color="auto"/>
          </w:divBdr>
        </w:div>
        <w:div w:id="719941302">
          <w:marLeft w:val="0"/>
          <w:marRight w:val="0"/>
          <w:marTop w:val="0"/>
          <w:marBottom w:val="0"/>
          <w:divBdr>
            <w:top w:val="none" w:sz="0" w:space="0" w:color="auto"/>
            <w:left w:val="none" w:sz="0" w:space="0" w:color="auto"/>
            <w:bottom w:val="none" w:sz="0" w:space="0" w:color="auto"/>
            <w:right w:val="none" w:sz="0" w:space="0" w:color="auto"/>
          </w:divBdr>
        </w:div>
        <w:div w:id="731386328">
          <w:marLeft w:val="0"/>
          <w:marRight w:val="0"/>
          <w:marTop w:val="0"/>
          <w:marBottom w:val="0"/>
          <w:divBdr>
            <w:top w:val="none" w:sz="0" w:space="0" w:color="auto"/>
            <w:left w:val="none" w:sz="0" w:space="0" w:color="auto"/>
            <w:bottom w:val="none" w:sz="0" w:space="0" w:color="auto"/>
            <w:right w:val="none" w:sz="0" w:space="0" w:color="auto"/>
          </w:divBdr>
        </w:div>
        <w:div w:id="846405224">
          <w:marLeft w:val="0"/>
          <w:marRight w:val="0"/>
          <w:marTop w:val="0"/>
          <w:marBottom w:val="0"/>
          <w:divBdr>
            <w:top w:val="none" w:sz="0" w:space="0" w:color="auto"/>
            <w:left w:val="none" w:sz="0" w:space="0" w:color="auto"/>
            <w:bottom w:val="none" w:sz="0" w:space="0" w:color="auto"/>
            <w:right w:val="none" w:sz="0" w:space="0" w:color="auto"/>
          </w:divBdr>
          <w:divsChild>
            <w:div w:id="1993680663">
              <w:marLeft w:val="0"/>
              <w:marRight w:val="0"/>
              <w:marTop w:val="0"/>
              <w:marBottom w:val="0"/>
              <w:divBdr>
                <w:top w:val="none" w:sz="0" w:space="0" w:color="auto"/>
                <w:left w:val="none" w:sz="0" w:space="0" w:color="auto"/>
                <w:bottom w:val="none" w:sz="0" w:space="0" w:color="auto"/>
                <w:right w:val="none" w:sz="0" w:space="0" w:color="auto"/>
              </w:divBdr>
            </w:div>
          </w:divsChild>
        </w:div>
        <w:div w:id="880242072">
          <w:marLeft w:val="0"/>
          <w:marRight w:val="0"/>
          <w:marTop w:val="0"/>
          <w:marBottom w:val="0"/>
          <w:divBdr>
            <w:top w:val="none" w:sz="0" w:space="0" w:color="auto"/>
            <w:left w:val="none" w:sz="0" w:space="0" w:color="auto"/>
            <w:bottom w:val="none" w:sz="0" w:space="0" w:color="auto"/>
            <w:right w:val="none" w:sz="0" w:space="0" w:color="auto"/>
          </w:divBdr>
        </w:div>
        <w:div w:id="999386708">
          <w:marLeft w:val="0"/>
          <w:marRight w:val="0"/>
          <w:marTop w:val="0"/>
          <w:marBottom w:val="0"/>
          <w:divBdr>
            <w:top w:val="none" w:sz="0" w:space="0" w:color="auto"/>
            <w:left w:val="none" w:sz="0" w:space="0" w:color="auto"/>
            <w:bottom w:val="none" w:sz="0" w:space="0" w:color="auto"/>
            <w:right w:val="none" w:sz="0" w:space="0" w:color="auto"/>
          </w:divBdr>
        </w:div>
        <w:div w:id="1006056733">
          <w:marLeft w:val="0"/>
          <w:marRight w:val="0"/>
          <w:marTop w:val="0"/>
          <w:marBottom w:val="0"/>
          <w:divBdr>
            <w:top w:val="none" w:sz="0" w:space="0" w:color="auto"/>
            <w:left w:val="none" w:sz="0" w:space="0" w:color="auto"/>
            <w:bottom w:val="none" w:sz="0" w:space="0" w:color="auto"/>
            <w:right w:val="none" w:sz="0" w:space="0" w:color="auto"/>
          </w:divBdr>
        </w:div>
        <w:div w:id="1136993863">
          <w:marLeft w:val="0"/>
          <w:marRight w:val="0"/>
          <w:marTop w:val="0"/>
          <w:marBottom w:val="0"/>
          <w:divBdr>
            <w:top w:val="none" w:sz="0" w:space="0" w:color="auto"/>
            <w:left w:val="none" w:sz="0" w:space="0" w:color="auto"/>
            <w:bottom w:val="none" w:sz="0" w:space="0" w:color="auto"/>
            <w:right w:val="none" w:sz="0" w:space="0" w:color="auto"/>
          </w:divBdr>
        </w:div>
        <w:div w:id="1247498722">
          <w:marLeft w:val="0"/>
          <w:marRight w:val="0"/>
          <w:marTop w:val="0"/>
          <w:marBottom w:val="0"/>
          <w:divBdr>
            <w:top w:val="none" w:sz="0" w:space="0" w:color="auto"/>
            <w:left w:val="none" w:sz="0" w:space="0" w:color="auto"/>
            <w:bottom w:val="none" w:sz="0" w:space="0" w:color="auto"/>
            <w:right w:val="none" w:sz="0" w:space="0" w:color="auto"/>
          </w:divBdr>
        </w:div>
        <w:div w:id="1339308693">
          <w:marLeft w:val="0"/>
          <w:marRight w:val="0"/>
          <w:marTop w:val="0"/>
          <w:marBottom w:val="0"/>
          <w:divBdr>
            <w:top w:val="none" w:sz="0" w:space="0" w:color="auto"/>
            <w:left w:val="none" w:sz="0" w:space="0" w:color="auto"/>
            <w:bottom w:val="none" w:sz="0" w:space="0" w:color="auto"/>
            <w:right w:val="none" w:sz="0" w:space="0" w:color="auto"/>
          </w:divBdr>
          <w:divsChild>
            <w:div w:id="1737125728">
              <w:marLeft w:val="0"/>
              <w:marRight w:val="0"/>
              <w:marTop w:val="0"/>
              <w:marBottom w:val="0"/>
              <w:divBdr>
                <w:top w:val="none" w:sz="0" w:space="0" w:color="auto"/>
                <w:left w:val="none" w:sz="0" w:space="0" w:color="auto"/>
                <w:bottom w:val="none" w:sz="0" w:space="0" w:color="auto"/>
                <w:right w:val="none" w:sz="0" w:space="0" w:color="auto"/>
              </w:divBdr>
            </w:div>
          </w:divsChild>
        </w:div>
        <w:div w:id="1589149119">
          <w:marLeft w:val="0"/>
          <w:marRight w:val="0"/>
          <w:marTop w:val="0"/>
          <w:marBottom w:val="0"/>
          <w:divBdr>
            <w:top w:val="none" w:sz="0" w:space="0" w:color="auto"/>
            <w:left w:val="none" w:sz="0" w:space="0" w:color="auto"/>
            <w:bottom w:val="none" w:sz="0" w:space="0" w:color="auto"/>
            <w:right w:val="none" w:sz="0" w:space="0" w:color="auto"/>
          </w:divBdr>
          <w:divsChild>
            <w:div w:id="238564938">
              <w:marLeft w:val="0"/>
              <w:marRight w:val="0"/>
              <w:marTop w:val="0"/>
              <w:marBottom w:val="0"/>
              <w:divBdr>
                <w:top w:val="none" w:sz="0" w:space="0" w:color="auto"/>
                <w:left w:val="none" w:sz="0" w:space="0" w:color="auto"/>
                <w:bottom w:val="none" w:sz="0" w:space="0" w:color="auto"/>
                <w:right w:val="none" w:sz="0" w:space="0" w:color="auto"/>
              </w:divBdr>
            </w:div>
          </w:divsChild>
        </w:div>
        <w:div w:id="1705981393">
          <w:marLeft w:val="0"/>
          <w:marRight w:val="0"/>
          <w:marTop w:val="0"/>
          <w:marBottom w:val="0"/>
          <w:divBdr>
            <w:top w:val="none" w:sz="0" w:space="0" w:color="auto"/>
            <w:left w:val="none" w:sz="0" w:space="0" w:color="auto"/>
            <w:bottom w:val="none" w:sz="0" w:space="0" w:color="auto"/>
            <w:right w:val="none" w:sz="0" w:space="0" w:color="auto"/>
          </w:divBdr>
          <w:divsChild>
            <w:div w:id="24522741">
              <w:marLeft w:val="0"/>
              <w:marRight w:val="0"/>
              <w:marTop w:val="0"/>
              <w:marBottom w:val="0"/>
              <w:divBdr>
                <w:top w:val="none" w:sz="0" w:space="0" w:color="auto"/>
                <w:left w:val="none" w:sz="0" w:space="0" w:color="auto"/>
                <w:bottom w:val="none" w:sz="0" w:space="0" w:color="auto"/>
                <w:right w:val="none" w:sz="0" w:space="0" w:color="auto"/>
              </w:divBdr>
            </w:div>
          </w:divsChild>
        </w:div>
        <w:div w:id="1760831073">
          <w:marLeft w:val="0"/>
          <w:marRight w:val="0"/>
          <w:marTop w:val="0"/>
          <w:marBottom w:val="0"/>
          <w:divBdr>
            <w:top w:val="none" w:sz="0" w:space="0" w:color="auto"/>
            <w:left w:val="none" w:sz="0" w:space="0" w:color="auto"/>
            <w:bottom w:val="none" w:sz="0" w:space="0" w:color="auto"/>
            <w:right w:val="none" w:sz="0" w:space="0" w:color="auto"/>
          </w:divBdr>
        </w:div>
        <w:div w:id="1847670908">
          <w:marLeft w:val="0"/>
          <w:marRight w:val="0"/>
          <w:marTop w:val="0"/>
          <w:marBottom w:val="0"/>
          <w:divBdr>
            <w:top w:val="none" w:sz="0" w:space="0" w:color="auto"/>
            <w:left w:val="none" w:sz="0" w:space="0" w:color="auto"/>
            <w:bottom w:val="none" w:sz="0" w:space="0" w:color="auto"/>
            <w:right w:val="none" w:sz="0" w:space="0" w:color="auto"/>
          </w:divBdr>
        </w:div>
        <w:div w:id="2014070951">
          <w:marLeft w:val="0"/>
          <w:marRight w:val="0"/>
          <w:marTop w:val="0"/>
          <w:marBottom w:val="0"/>
          <w:divBdr>
            <w:top w:val="none" w:sz="0" w:space="0" w:color="auto"/>
            <w:left w:val="none" w:sz="0" w:space="0" w:color="auto"/>
            <w:bottom w:val="none" w:sz="0" w:space="0" w:color="auto"/>
            <w:right w:val="none" w:sz="0" w:space="0" w:color="auto"/>
          </w:divBdr>
        </w:div>
        <w:div w:id="2078741673">
          <w:marLeft w:val="0"/>
          <w:marRight w:val="0"/>
          <w:marTop w:val="0"/>
          <w:marBottom w:val="0"/>
          <w:divBdr>
            <w:top w:val="none" w:sz="0" w:space="0" w:color="auto"/>
            <w:left w:val="none" w:sz="0" w:space="0" w:color="auto"/>
            <w:bottom w:val="none" w:sz="0" w:space="0" w:color="auto"/>
            <w:right w:val="none" w:sz="0" w:space="0" w:color="auto"/>
          </w:divBdr>
        </w:div>
        <w:div w:id="2097632167">
          <w:marLeft w:val="0"/>
          <w:marRight w:val="0"/>
          <w:marTop w:val="0"/>
          <w:marBottom w:val="0"/>
          <w:divBdr>
            <w:top w:val="none" w:sz="0" w:space="0" w:color="auto"/>
            <w:left w:val="none" w:sz="0" w:space="0" w:color="auto"/>
            <w:bottom w:val="none" w:sz="0" w:space="0" w:color="auto"/>
            <w:right w:val="none" w:sz="0" w:space="0" w:color="auto"/>
          </w:divBdr>
          <w:divsChild>
            <w:div w:id="80265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7119">
      <w:bodyDiv w:val="1"/>
      <w:marLeft w:val="0"/>
      <w:marRight w:val="0"/>
      <w:marTop w:val="0"/>
      <w:marBottom w:val="0"/>
      <w:divBdr>
        <w:top w:val="none" w:sz="0" w:space="0" w:color="auto"/>
        <w:left w:val="none" w:sz="0" w:space="0" w:color="auto"/>
        <w:bottom w:val="none" w:sz="0" w:space="0" w:color="auto"/>
        <w:right w:val="none" w:sz="0" w:space="0" w:color="auto"/>
      </w:divBdr>
    </w:div>
    <w:div w:id="734546019">
      <w:bodyDiv w:val="1"/>
      <w:marLeft w:val="0"/>
      <w:marRight w:val="0"/>
      <w:marTop w:val="0"/>
      <w:marBottom w:val="0"/>
      <w:divBdr>
        <w:top w:val="none" w:sz="0" w:space="0" w:color="auto"/>
        <w:left w:val="none" w:sz="0" w:space="0" w:color="auto"/>
        <w:bottom w:val="none" w:sz="0" w:space="0" w:color="auto"/>
        <w:right w:val="none" w:sz="0" w:space="0" w:color="auto"/>
      </w:divBdr>
      <w:divsChild>
        <w:div w:id="476475">
          <w:marLeft w:val="0"/>
          <w:marRight w:val="0"/>
          <w:marTop w:val="0"/>
          <w:marBottom w:val="0"/>
          <w:divBdr>
            <w:top w:val="none" w:sz="0" w:space="0" w:color="auto"/>
            <w:left w:val="none" w:sz="0" w:space="0" w:color="auto"/>
            <w:bottom w:val="none" w:sz="0" w:space="0" w:color="auto"/>
            <w:right w:val="none" w:sz="0" w:space="0" w:color="auto"/>
          </w:divBdr>
        </w:div>
        <w:div w:id="6979248">
          <w:marLeft w:val="0"/>
          <w:marRight w:val="0"/>
          <w:marTop w:val="0"/>
          <w:marBottom w:val="0"/>
          <w:divBdr>
            <w:top w:val="none" w:sz="0" w:space="0" w:color="auto"/>
            <w:left w:val="none" w:sz="0" w:space="0" w:color="auto"/>
            <w:bottom w:val="none" w:sz="0" w:space="0" w:color="auto"/>
            <w:right w:val="none" w:sz="0" w:space="0" w:color="auto"/>
          </w:divBdr>
          <w:divsChild>
            <w:div w:id="110787052">
              <w:marLeft w:val="0"/>
              <w:marRight w:val="0"/>
              <w:marTop w:val="0"/>
              <w:marBottom w:val="0"/>
              <w:divBdr>
                <w:top w:val="none" w:sz="0" w:space="0" w:color="auto"/>
                <w:left w:val="none" w:sz="0" w:space="0" w:color="auto"/>
                <w:bottom w:val="none" w:sz="0" w:space="0" w:color="auto"/>
                <w:right w:val="none" w:sz="0" w:space="0" w:color="auto"/>
              </w:divBdr>
            </w:div>
          </w:divsChild>
        </w:div>
        <w:div w:id="69929146">
          <w:marLeft w:val="0"/>
          <w:marRight w:val="0"/>
          <w:marTop w:val="0"/>
          <w:marBottom w:val="0"/>
          <w:divBdr>
            <w:top w:val="none" w:sz="0" w:space="0" w:color="auto"/>
            <w:left w:val="none" w:sz="0" w:space="0" w:color="auto"/>
            <w:bottom w:val="none" w:sz="0" w:space="0" w:color="auto"/>
            <w:right w:val="none" w:sz="0" w:space="0" w:color="auto"/>
          </w:divBdr>
        </w:div>
        <w:div w:id="78792860">
          <w:marLeft w:val="0"/>
          <w:marRight w:val="0"/>
          <w:marTop w:val="0"/>
          <w:marBottom w:val="0"/>
          <w:divBdr>
            <w:top w:val="none" w:sz="0" w:space="0" w:color="auto"/>
            <w:left w:val="none" w:sz="0" w:space="0" w:color="auto"/>
            <w:bottom w:val="none" w:sz="0" w:space="0" w:color="auto"/>
            <w:right w:val="none" w:sz="0" w:space="0" w:color="auto"/>
          </w:divBdr>
        </w:div>
        <w:div w:id="84235063">
          <w:marLeft w:val="0"/>
          <w:marRight w:val="0"/>
          <w:marTop w:val="0"/>
          <w:marBottom w:val="0"/>
          <w:divBdr>
            <w:top w:val="none" w:sz="0" w:space="0" w:color="auto"/>
            <w:left w:val="none" w:sz="0" w:space="0" w:color="auto"/>
            <w:bottom w:val="none" w:sz="0" w:space="0" w:color="auto"/>
            <w:right w:val="none" w:sz="0" w:space="0" w:color="auto"/>
          </w:divBdr>
        </w:div>
        <w:div w:id="87191690">
          <w:marLeft w:val="0"/>
          <w:marRight w:val="0"/>
          <w:marTop w:val="0"/>
          <w:marBottom w:val="0"/>
          <w:divBdr>
            <w:top w:val="none" w:sz="0" w:space="0" w:color="auto"/>
            <w:left w:val="none" w:sz="0" w:space="0" w:color="auto"/>
            <w:bottom w:val="none" w:sz="0" w:space="0" w:color="auto"/>
            <w:right w:val="none" w:sz="0" w:space="0" w:color="auto"/>
          </w:divBdr>
          <w:divsChild>
            <w:div w:id="489567092">
              <w:marLeft w:val="0"/>
              <w:marRight w:val="0"/>
              <w:marTop w:val="0"/>
              <w:marBottom w:val="0"/>
              <w:divBdr>
                <w:top w:val="none" w:sz="0" w:space="0" w:color="auto"/>
                <w:left w:val="none" w:sz="0" w:space="0" w:color="auto"/>
                <w:bottom w:val="none" w:sz="0" w:space="0" w:color="auto"/>
                <w:right w:val="none" w:sz="0" w:space="0" w:color="auto"/>
              </w:divBdr>
            </w:div>
          </w:divsChild>
        </w:div>
        <w:div w:id="87315202">
          <w:marLeft w:val="0"/>
          <w:marRight w:val="0"/>
          <w:marTop w:val="0"/>
          <w:marBottom w:val="0"/>
          <w:divBdr>
            <w:top w:val="none" w:sz="0" w:space="0" w:color="auto"/>
            <w:left w:val="none" w:sz="0" w:space="0" w:color="auto"/>
            <w:bottom w:val="none" w:sz="0" w:space="0" w:color="auto"/>
            <w:right w:val="none" w:sz="0" w:space="0" w:color="auto"/>
          </w:divBdr>
          <w:divsChild>
            <w:div w:id="749546776">
              <w:marLeft w:val="0"/>
              <w:marRight w:val="0"/>
              <w:marTop w:val="0"/>
              <w:marBottom w:val="0"/>
              <w:divBdr>
                <w:top w:val="none" w:sz="0" w:space="0" w:color="auto"/>
                <w:left w:val="none" w:sz="0" w:space="0" w:color="auto"/>
                <w:bottom w:val="none" w:sz="0" w:space="0" w:color="auto"/>
                <w:right w:val="none" w:sz="0" w:space="0" w:color="auto"/>
              </w:divBdr>
            </w:div>
          </w:divsChild>
        </w:div>
        <w:div w:id="93478789">
          <w:marLeft w:val="0"/>
          <w:marRight w:val="0"/>
          <w:marTop w:val="0"/>
          <w:marBottom w:val="0"/>
          <w:divBdr>
            <w:top w:val="none" w:sz="0" w:space="0" w:color="auto"/>
            <w:left w:val="none" w:sz="0" w:space="0" w:color="auto"/>
            <w:bottom w:val="none" w:sz="0" w:space="0" w:color="auto"/>
            <w:right w:val="none" w:sz="0" w:space="0" w:color="auto"/>
          </w:divBdr>
        </w:div>
        <w:div w:id="115760605">
          <w:marLeft w:val="0"/>
          <w:marRight w:val="0"/>
          <w:marTop w:val="0"/>
          <w:marBottom w:val="0"/>
          <w:divBdr>
            <w:top w:val="none" w:sz="0" w:space="0" w:color="auto"/>
            <w:left w:val="none" w:sz="0" w:space="0" w:color="auto"/>
            <w:bottom w:val="none" w:sz="0" w:space="0" w:color="auto"/>
            <w:right w:val="none" w:sz="0" w:space="0" w:color="auto"/>
          </w:divBdr>
          <w:divsChild>
            <w:div w:id="407701515">
              <w:marLeft w:val="0"/>
              <w:marRight w:val="0"/>
              <w:marTop w:val="0"/>
              <w:marBottom w:val="0"/>
              <w:divBdr>
                <w:top w:val="none" w:sz="0" w:space="0" w:color="auto"/>
                <w:left w:val="none" w:sz="0" w:space="0" w:color="auto"/>
                <w:bottom w:val="none" w:sz="0" w:space="0" w:color="auto"/>
                <w:right w:val="none" w:sz="0" w:space="0" w:color="auto"/>
              </w:divBdr>
            </w:div>
          </w:divsChild>
        </w:div>
        <w:div w:id="133454582">
          <w:marLeft w:val="0"/>
          <w:marRight w:val="0"/>
          <w:marTop w:val="0"/>
          <w:marBottom w:val="0"/>
          <w:divBdr>
            <w:top w:val="none" w:sz="0" w:space="0" w:color="auto"/>
            <w:left w:val="none" w:sz="0" w:space="0" w:color="auto"/>
            <w:bottom w:val="none" w:sz="0" w:space="0" w:color="auto"/>
            <w:right w:val="none" w:sz="0" w:space="0" w:color="auto"/>
          </w:divBdr>
          <w:divsChild>
            <w:div w:id="1184903692">
              <w:marLeft w:val="0"/>
              <w:marRight w:val="0"/>
              <w:marTop w:val="0"/>
              <w:marBottom w:val="0"/>
              <w:divBdr>
                <w:top w:val="none" w:sz="0" w:space="0" w:color="auto"/>
                <w:left w:val="none" w:sz="0" w:space="0" w:color="auto"/>
                <w:bottom w:val="none" w:sz="0" w:space="0" w:color="auto"/>
                <w:right w:val="none" w:sz="0" w:space="0" w:color="auto"/>
              </w:divBdr>
            </w:div>
          </w:divsChild>
        </w:div>
        <w:div w:id="180703524">
          <w:marLeft w:val="0"/>
          <w:marRight w:val="0"/>
          <w:marTop w:val="0"/>
          <w:marBottom w:val="0"/>
          <w:divBdr>
            <w:top w:val="none" w:sz="0" w:space="0" w:color="auto"/>
            <w:left w:val="none" w:sz="0" w:space="0" w:color="auto"/>
            <w:bottom w:val="none" w:sz="0" w:space="0" w:color="auto"/>
            <w:right w:val="none" w:sz="0" w:space="0" w:color="auto"/>
          </w:divBdr>
        </w:div>
        <w:div w:id="200441745">
          <w:marLeft w:val="0"/>
          <w:marRight w:val="0"/>
          <w:marTop w:val="0"/>
          <w:marBottom w:val="0"/>
          <w:divBdr>
            <w:top w:val="none" w:sz="0" w:space="0" w:color="auto"/>
            <w:left w:val="none" w:sz="0" w:space="0" w:color="auto"/>
            <w:bottom w:val="none" w:sz="0" w:space="0" w:color="auto"/>
            <w:right w:val="none" w:sz="0" w:space="0" w:color="auto"/>
          </w:divBdr>
        </w:div>
        <w:div w:id="254752093">
          <w:marLeft w:val="0"/>
          <w:marRight w:val="0"/>
          <w:marTop w:val="0"/>
          <w:marBottom w:val="0"/>
          <w:divBdr>
            <w:top w:val="none" w:sz="0" w:space="0" w:color="auto"/>
            <w:left w:val="none" w:sz="0" w:space="0" w:color="auto"/>
            <w:bottom w:val="none" w:sz="0" w:space="0" w:color="auto"/>
            <w:right w:val="none" w:sz="0" w:space="0" w:color="auto"/>
          </w:divBdr>
          <w:divsChild>
            <w:div w:id="842549780">
              <w:marLeft w:val="0"/>
              <w:marRight w:val="0"/>
              <w:marTop w:val="0"/>
              <w:marBottom w:val="0"/>
              <w:divBdr>
                <w:top w:val="none" w:sz="0" w:space="0" w:color="auto"/>
                <w:left w:val="none" w:sz="0" w:space="0" w:color="auto"/>
                <w:bottom w:val="none" w:sz="0" w:space="0" w:color="auto"/>
                <w:right w:val="none" w:sz="0" w:space="0" w:color="auto"/>
              </w:divBdr>
            </w:div>
          </w:divsChild>
        </w:div>
        <w:div w:id="264924226">
          <w:marLeft w:val="0"/>
          <w:marRight w:val="0"/>
          <w:marTop w:val="0"/>
          <w:marBottom w:val="0"/>
          <w:divBdr>
            <w:top w:val="none" w:sz="0" w:space="0" w:color="auto"/>
            <w:left w:val="none" w:sz="0" w:space="0" w:color="auto"/>
            <w:bottom w:val="none" w:sz="0" w:space="0" w:color="auto"/>
            <w:right w:val="none" w:sz="0" w:space="0" w:color="auto"/>
          </w:divBdr>
          <w:divsChild>
            <w:div w:id="1341352374">
              <w:marLeft w:val="0"/>
              <w:marRight w:val="0"/>
              <w:marTop w:val="0"/>
              <w:marBottom w:val="0"/>
              <w:divBdr>
                <w:top w:val="none" w:sz="0" w:space="0" w:color="auto"/>
                <w:left w:val="none" w:sz="0" w:space="0" w:color="auto"/>
                <w:bottom w:val="none" w:sz="0" w:space="0" w:color="auto"/>
                <w:right w:val="none" w:sz="0" w:space="0" w:color="auto"/>
              </w:divBdr>
            </w:div>
          </w:divsChild>
        </w:div>
        <w:div w:id="266500211">
          <w:marLeft w:val="0"/>
          <w:marRight w:val="0"/>
          <w:marTop w:val="0"/>
          <w:marBottom w:val="0"/>
          <w:divBdr>
            <w:top w:val="none" w:sz="0" w:space="0" w:color="auto"/>
            <w:left w:val="none" w:sz="0" w:space="0" w:color="auto"/>
            <w:bottom w:val="none" w:sz="0" w:space="0" w:color="auto"/>
            <w:right w:val="none" w:sz="0" w:space="0" w:color="auto"/>
          </w:divBdr>
          <w:divsChild>
            <w:div w:id="58409972">
              <w:marLeft w:val="0"/>
              <w:marRight w:val="0"/>
              <w:marTop w:val="0"/>
              <w:marBottom w:val="0"/>
              <w:divBdr>
                <w:top w:val="none" w:sz="0" w:space="0" w:color="auto"/>
                <w:left w:val="none" w:sz="0" w:space="0" w:color="auto"/>
                <w:bottom w:val="none" w:sz="0" w:space="0" w:color="auto"/>
                <w:right w:val="none" w:sz="0" w:space="0" w:color="auto"/>
              </w:divBdr>
            </w:div>
          </w:divsChild>
        </w:div>
        <w:div w:id="288629433">
          <w:marLeft w:val="0"/>
          <w:marRight w:val="0"/>
          <w:marTop w:val="0"/>
          <w:marBottom w:val="0"/>
          <w:divBdr>
            <w:top w:val="none" w:sz="0" w:space="0" w:color="auto"/>
            <w:left w:val="none" w:sz="0" w:space="0" w:color="auto"/>
            <w:bottom w:val="none" w:sz="0" w:space="0" w:color="auto"/>
            <w:right w:val="none" w:sz="0" w:space="0" w:color="auto"/>
          </w:divBdr>
        </w:div>
        <w:div w:id="305356400">
          <w:marLeft w:val="0"/>
          <w:marRight w:val="0"/>
          <w:marTop w:val="0"/>
          <w:marBottom w:val="0"/>
          <w:divBdr>
            <w:top w:val="none" w:sz="0" w:space="0" w:color="auto"/>
            <w:left w:val="none" w:sz="0" w:space="0" w:color="auto"/>
            <w:bottom w:val="none" w:sz="0" w:space="0" w:color="auto"/>
            <w:right w:val="none" w:sz="0" w:space="0" w:color="auto"/>
          </w:divBdr>
          <w:divsChild>
            <w:div w:id="93206569">
              <w:marLeft w:val="0"/>
              <w:marRight w:val="0"/>
              <w:marTop w:val="0"/>
              <w:marBottom w:val="0"/>
              <w:divBdr>
                <w:top w:val="none" w:sz="0" w:space="0" w:color="auto"/>
                <w:left w:val="none" w:sz="0" w:space="0" w:color="auto"/>
                <w:bottom w:val="none" w:sz="0" w:space="0" w:color="auto"/>
                <w:right w:val="none" w:sz="0" w:space="0" w:color="auto"/>
              </w:divBdr>
            </w:div>
          </w:divsChild>
        </w:div>
        <w:div w:id="323975907">
          <w:marLeft w:val="0"/>
          <w:marRight w:val="0"/>
          <w:marTop w:val="0"/>
          <w:marBottom w:val="0"/>
          <w:divBdr>
            <w:top w:val="none" w:sz="0" w:space="0" w:color="auto"/>
            <w:left w:val="none" w:sz="0" w:space="0" w:color="auto"/>
            <w:bottom w:val="none" w:sz="0" w:space="0" w:color="auto"/>
            <w:right w:val="none" w:sz="0" w:space="0" w:color="auto"/>
          </w:divBdr>
          <w:divsChild>
            <w:div w:id="153376504">
              <w:marLeft w:val="0"/>
              <w:marRight w:val="0"/>
              <w:marTop w:val="0"/>
              <w:marBottom w:val="0"/>
              <w:divBdr>
                <w:top w:val="none" w:sz="0" w:space="0" w:color="auto"/>
                <w:left w:val="none" w:sz="0" w:space="0" w:color="auto"/>
                <w:bottom w:val="none" w:sz="0" w:space="0" w:color="auto"/>
                <w:right w:val="none" w:sz="0" w:space="0" w:color="auto"/>
              </w:divBdr>
            </w:div>
          </w:divsChild>
        </w:div>
        <w:div w:id="352221896">
          <w:marLeft w:val="0"/>
          <w:marRight w:val="0"/>
          <w:marTop w:val="0"/>
          <w:marBottom w:val="0"/>
          <w:divBdr>
            <w:top w:val="none" w:sz="0" w:space="0" w:color="auto"/>
            <w:left w:val="none" w:sz="0" w:space="0" w:color="auto"/>
            <w:bottom w:val="none" w:sz="0" w:space="0" w:color="auto"/>
            <w:right w:val="none" w:sz="0" w:space="0" w:color="auto"/>
          </w:divBdr>
          <w:divsChild>
            <w:div w:id="1593204419">
              <w:marLeft w:val="0"/>
              <w:marRight w:val="0"/>
              <w:marTop w:val="0"/>
              <w:marBottom w:val="0"/>
              <w:divBdr>
                <w:top w:val="none" w:sz="0" w:space="0" w:color="auto"/>
                <w:left w:val="none" w:sz="0" w:space="0" w:color="auto"/>
                <w:bottom w:val="none" w:sz="0" w:space="0" w:color="auto"/>
                <w:right w:val="none" w:sz="0" w:space="0" w:color="auto"/>
              </w:divBdr>
            </w:div>
          </w:divsChild>
        </w:div>
        <w:div w:id="392436495">
          <w:marLeft w:val="0"/>
          <w:marRight w:val="0"/>
          <w:marTop w:val="0"/>
          <w:marBottom w:val="0"/>
          <w:divBdr>
            <w:top w:val="none" w:sz="0" w:space="0" w:color="auto"/>
            <w:left w:val="none" w:sz="0" w:space="0" w:color="auto"/>
            <w:bottom w:val="none" w:sz="0" w:space="0" w:color="auto"/>
            <w:right w:val="none" w:sz="0" w:space="0" w:color="auto"/>
          </w:divBdr>
        </w:div>
        <w:div w:id="392969189">
          <w:marLeft w:val="0"/>
          <w:marRight w:val="0"/>
          <w:marTop w:val="0"/>
          <w:marBottom w:val="0"/>
          <w:divBdr>
            <w:top w:val="none" w:sz="0" w:space="0" w:color="auto"/>
            <w:left w:val="none" w:sz="0" w:space="0" w:color="auto"/>
            <w:bottom w:val="none" w:sz="0" w:space="0" w:color="auto"/>
            <w:right w:val="none" w:sz="0" w:space="0" w:color="auto"/>
          </w:divBdr>
        </w:div>
        <w:div w:id="441606935">
          <w:marLeft w:val="0"/>
          <w:marRight w:val="0"/>
          <w:marTop w:val="0"/>
          <w:marBottom w:val="0"/>
          <w:divBdr>
            <w:top w:val="none" w:sz="0" w:space="0" w:color="auto"/>
            <w:left w:val="none" w:sz="0" w:space="0" w:color="auto"/>
            <w:bottom w:val="none" w:sz="0" w:space="0" w:color="auto"/>
            <w:right w:val="none" w:sz="0" w:space="0" w:color="auto"/>
          </w:divBdr>
          <w:divsChild>
            <w:div w:id="1162161012">
              <w:marLeft w:val="0"/>
              <w:marRight w:val="0"/>
              <w:marTop w:val="0"/>
              <w:marBottom w:val="0"/>
              <w:divBdr>
                <w:top w:val="none" w:sz="0" w:space="0" w:color="auto"/>
                <w:left w:val="none" w:sz="0" w:space="0" w:color="auto"/>
                <w:bottom w:val="none" w:sz="0" w:space="0" w:color="auto"/>
                <w:right w:val="none" w:sz="0" w:space="0" w:color="auto"/>
              </w:divBdr>
            </w:div>
          </w:divsChild>
        </w:div>
        <w:div w:id="464008729">
          <w:marLeft w:val="0"/>
          <w:marRight w:val="0"/>
          <w:marTop w:val="0"/>
          <w:marBottom w:val="0"/>
          <w:divBdr>
            <w:top w:val="none" w:sz="0" w:space="0" w:color="auto"/>
            <w:left w:val="none" w:sz="0" w:space="0" w:color="auto"/>
            <w:bottom w:val="none" w:sz="0" w:space="0" w:color="auto"/>
            <w:right w:val="none" w:sz="0" w:space="0" w:color="auto"/>
          </w:divBdr>
          <w:divsChild>
            <w:div w:id="1073743890">
              <w:marLeft w:val="0"/>
              <w:marRight w:val="0"/>
              <w:marTop w:val="0"/>
              <w:marBottom w:val="0"/>
              <w:divBdr>
                <w:top w:val="none" w:sz="0" w:space="0" w:color="auto"/>
                <w:left w:val="none" w:sz="0" w:space="0" w:color="auto"/>
                <w:bottom w:val="none" w:sz="0" w:space="0" w:color="auto"/>
                <w:right w:val="none" w:sz="0" w:space="0" w:color="auto"/>
              </w:divBdr>
            </w:div>
          </w:divsChild>
        </w:div>
        <w:div w:id="506140069">
          <w:marLeft w:val="0"/>
          <w:marRight w:val="0"/>
          <w:marTop w:val="0"/>
          <w:marBottom w:val="0"/>
          <w:divBdr>
            <w:top w:val="none" w:sz="0" w:space="0" w:color="auto"/>
            <w:left w:val="none" w:sz="0" w:space="0" w:color="auto"/>
            <w:bottom w:val="none" w:sz="0" w:space="0" w:color="auto"/>
            <w:right w:val="none" w:sz="0" w:space="0" w:color="auto"/>
          </w:divBdr>
        </w:div>
        <w:div w:id="516966297">
          <w:marLeft w:val="0"/>
          <w:marRight w:val="0"/>
          <w:marTop w:val="0"/>
          <w:marBottom w:val="0"/>
          <w:divBdr>
            <w:top w:val="none" w:sz="0" w:space="0" w:color="auto"/>
            <w:left w:val="none" w:sz="0" w:space="0" w:color="auto"/>
            <w:bottom w:val="none" w:sz="0" w:space="0" w:color="auto"/>
            <w:right w:val="none" w:sz="0" w:space="0" w:color="auto"/>
          </w:divBdr>
        </w:div>
        <w:div w:id="536695869">
          <w:marLeft w:val="0"/>
          <w:marRight w:val="0"/>
          <w:marTop w:val="0"/>
          <w:marBottom w:val="0"/>
          <w:divBdr>
            <w:top w:val="none" w:sz="0" w:space="0" w:color="auto"/>
            <w:left w:val="none" w:sz="0" w:space="0" w:color="auto"/>
            <w:bottom w:val="none" w:sz="0" w:space="0" w:color="auto"/>
            <w:right w:val="none" w:sz="0" w:space="0" w:color="auto"/>
          </w:divBdr>
          <w:divsChild>
            <w:div w:id="69233702">
              <w:marLeft w:val="0"/>
              <w:marRight w:val="0"/>
              <w:marTop w:val="0"/>
              <w:marBottom w:val="0"/>
              <w:divBdr>
                <w:top w:val="none" w:sz="0" w:space="0" w:color="auto"/>
                <w:left w:val="none" w:sz="0" w:space="0" w:color="auto"/>
                <w:bottom w:val="none" w:sz="0" w:space="0" w:color="auto"/>
                <w:right w:val="none" w:sz="0" w:space="0" w:color="auto"/>
              </w:divBdr>
            </w:div>
          </w:divsChild>
        </w:div>
        <w:div w:id="568460762">
          <w:marLeft w:val="0"/>
          <w:marRight w:val="0"/>
          <w:marTop w:val="0"/>
          <w:marBottom w:val="0"/>
          <w:divBdr>
            <w:top w:val="none" w:sz="0" w:space="0" w:color="auto"/>
            <w:left w:val="none" w:sz="0" w:space="0" w:color="auto"/>
            <w:bottom w:val="none" w:sz="0" w:space="0" w:color="auto"/>
            <w:right w:val="none" w:sz="0" w:space="0" w:color="auto"/>
          </w:divBdr>
        </w:div>
        <w:div w:id="617222865">
          <w:marLeft w:val="0"/>
          <w:marRight w:val="0"/>
          <w:marTop w:val="0"/>
          <w:marBottom w:val="0"/>
          <w:divBdr>
            <w:top w:val="none" w:sz="0" w:space="0" w:color="auto"/>
            <w:left w:val="none" w:sz="0" w:space="0" w:color="auto"/>
            <w:bottom w:val="none" w:sz="0" w:space="0" w:color="auto"/>
            <w:right w:val="none" w:sz="0" w:space="0" w:color="auto"/>
          </w:divBdr>
          <w:divsChild>
            <w:div w:id="1106072533">
              <w:marLeft w:val="0"/>
              <w:marRight w:val="0"/>
              <w:marTop w:val="0"/>
              <w:marBottom w:val="0"/>
              <w:divBdr>
                <w:top w:val="none" w:sz="0" w:space="0" w:color="auto"/>
                <w:left w:val="none" w:sz="0" w:space="0" w:color="auto"/>
                <w:bottom w:val="none" w:sz="0" w:space="0" w:color="auto"/>
                <w:right w:val="none" w:sz="0" w:space="0" w:color="auto"/>
              </w:divBdr>
            </w:div>
          </w:divsChild>
        </w:div>
        <w:div w:id="624197263">
          <w:marLeft w:val="0"/>
          <w:marRight w:val="0"/>
          <w:marTop w:val="0"/>
          <w:marBottom w:val="0"/>
          <w:divBdr>
            <w:top w:val="none" w:sz="0" w:space="0" w:color="auto"/>
            <w:left w:val="none" w:sz="0" w:space="0" w:color="auto"/>
            <w:bottom w:val="none" w:sz="0" w:space="0" w:color="auto"/>
            <w:right w:val="none" w:sz="0" w:space="0" w:color="auto"/>
          </w:divBdr>
          <w:divsChild>
            <w:div w:id="529076336">
              <w:marLeft w:val="0"/>
              <w:marRight w:val="0"/>
              <w:marTop w:val="0"/>
              <w:marBottom w:val="0"/>
              <w:divBdr>
                <w:top w:val="none" w:sz="0" w:space="0" w:color="auto"/>
                <w:left w:val="none" w:sz="0" w:space="0" w:color="auto"/>
                <w:bottom w:val="none" w:sz="0" w:space="0" w:color="auto"/>
                <w:right w:val="none" w:sz="0" w:space="0" w:color="auto"/>
              </w:divBdr>
            </w:div>
          </w:divsChild>
        </w:div>
        <w:div w:id="626546626">
          <w:marLeft w:val="0"/>
          <w:marRight w:val="0"/>
          <w:marTop w:val="0"/>
          <w:marBottom w:val="0"/>
          <w:divBdr>
            <w:top w:val="none" w:sz="0" w:space="0" w:color="auto"/>
            <w:left w:val="none" w:sz="0" w:space="0" w:color="auto"/>
            <w:bottom w:val="none" w:sz="0" w:space="0" w:color="auto"/>
            <w:right w:val="none" w:sz="0" w:space="0" w:color="auto"/>
          </w:divBdr>
          <w:divsChild>
            <w:div w:id="1971741700">
              <w:marLeft w:val="0"/>
              <w:marRight w:val="0"/>
              <w:marTop w:val="0"/>
              <w:marBottom w:val="0"/>
              <w:divBdr>
                <w:top w:val="none" w:sz="0" w:space="0" w:color="auto"/>
                <w:left w:val="none" w:sz="0" w:space="0" w:color="auto"/>
                <w:bottom w:val="none" w:sz="0" w:space="0" w:color="auto"/>
                <w:right w:val="none" w:sz="0" w:space="0" w:color="auto"/>
              </w:divBdr>
            </w:div>
          </w:divsChild>
        </w:div>
        <w:div w:id="649095320">
          <w:marLeft w:val="0"/>
          <w:marRight w:val="0"/>
          <w:marTop w:val="0"/>
          <w:marBottom w:val="0"/>
          <w:divBdr>
            <w:top w:val="none" w:sz="0" w:space="0" w:color="auto"/>
            <w:left w:val="none" w:sz="0" w:space="0" w:color="auto"/>
            <w:bottom w:val="none" w:sz="0" w:space="0" w:color="auto"/>
            <w:right w:val="none" w:sz="0" w:space="0" w:color="auto"/>
          </w:divBdr>
          <w:divsChild>
            <w:div w:id="1926113023">
              <w:marLeft w:val="0"/>
              <w:marRight w:val="0"/>
              <w:marTop w:val="0"/>
              <w:marBottom w:val="0"/>
              <w:divBdr>
                <w:top w:val="none" w:sz="0" w:space="0" w:color="auto"/>
                <w:left w:val="none" w:sz="0" w:space="0" w:color="auto"/>
                <w:bottom w:val="none" w:sz="0" w:space="0" w:color="auto"/>
                <w:right w:val="none" w:sz="0" w:space="0" w:color="auto"/>
              </w:divBdr>
            </w:div>
          </w:divsChild>
        </w:div>
        <w:div w:id="683939049">
          <w:marLeft w:val="0"/>
          <w:marRight w:val="0"/>
          <w:marTop w:val="0"/>
          <w:marBottom w:val="0"/>
          <w:divBdr>
            <w:top w:val="none" w:sz="0" w:space="0" w:color="auto"/>
            <w:left w:val="none" w:sz="0" w:space="0" w:color="auto"/>
            <w:bottom w:val="none" w:sz="0" w:space="0" w:color="auto"/>
            <w:right w:val="none" w:sz="0" w:space="0" w:color="auto"/>
          </w:divBdr>
        </w:div>
        <w:div w:id="696387622">
          <w:marLeft w:val="0"/>
          <w:marRight w:val="0"/>
          <w:marTop w:val="0"/>
          <w:marBottom w:val="0"/>
          <w:divBdr>
            <w:top w:val="none" w:sz="0" w:space="0" w:color="auto"/>
            <w:left w:val="none" w:sz="0" w:space="0" w:color="auto"/>
            <w:bottom w:val="none" w:sz="0" w:space="0" w:color="auto"/>
            <w:right w:val="none" w:sz="0" w:space="0" w:color="auto"/>
          </w:divBdr>
          <w:divsChild>
            <w:div w:id="452553446">
              <w:marLeft w:val="0"/>
              <w:marRight w:val="0"/>
              <w:marTop w:val="0"/>
              <w:marBottom w:val="0"/>
              <w:divBdr>
                <w:top w:val="none" w:sz="0" w:space="0" w:color="auto"/>
                <w:left w:val="none" w:sz="0" w:space="0" w:color="auto"/>
                <w:bottom w:val="none" w:sz="0" w:space="0" w:color="auto"/>
                <w:right w:val="none" w:sz="0" w:space="0" w:color="auto"/>
              </w:divBdr>
            </w:div>
          </w:divsChild>
        </w:div>
        <w:div w:id="701125231">
          <w:marLeft w:val="0"/>
          <w:marRight w:val="0"/>
          <w:marTop w:val="0"/>
          <w:marBottom w:val="0"/>
          <w:divBdr>
            <w:top w:val="none" w:sz="0" w:space="0" w:color="auto"/>
            <w:left w:val="none" w:sz="0" w:space="0" w:color="auto"/>
            <w:bottom w:val="none" w:sz="0" w:space="0" w:color="auto"/>
            <w:right w:val="none" w:sz="0" w:space="0" w:color="auto"/>
          </w:divBdr>
          <w:divsChild>
            <w:div w:id="1967540897">
              <w:marLeft w:val="0"/>
              <w:marRight w:val="0"/>
              <w:marTop w:val="0"/>
              <w:marBottom w:val="0"/>
              <w:divBdr>
                <w:top w:val="none" w:sz="0" w:space="0" w:color="auto"/>
                <w:left w:val="none" w:sz="0" w:space="0" w:color="auto"/>
                <w:bottom w:val="none" w:sz="0" w:space="0" w:color="auto"/>
                <w:right w:val="none" w:sz="0" w:space="0" w:color="auto"/>
              </w:divBdr>
            </w:div>
          </w:divsChild>
        </w:div>
        <w:div w:id="709764480">
          <w:marLeft w:val="0"/>
          <w:marRight w:val="0"/>
          <w:marTop w:val="0"/>
          <w:marBottom w:val="0"/>
          <w:divBdr>
            <w:top w:val="none" w:sz="0" w:space="0" w:color="auto"/>
            <w:left w:val="none" w:sz="0" w:space="0" w:color="auto"/>
            <w:bottom w:val="none" w:sz="0" w:space="0" w:color="auto"/>
            <w:right w:val="none" w:sz="0" w:space="0" w:color="auto"/>
          </w:divBdr>
          <w:divsChild>
            <w:div w:id="135418683">
              <w:marLeft w:val="0"/>
              <w:marRight w:val="0"/>
              <w:marTop w:val="0"/>
              <w:marBottom w:val="0"/>
              <w:divBdr>
                <w:top w:val="none" w:sz="0" w:space="0" w:color="auto"/>
                <w:left w:val="none" w:sz="0" w:space="0" w:color="auto"/>
                <w:bottom w:val="none" w:sz="0" w:space="0" w:color="auto"/>
                <w:right w:val="none" w:sz="0" w:space="0" w:color="auto"/>
              </w:divBdr>
            </w:div>
          </w:divsChild>
        </w:div>
        <w:div w:id="715009459">
          <w:marLeft w:val="0"/>
          <w:marRight w:val="0"/>
          <w:marTop w:val="0"/>
          <w:marBottom w:val="0"/>
          <w:divBdr>
            <w:top w:val="none" w:sz="0" w:space="0" w:color="auto"/>
            <w:left w:val="none" w:sz="0" w:space="0" w:color="auto"/>
            <w:bottom w:val="none" w:sz="0" w:space="0" w:color="auto"/>
            <w:right w:val="none" w:sz="0" w:space="0" w:color="auto"/>
          </w:divBdr>
        </w:div>
        <w:div w:id="725957479">
          <w:marLeft w:val="0"/>
          <w:marRight w:val="0"/>
          <w:marTop w:val="0"/>
          <w:marBottom w:val="0"/>
          <w:divBdr>
            <w:top w:val="none" w:sz="0" w:space="0" w:color="auto"/>
            <w:left w:val="none" w:sz="0" w:space="0" w:color="auto"/>
            <w:bottom w:val="none" w:sz="0" w:space="0" w:color="auto"/>
            <w:right w:val="none" w:sz="0" w:space="0" w:color="auto"/>
          </w:divBdr>
        </w:div>
        <w:div w:id="728456709">
          <w:marLeft w:val="0"/>
          <w:marRight w:val="0"/>
          <w:marTop w:val="0"/>
          <w:marBottom w:val="0"/>
          <w:divBdr>
            <w:top w:val="none" w:sz="0" w:space="0" w:color="auto"/>
            <w:left w:val="none" w:sz="0" w:space="0" w:color="auto"/>
            <w:bottom w:val="none" w:sz="0" w:space="0" w:color="auto"/>
            <w:right w:val="none" w:sz="0" w:space="0" w:color="auto"/>
          </w:divBdr>
          <w:divsChild>
            <w:div w:id="707339441">
              <w:marLeft w:val="0"/>
              <w:marRight w:val="0"/>
              <w:marTop w:val="0"/>
              <w:marBottom w:val="0"/>
              <w:divBdr>
                <w:top w:val="none" w:sz="0" w:space="0" w:color="auto"/>
                <w:left w:val="none" w:sz="0" w:space="0" w:color="auto"/>
                <w:bottom w:val="none" w:sz="0" w:space="0" w:color="auto"/>
                <w:right w:val="none" w:sz="0" w:space="0" w:color="auto"/>
              </w:divBdr>
            </w:div>
          </w:divsChild>
        </w:div>
        <w:div w:id="790904651">
          <w:marLeft w:val="0"/>
          <w:marRight w:val="0"/>
          <w:marTop w:val="0"/>
          <w:marBottom w:val="0"/>
          <w:divBdr>
            <w:top w:val="none" w:sz="0" w:space="0" w:color="auto"/>
            <w:left w:val="none" w:sz="0" w:space="0" w:color="auto"/>
            <w:bottom w:val="none" w:sz="0" w:space="0" w:color="auto"/>
            <w:right w:val="none" w:sz="0" w:space="0" w:color="auto"/>
          </w:divBdr>
        </w:div>
        <w:div w:id="834228161">
          <w:marLeft w:val="0"/>
          <w:marRight w:val="0"/>
          <w:marTop w:val="0"/>
          <w:marBottom w:val="0"/>
          <w:divBdr>
            <w:top w:val="none" w:sz="0" w:space="0" w:color="auto"/>
            <w:left w:val="none" w:sz="0" w:space="0" w:color="auto"/>
            <w:bottom w:val="none" w:sz="0" w:space="0" w:color="auto"/>
            <w:right w:val="none" w:sz="0" w:space="0" w:color="auto"/>
          </w:divBdr>
          <w:divsChild>
            <w:div w:id="481965705">
              <w:marLeft w:val="0"/>
              <w:marRight w:val="0"/>
              <w:marTop w:val="0"/>
              <w:marBottom w:val="0"/>
              <w:divBdr>
                <w:top w:val="none" w:sz="0" w:space="0" w:color="auto"/>
                <w:left w:val="none" w:sz="0" w:space="0" w:color="auto"/>
                <w:bottom w:val="none" w:sz="0" w:space="0" w:color="auto"/>
                <w:right w:val="none" w:sz="0" w:space="0" w:color="auto"/>
              </w:divBdr>
            </w:div>
          </w:divsChild>
        </w:div>
        <w:div w:id="846822587">
          <w:marLeft w:val="0"/>
          <w:marRight w:val="0"/>
          <w:marTop w:val="0"/>
          <w:marBottom w:val="0"/>
          <w:divBdr>
            <w:top w:val="none" w:sz="0" w:space="0" w:color="auto"/>
            <w:left w:val="none" w:sz="0" w:space="0" w:color="auto"/>
            <w:bottom w:val="none" w:sz="0" w:space="0" w:color="auto"/>
            <w:right w:val="none" w:sz="0" w:space="0" w:color="auto"/>
          </w:divBdr>
          <w:divsChild>
            <w:div w:id="1170094789">
              <w:marLeft w:val="0"/>
              <w:marRight w:val="0"/>
              <w:marTop w:val="0"/>
              <w:marBottom w:val="0"/>
              <w:divBdr>
                <w:top w:val="none" w:sz="0" w:space="0" w:color="auto"/>
                <w:left w:val="none" w:sz="0" w:space="0" w:color="auto"/>
                <w:bottom w:val="none" w:sz="0" w:space="0" w:color="auto"/>
                <w:right w:val="none" w:sz="0" w:space="0" w:color="auto"/>
              </w:divBdr>
            </w:div>
          </w:divsChild>
        </w:div>
        <w:div w:id="854462386">
          <w:marLeft w:val="0"/>
          <w:marRight w:val="0"/>
          <w:marTop w:val="0"/>
          <w:marBottom w:val="0"/>
          <w:divBdr>
            <w:top w:val="none" w:sz="0" w:space="0" w:color="auto"/>
            <w:left w:val="none" w:sz="0" w:space="0" w:color="auto"/>
            <w:bottom w:val="none" w:sz="0" w:space="0" w:color="auto"/>
            <w:right w:val="none" w:sz="0" w:space="0" w:color="auto"/>
          </w:divBdr>
          <w:divsChild>
            <w:div w:id="439028968">
              <w:marLeft w:val="0"/>
              <w:marRight w:val="0"/>
              <w:marTop w:val="0"/>
              <w:marBottom w:val="0"/>
              <w:divBdr>
                <w:top w:val="none" w:sz="0" w:space="0" w:color="auto"/>
                <w:left w:val="none" w:sz="0" w:space="0" w:color="auto"/>
                <w:bottom w:val="none" w:sz="0" w:space="0" w:color="auto"/>
                <w:right w:val="none" w:sz="0" w:space="0" w:color="auto"/>
              </w:divBdr>
            </w:div>
          </w:divsChild>
        </w:div>
        <w:div w:id="873494422">
          <w:marLeft w:val="0"/>
          <w:marRight w:val="0"/>
          <w:marTop w:val="0"/>
          <w:marBottom w:val="0"/>
          <w:divBdr>
            <w:top w:val="none" w:sz="0" w:space="0" w:color="auto"/>
            <w:left w:val="none" w:sz="0" w:space="0" w:color="auto"/>
            <w:bottom w:val="none" w:sz="0" w:space="0" w:color="auto"/>
            <w:right w:val="none" w:sz="0" w:space="0" w:color="auto"/>
          </w:divBdr>
          <w:divsChild>
            <w:div w:id="522281819">
              <w:marLeft w:val="0"/>
              <w:marRight w:val="0"/>
              <w:marTop w:val="0"/>
              <w:marBottom w:val="0"/>
              <w:divBdr>
                <w:top w:val="none" w:sz="0" w:space="0" w:color="auto"/>
                <w:left w:val="none" w:sz="0" w:space="0" w:color="auto"/>
                <w:bottom w:val="none" w:sz="0" w:space="0" w:color="auto"/>
                <w:right w:val="none" w:sz="0" w:space="0" w:color="auto"/>
              </w:divBdr>
            </w:div>
          </w:divsChild>
        </w:div>
        <w:div w:id="905337960">
          <w:marLeft w:val="0"/>
          <w:marRight w:val="0"/>
          <w:marTop w:val="0"/>
          <w:marBottom w:val="0"/>
          <w:divBdr>
            <w:top w:val="none" w:sz="0" w:space="0" w:color="auto"/>
            <w:left w:val="none" w:sz="0" w:space="0" w:color="auto"/>
            <w:bottom w:val="none" w:sz="0" w:space="0" w:color="auto"/>
            <w:right w:val="none" w:sz="0" w:space="0" w:color="auto"/>
          </w:divBdr>
          <w:divsChild>
            <w:div w:id="2009477762">
              <w:marLeft w:val="0"/>
              <w:marRight w:val="0"/>
              <w:marTop w:val="0"/>
              <w:marBottom w:val="0"/>
              <w:divBdr>
                <w:top w:val="none" w:sz="0" w:space="0" w:color="auto"/>
                <w:left w:val="none" w:sz="0" w:space="0" w:color="auto"/>
                <w:bottom w:val="none" w:sz="0" w:space="0" w:color="auto"/>
                <w:right w:val="none" w:sz="0" w:space="0" w:color="auto"/>
              </w:divBdr>
            </w:div>
          </w:divsChild>
        </w:div>
        <w:div w:id="932973221">
          <w:marLeft w:val="0"/>
          <w:marRight w:val="0"/>
          <w:marTop w:val="0"/>
          <w:marBottom w:val="0"/>
          <w:divBdr>
            <w:top w:val="none" w:sz="0" w:space="0" w:color="auto"/>
            <w:left w:val="none" w:sz="0" w:space="0" w:color="auto"/>
            <w:bottom w:val="none" w:sz="0" w:space="0" w:color="auto"/>
            <w:right w:val="none" w:sz="0" w:space="0" w:color="auto"/>
          </w:divBdr>
          <w:divsChild>
            <w:div w:id="2015372505">
              <w:marLeft w:val="0"/>
              <w:marRight w:val="0"/>
              <w:marTop w:val="0"/>
              <w:marBottom w:val="0"/>
              <w:divBdr>
                <w:top w:val="none" w:sz="0" w:space="0" w:color="auto"/>
                <w:left w:val="none" w:sz="0" w:space="0" w:color="auto"/>
                <w:bottom w:val="none" w:sz="0" w:space="0" w:color="auto"/>
                <w:right w:val="none" w:sz="0" w:space="0" w:color="auto"/>
              </w:divBdr>
            </w:div>
          </w:divsChild>
        </w:div>
        <w:div w:id="936988551">
          <w:marLeft w:val="0"/>
          <w:marRight w:val="0"/>
          <w:marTop w:val="0"/>
          <w:marBottom w:val="0"/>
          <w:divBdr>
            <w:top w:val="none" w:sz="0" w:space="0" w:color="auto"/>
            <w:left w:val="none" w:sz="0" w:space="0" w:color="auto"/>
            <w:bottom w:val="none" w:sz="0" w:space="0" w:color="auto"/>
            <w:right w:val="none" w:sz="0" w:space="0" w:color="auto"/>
          </w:divBdr>
        </w:div>
        <w:div w:id="955336151">
          <w:marLeft w:val="0"/>
          <w:marRight w:val="0"/>
          <w:marTop w:val="0"/>
          <w:marBottom w:val="0"/>
          <w:divBdr>
            <w:top w:val="none" w:sz="0" w:space="0" w:color="auto"/>
            <w:left w:val="none" w:sz="0" w:space="0" w:color="auto"/>
            <w:bottom w:val="none" w:sz="0" w:space="0" w:color="auto"/>
            <w:right w:val="none" w:sz="0" w:space="0" w:color="auto"/>
          </w:divBdr>
        </w:div>
        <w:div w:id="965307170">
          <w:marLeft w:val="0"/>
          <w:marRight w:val="0"/>
          <w:marTop w:val="0"/>
          <w:marBottom w:val="0"/>
          <w:divBdr>
            <w:top w:val="none" w:sz="0" w:space="0" w:color="auto"/>
            <w:left w:val="none" w:sz="0" w:space="0" w:color="auto"/>
            <w:bottom w:val="none" w:sz="0" w:space="0" w:color="auto"/>
            <w:right w:val="none" w:sz="0" w:space="0" w:color="auto"/>
          </w:divBdr>
        </w:div>
        <w:div w:id="976305201">
          <w:marLeft w:val="0"/>
          <w:marRight w:val="0"/>
          <w:marTop w:val="0"/>
          <w:marBottom w:val="0"/>
          <w:divBdr>
            <w:top w:val="none" w:sz="0" w:space="0" w:color="auto"/>
            <w:left w:val="none" w:sz="0" w:space="0" w:color="auto"/>
            <w:bottom w:val="none" w:sz="0" w:space="0" w:color="auto"/>
            <w:right w:val="none" w:sz="0" w:space="0" w:color="auto"/>
          </w:divBdr>
          <w:divsChild>
            <w:div w:id="1512531406">
              <w:marLeft w:val="0"/>
              <w:marRight w:val="0"/>
              <w:marTop w:val="0"/>
              <w:marBottom w:val="0"/>
              <w:divBdr>
                <w:top w:val="none" w:sz="0" w:space="0" w:color="auto"/>
                <w:left w:val="none" w:sz="0" w:space="0" w:color="auto"/>
                <w:bottom w:val="none" w:sz="0" w:space="0" w:color="auto"/>
                <w:right w:val="none" w:sz="0" w:space="0" w:color="auto"/>
              </w:divBdr>
            </w:div>
          </w:divsChild>
        </w:div>
        <w:div w:id="1005136923">
          <w:marLeft w:val="0"/>
          <w:marRight w:val="0"/>
          <w:marTop w:val="0"/>
          <w:marBottom w:val="0"/>
          <w:divBdr>
            <w:top w:val="none" w:sz="0" w:space="0" w:color="auto"/>
            <w:left w:val="none" w:sz="0" w:space="0" w:color="auto"/>
            <w:bottom w:val="none" w:sz="0" w:space="0" w:color="auto"/>
            <w:right w:val="none" w:sz="0" w:space="0" w:color="auto"/>
          </w:divBdr>
        </w:div>
        <w:div w:id="1008947191">
          <w:marLeft w:val="0"/>
          <w:marRight w:val="0"/>
          <w:marTop w:val="0"/>
          <w:marBottom w:val="0"/>
          <w:divBdr>
            <w:top w:val="none" w:sz="0" w:space="0" w:color="auto"/>
            <w:left w:val="none" w:sz="0" w:space="0" w:color="auto"/>
            <w:bottom w:val="none" w:sz="0" w:space="0" w:color="auto"/>
            <w:right w:val="none" w:sz="0" w:space="0" w:color="auto"/>
          </w:divBdr>
          <w:divsChild>
            <w:div w:id="1647664306">
              <w:marLeft w:val="0"/>
              <w:marRight w:val="0"/>
              <w:marTop w:val="0"/>
              <w:marBottom w:val="0"/>
              <w:divBdr>
                <w:top w:val="none" w:sz="0" w:space="0" w:color="auto"/>
                <w:left w:val="none" w:sz="0" w:space="0" w:color="auto"/>
                <w:bottom w:val="none" w:sz="0" w:space="0" w:color="auto"/>
                <w:right w:val="none" w:sz="0" w:space="0" w:color="auto"/>
              </w:divBdr>
            </w:div>
          </w:divsChild>
        </w:div>
        <w:div w:id="1019116344">
          <w:marLeft w:val="0"/>
          <w:marRight w:val="0"/>
          <w:marTop w:val="0"/>
          <w:marBottom w:val="0"/>
          <w:divBdr>
            <w:top w:val="none" w:sz="0" w:space="0" w:color="auto"/>
            <w:left w:val="none" w:sz="0" w:space="0" w:color="auto"/>
            <w:bottom w:val="none" w:sz="0" w:space="0" w:color="auto"/>
            <w:right w:val="none" w:sz="0" w:space="0" w:color="auto"/>
          </w:divBdr>
          <w:divsChild>
            <w:div w:id="236982598">
              <w:marLeft w:val="0"/>
              <w:marRight w:val="0"/>
              <w:marTop w:val="0"/>
              <w:marBottom w:val="0"/>
              <w:divBdr>
                <w:top w:val="none" w:sz="0" w:space="0" w:color="auto"/>
                <w:left w:val="none" w:sz="0" w:space="0" w:color="auto"/>
                <w:bottom w:val="none" w:sz="0" w:space="0" w:color="auto"/>
                <w:right w:val="none" w:sz="0" w:space="0" w:color="auto"/>
              </w:divBdr>
            </w:div>
          </w:divsChild>
        </w:div>
        <w:div w:id="1022897145">
          <w:marLeft w:val="0"/>
          <w:marRight w:val="0"/>
          <w:marTop w:val="0"/>
          <w:marBottom w:val="0"/>
          <w:divBdr>
            <w:top w:val="none" w:sz="0" w:space="0" w:color="auto"/>
            <w:left w:val="none" w:sz="0" w:space="0" w:color="auto"/>
            <w:bottom w:val="none" w:sz="0" w:space="0" w:color="auto"/>
            <w:right w:val="none" w:sz="0" w:space="0" w:color="auto"/>
          </w:divBdr>
          <w:divsChild>
            <w:div w:id="2058892413">
              <w:marLeft w:val="0"/>
              <w:marRight w:val="0"/>
              <w:marTop w:val="0"/>
              <w:marBottom w:val="0"/>
              <w:divBdr>
                <w:top w:val="none" w:sz="0" w:space="0" w:color="auto"/>
                <w:left w:val="none" w:sz="0" w:space="0" w:color="auto"/>
                <w:bottom w:val="none" w:sz="0" w:space="0" w:color="auto"/>
                <w:right w:val="none" w:sz="0" w:space="0" w:color="auto"/>
              </w:divBdr>
            </w:div>
          </w:divsChild>
        </w:div>
        <w:div w:id="1023827678">
          <w:marLeft w:val="0"/>
          <w:marRight w:val="0"/>
          <w:marTop w:val="0"/>
          <w:marBottom w:val="0"/>
          <w:divBdr>
            <w:top w:val="none" w:sz="0" w:space="0" w:color="auto"/>
            <w:left w:val="none" w:sz="0" w:space="0" w:color="auto"/>
            <w:bottom w:val="none" w:sz="0" w:space="0" w:color="auto"/>
            <w:right w:val="none" w:sz="0" w:space="0" w:color="auto"/>
          </w:divBdr>
        </w:div>
        <w:div w:id="1025591781">
          <w:marLeft w:val="0"/>
          <w:marRight w:val="0"/>
          <w:marTop w:val="0"/>
          <w:marBottom w:val="0"/>
          <w:divBdr>
            <w:top w:val="none" w:sz="0" w:space="0" w:color="auto"/>
            <w:left w:val="none" w:sz="0" w:space="0" w:color="auto"/>
            <w:bottom w:val="none" w:sz="0" w:space="0" w:color="auto"/>
            <w:right w:val="none" w:sz="0" w:space="0" w:color="auto"/>
          </w:divBdr>
        </w:div>
        <w:div w:id="1031734400">
          <w:marLeft w:val="0"/>
          <w:marRight w:val="0"/>
          <w:marTop w:val="0"/>
          <w:marBottom w:val="0"/>
          <w:divBdr>
            <w:top w:val="none" w:sz="0" w:space="0" w:color="auto"/>
            <w:left w:val="none" w:sz="0" w:space="0" w:color="auto"/>
            <w:bottom w:val="none" w:sz="0" w:space="0" w:color="auto"/>
            <w:right w:val="none" w:sz="0" w:space="0" w:color="auto"/>
          </w:divBdr>
          <w:divsChild>
            <w:div w:id="276105088">
              <w:marLeft w:val="0"/>
              <w:marRight w:val="0"/>
              <w:marTop w:val="0"/>
              <w:marBottom w:val="0"/>
              <w:divBdr>
                <w:top w:val="none" w:sz="0" w:space="0" w:color="auto"/>
                <w:left w:val="none" w:sz="0" w:space="0" w:color="auto"/>
                <w:bottom w:val="none" w:sz="0" w:space="0" w:color="auto"/>
                <w:right w:val="none" w:sz="0" w:space="0" w:color="auto"/>
              </w:divBdr>
            </w:div>
          </w:divsChild>
        </w:div>
        <w:div w:id="1039551423">
          <w:marLeft w:val="0"/>
          <w:marRight w:val="0"/>
          <w:marTop w:val="0"/>
          <w:marBottom w:val="0"/>
          <w:divBdr>
            <w:top w:val="none" w:sz="0" w:space="0" w:color="auto"/>
            <w:left w:val="none" w:sz="0" w:space="0" w:color="auto"/>
            <w:bottom w:val="none" w:sz="0" w:space="0" w:color="auto"/>
            <w:right w:val="none" w:sz="0" w:space="0" w:color="auto"/>
          </w:divBdr>
          <w:divsChild>
            <w:div w:id="236404556">
              <w:marLeft w:val="0"/>
              <w:marRight w:val="0"/>
              <w:marTop w:val="0"/>
              <w:marBottom w:val="0"/>
              <w:divBdr>
                <w:top w:val="none" w:sz="0" w:space="0" w:color="auto"/>
                <w:left w:val="none" w:sz="0" w:space="0" w:color="auto"/>
                <w:bottom w:val="none" w:sz="0" w:space="0" w:color="auto"/>
                <w:right w:val="none" w:sz="0" w:space="0" w:color="auto"/>
              </w:divBdr>
            </w:div>
            <w:div w:id="1541433143">
              <w:marLeft w:val="0"/>
              <w:marRight w:val="0"/>
              <w:marTop w:val="0"/>
              <w:marBottom w:val="0"/>
              <w:divBdr>
                <w:top w:val="none" w:sz="0" w:space="0" w:color="auto"/>
                <w:left w:val="none" w:sz="0" w:space="0" w:color="auto"/>
                <w:bottom w:val="none" w:sz="0" w:space="0" w:color="auto"/>
                <w:right w:val="none" w:sz="0" w:space="0" w:color="auto"/>
              </w:divBdr>
            </w:div>
          </w:divsChild>
        </w:div>
        <w:div w:id="1063521991">
          <w:marLeft w:val="0"/>
          <w:marRight w:val="0"/>
          <w:marTop w:val="0"/>
          <w:marBottom w:val="0"/>
          <w:divBdr>
            <w:top w:val="none" w:sz="0" w:space="0" w:color="auto"/>
            <w:left w:val="none" w:sz="0" w:space="0" w:color="auto"/>
            <w:bottom w:val="none" w:sz="0" w:space="0" w:color="auto"/>
            <w:right w:val="none" w:sz="0" w:space="0" w:color="auto"/>
          </w:divBdr>
        </w:div>
        <w:div w:id="1098981935">
          <w:marLeft w:val="0"/>
          <w:marRight w:val="0"/>
          <w:marTop w:val="0"/>
          <w:marBottom w:val="0"/>
          <w:divBdr>
            <w:top w:val="none" w:sz="0" w:space="0" w:color="auto"/>
            <w:left w:val="none" w:sz="0" w:space="0" w:color="auto"/>
            <w:bottom w:val="none" w:sz="0" w:space="0" w:color="auto"/>
            <w:right w:val="none" w:sz="0" w:space="0" w:color="auto"/>
          </w:divBdr>
          <w:divsChild>
            <w:div w:id="396326388">
              <w:marLeft w:val="0"/>
              <w:marRight w:val="0"/>
              <w:marTop w:val="0"/>
              <w:marBottom w:val="0"/>
              <w:divBdr>
                <w:top w:val="none" w:sz="0" w:space="0" w:color="auto"/>
                <w:left w:val="none" w:sz="0" w:space="0" w:color="auto"/>
                <w:bottom w:val="none" w:sz="0" w:space="0" w:color="auto"/>
                <w:right w:val="none" w:sz="0" w:space="0" w:color="auto"/>
              </w:divBdr>
            </w:div>
          </w:divsChild>
        </w:div>
        <w:div w:id="1114785289">
          <w:marLeft w:val="0"/>
          <w:marRight w:val="0"/>
          <w:marTop w:val="0"/>
          <w:marBottom w:val="0"/>
          <w:divBdr>
            <w:top w:val="none" w:sz="0" w:space="0" w:color="auto"/>
            <w:left w:val="none" w:sz="0" w:space="0" w:color="auto"/>
            <w:bottom w:val="none" w:sz="0" w:space="0" w:color="auto"/>
            <w:right w:val="none" w:sz="0" w:space="0" w:color="auto"/>
          </w:divBdr>
        </w:div>
        <w:div w:id="1132094084">
          <w:marLeft w:val="0"/>
          <w:marRight w:val="0"/>
          <w:marTop w:val="0"/>
          <w:marBottom w:val="0"/>
          <w:divBdr>
            <w:top w:val="none" w:sz="0" w:space="0" w:color="auto"/>
            <w:left w:val="none" w:sz="0" w:space="0" w:color="auto"/>
            <w:bottom w:val="none" w:sz="0" w:space="0" w:color="auto"/>
            <w:right w:val="none" w:sz="0" w:space="0" w:color="auto"/>
          </w:divBdr>
        </w:div>
        <w:div w:id="1138449945">
          <w:marLeft w:val="0"/>
          <w:marRight w:val="0"/>
          <w:marTop w:val="0"/>
          <w:marBottom w:val="0"/>
          <w:divBdr>
            <w:top w:val="none" w:sz="0" w:space="0" w:color="auto"/>
            <w:left w:val="none" w:sz="0" w:space="0" w:color="auto"/>
            <w:bottom w:val="none" w:sz="0" w:space="0" w:color="auto"/>
            <w:right w:val="none" w:sz="0" w:space="0" w:color="auto"/>
          </w:divBdr>
          <w:divsChild>
            <w:div w:id="308676330">
              <w:marLeft w:val="0"/>
              <w:marRight w:val="0"/>
              <w:marTop w:val="0"/>
              <w:marBottom w:val="0"/>
              <w:divBdr>
                <w:top w:val="none" w:sz="0" w:space="0" w:color="auto"/>
                <w:left w:val="none" w:sz="0" w:space="0" w:color="auto"/>
                <w:bottom w:val="none" w:sz="0" w:space="0" w:color="auto"/>
                <w:right w:val="none" w:sz="0" w:space="0" w:color="auto"/>
              </w:divBdr>
            </w:div>
          </w:divsChild>
        </w:div>
        <w:div w:id="1140806347">
          <w:marLeft w:val="0"/>
          <w:marRight w:val="0"/>
          <w:marTop w:val="0"/>
          <w:marBottom w:val="0"/>
          <w:divBdr>
            <w:top w:val="none" w:sz="0" w:space="0" w:color="auto"/>
            <w:left w:val="none" w:sz="0" w:space="0" w:color="auto"/>
            <w:bottom w:val="none" w:sz="0" w:space="0" w:color="auto"/>
            <w:right w:val="none" w:sz="0" w:space="0" w:color="auto"/>
          </w:divBdr>
        </w:div>
        <w:div w:id="1141119792">
          <w:marLeft w:val="0"/>
          <w:marRight w:val="0"/>
          <w:marTop w:val="0"/>
          <w:marBottom w:val="0"/>
          <w:divBdr>
            <w:top w:val="none" w:sz="0" w:space="0" w:color="auto"/>
            <w:left w:val="none" w:sz="0" w:space="0" w:color="auto"/>
            <w:bottom w:val="none" w:sz="0" w:space="0" w:color="auto"/>
            <w:right w:val="none" w:sz="0" w:space="0" w:color="auto"/>
          </w:divBdr>
          <w:divsChild>
            <w:div w:id="2020352998">
              <w:marLeft w:val="0"/>
              <w:marRight w:val="0"/>
              <w:marTop w:val="0"/>
              <w:marBottom w:val="0"/>
              <w:divBdr>
                <w:top w:val="none" w:sz="0" w:space="0" w:color="auto"/>
                <w:left w:val="none" w:sz="0" w:space="0" w:color="auto"/>
                <w:bottom w:val="none" w:sz="0" w:space="0" w:color="auto"/>
                <w:right w:val="none" w:sz="0" w:space="0" w:color="auto"/>
              </w:divBdr>
            </w:div>
          </w:divsChild>
        </w:div>
        <w:div w:id="1148596915">
          <w:marLeft w:val="0"/>
          <w:marRight w:val="0"/>
          <w:marTop w:val="0"/>
          <w:marBottom w:val="0"/>
          <w:divBdr>
            <w:top w:val="none" w:sz="0" w:space="0" w:color="auto"/>
            <w:left w:val="none" w:sz="0" w:space="0" w:color="auto"/>
            <w:bottom w:val="none" w:sz="0" w:space="0" w:color="auto"/>
            <w:right w:val="none" w:sz="0" w:space="0" w:color="auto"/>
          </w:divBdr>
          <w:divsChild>
            <w:div w:id="1969820131">
              <w:marLeft w:val="0"/>
              <w:marRight w:val="0"/>
              <w:marTop w:val="0"/>
              <w:marBottom w:val="0"/>
              <w:divBdr>
                <w:top w:val="none" w:sz="0" w:space="0" w:color="auto"/>
                <w:left w:val="none" w:sz="0" w:space="0" w:color="auto"/>
                <w:bottom w:val="none" w:sz="0" w:space="0" w:color="auto"/>
                <w:right w:val="none" w:sz="0" w:space="0" w:color="auto"/>
              </w:divBdr>
            </w:div>
          </w:divsChild>
        </w:div>
        <w:div w:id="1178428908">
          <w:marLeft w:val="0"/>
          <w:marRight w:val="0"/>
          <w:marTop w:val="0"/>
          <w:marBottom w:val="0"/>
          <w:divBdr>
            <w:top w:val="none" w:sz="0" w:space="0" w:color="auto"/>
            <w:left w:val="none" w:sz="0" w:space="0" w:color="auto"/>
            <w:bottom w:val="none" w:sz="0" w:space="0" w:color="auto"/>
            <w:right w:val="none" w:sz="0" w:space="0" w:color="auto"/>
          </w:divBdr>
        </w:div>
        <w:div w:id="1196701357">
          <w:marLeft w:val="0"/>
          <w:marRight w:val="0"/>
          <w:marTop w:val="0"/>
          <w:marBottom w:val="0"/>
          <w:divBdr>
            <w:top w:val="none" w:sz="0" w:space="0" w:color="auto"/>
            <w:left w:val="none" w:sz="0" w:space="0" w:color="auto"/>
            <w:bottom w:val="none" w:sz="0" w:space="0" w:color="auto"/>
            <w:right w:val="none" w:sz="0" w:space="0" w:color="auto"/>
          </w:divBdr>
        </w:div>
        <w:div w:id="1213156432">
          <w:marLeft w:val="0"/>
          <w:marRight w:val="0"/>
          <w:marTop w:val="0"/>
          <w:marBottom w:val="0"/>
          <w:divBdr>
            <w:top w:val="none" w:sz="0" w:space="0" w:color="auto"/>
            <w:left w:val="none" w:sz="0" w:space="0" w:color="auto"/>
            <w:bottom w:val="none" w:sz="0" w:space="0" w:color="auto"/>
            <w:right w:val="none" w:sz="0" w:space="0" w:color="auto"/>
          </w:divBdr>
          <w:divsChild>
            <w:div w:id="625237370">
              <w:marLeft w:val="0"/>
              <w:marRight w:val="0"/>
              <w:marTop w:val="0"/>
              <w:marBottom w:val="0"/>
              <w:divBdr>
                <w:top w:val="none" w:sz="0" w:space="0" w:color="auto"/>
                <w:left w:val="none" w:sz="0" w:space="0" w:color="auto"/>
                <w:bottom w:val="none" w:sz="0" w:space="0" w:color="auto"/>
                <w:right w:val="none" w:sz="0" w:space="0" w:color="auto"/>
              </w:divBdr>
            </w:div>
          </w:divsChild>
        </w:div>
        <w:div w:id="1214733240">
          <w:marLeft w:val="0"/>
          <w:marRight w:val="0"/>
          <w:marTop w:val="0"/>
          <w:marBottom w:val="0"/>
          <w:divBdr>
            <w:top w:val="none" w:sz="0" w:space="0" w:color="auto"/>
            <w:left w:val="none" w:sz="0" w:space="0" w:color="auto"/>
            <w:bottom w:val="none" w:sz="0" w:space="0" w:color="auto"/>
            <w:right w:val="none" w:sz="0" w:space="0" w:color="auto"/>
          </w:divBdr>
          <w:divsChild>
            <w:div w:id="886333996">
              <w:marLeft w:val="0"/>
              <w:marRight w:val="0"/>
              <w:marTop w:val="0"/>
              <w:marBottom w:val="0"/>
              <w:divBdr>
                <w:top w:val="none" w:sz="0" w:space="0" w:color="auto"/>
                <w:left w:val="none" w:sz="0" w:space="0" w:color="auto"/>
                <w:bottom w:val="none" w:sz="0" w:space="0" w:color="auto"/>
                <w:right w:val="none" w:sz="0" w:space="0" w:color="auto"/>
              </w:divBdr>
            </w:div>
          </w:divsChild>
        </w:div>
        <w:div w:id="1215045507">
          <w:marLeft w:val="0"/>
          <w:marRight w:val="0"/>
          <w:marTop w:val="0"/>
          <w:marBottom w:val="0"/>
          <w:divBdr>
            <w:top w:val="none" w:sz="0" w:space="0" w:color="auto"/>
            <w:left w:val="none" w:sz="0" w:space="0" w:color="auto"/>
            <w:bottom w:val="none" w:sz="0" w:space="0" w:color="auto"/>
            <w:right w:val="none" w:sz="0" w:space="0" w:color="auto"/>
          </w:divBdr>
          <w:divsChild>
            <w:div w:id="1142114825">
              <w:marLeft w:val="0"/>
              <w:marRight w:val="0"/>
              <w:marTop w:val="0"/>
              <w:marBottom w:val="0"/>
              <w:divBdr>
                <w:top w:val="none" w:sz="0" w:space="0" w:color="auto"/>
                <w:left w:val="none" w:sz="0" w:space="0" w:color="auto"/>
                <w:bottom w:val="none" w:sz="0" w:space="0" w:color="auto"/>
                <w:right w:val="none" w:sz="0" w:space="0" w:color="auto"/>
              </w:divBdr>
            </w:div>
          </w:divsChild>
        </w:div>
        <w:div w:id="1251112538">
          <w:marLeft w:val="0"/>
          <w:marRight w:val="0"/>
          <w:marTop w:val="0"/>
          <w:marBottom w:val="0"/>
          <w:divBdr>
            <w:top w:val="none" w:sz="0" w:space="0" w:color="auto"/>
            <w:left w:val="none" w:sz="0" w:space="0" w:color="auto"/>
            <w:bottom w:val="none" w:sz="0" w:space="0" w:color="auto"/>
            <w:right w:val="none" w:sz="0" w:space="0" w:color="auto"/>
          </w:divBdr>
          <w:divsChild>
            <w:div w:id="1350329957">
              <w:marLeft w:val="0"/>
              <w:marRight w:val="0"/>
              <w:marTop w:val="0"/>
              <w:marBottom w:val="0"/>
              <w:divBdr>
                <w:top w:val="none" w:sz="0" w:space="0" w:color="auto"/>
                <w:left w:val="none" w:sz="0" w:space="0" w:color="auto"/>
                <w:bottom w:val="none" w:sz="0" w:space="0" w:color="auto"/>
                <w:right w:val="none" w:sz="0" w:space="0" w:color="auto"/>
              </w:divBdr>
            </w:div>
          </w:divsChild>
        </w:div>
        <w:div w:id="1252348531">
          <w:marLeft w:val="0"/>
          <w:marRight w:val="0"/>
          <w:marTop w:val="0"/>
          <w:marBottom w:val="0"/>
          <w:divBdr>
            <w:top w:val="none" w:sz="0" w:space="0" w:color="auto"/>
            <w:left w:val="none" w:sz="0" w:space="0" w:color="auto"/>
            <w:bottom w:val="none" w:sz="0" w:space="0" w:color="auto"/>
            <w:right w:val="none" w:sz="0" w:space="0" w:color="auto"/>
          </w:divBdr>
        </w:div>
        <w:div w:id="1289552168">
          <w:marLeft w:val="0"/>
          <w:marRight w:val="0"/>
          <w:marTop w:val="0"/>
          <w:marBottom w:val="0"/>
          <w:divBdr>
            <w:top w:val="none" w:sz="0" w:space="0" w:color="auto"/>
            <w:left w:val="none" w:sz="0" w:space="0" w:color="auto"/>
            <w:bottom w:val="none" w:sz="0" w:space="0" w:color="auto"/>
            <w:right w:val="none" w:sz="0" w:space="0" w:color="auto"/>
          </w:divBdr>
          <w:divsChild>
            <w:div w:id="1774520166">
              <w:marLeft w:val="0"/>
              <w:marRight w:val="0"/>
              <w:marTop w:val="0"/>
              <w:marBottom w:val="0"/>
              <w:divBdr>
                <w:top w:val="none" w:sz="0" w:space="0" w:color="auto"/>
                <w:left w:val="none" w:sz="0" w:space="0" w:color="auto"/>
                <w:bottom w:val="none" w:sz="0" w:space="0" w:color="auto"/>
                <w:right w:val="none" w:sz="0" w:space="0" w:color="auto"/>
              </w:divBdr>
            </w:div>
          </w:divsChild>
        </w:div>
        <w:div w:id="1292589437">
          <w:marLeft w:val="0"/>
          <w:marRight w:val="0"/>
          <w:marTop w:val="0"/>
          <w:marBottom w:val="0"/>
          <w:divBdr>
            <w:top w:val="none" w:sz="0" w:space="0" w:color="auto"/>
            <w:left w:val="none" w:sz="0" w:space="0" w:color="auto"/>
            <w:bottom w:val="none" w:sz="0" w:space="0" w:color="auto"/>
            <w:right w:val="none" w:sz="0" w:space="0" w:color="auto"/>
          </w:divBdr>
          <w:divsChild>
            <w:div w:id="2124495765">
              <w:marLeft w:val="0"/>
              <w:marRight w:val="0"/>
              <w:marTop w:val="0"/>
              <w:marBottom w:val="0"/>
              <w:divBdr>
                <w:top w:val="none" w:sz="0" w:space="0" w:color="auto"/>
                <w:left w:val="none" w:sz="0" w:space="0" w:color="auto"/>
                <w:bottom w:val="none" w:sz="0" w:space="0" w:color="auto"/>
                <w:right w:val="none" w:sz="0" w:space="0" w:color="auto"/>
              </w:divBdr>
            </w:div>
          </w:divsChild>
        </w:div>
        <w:div w:id="1303344042">
          <w:marLeft w:val="0"/>
          <w:marRight w:val="0"/>
          <w:marTop w:val="0"/>
          <w:marBottom w:val="0"/>
          <w:divBdr>
            <w:top w:val="none" w:sz="0" w:space="0" w:color="auto"/>
            <w:left w:val="none" w:sz="0" w:space="0" w:color="auto"/>
            <w:bottom w:val="none" w:sz="0" w:space="0" w:color="auto"/>
            <w:right w:val="none" w:sz="0" w:space="0" w:color="auto"/>
          </w:divBdr>
          <w:divsChild>
            <w:div w:id="293295102">
              <w:marLeft w:val="0"/>
              <w:marRight w:val="0"/>
              <w:marTop w:val="0"/>
              <w:marBottom w:val="0"/>
              <w:divBdr>
                <w:top w:val="none" w:sz="0" w:space="0" w:color="auto"/>
                <w:left w:val="none" w:sz="0" w:space="0" w:color="auto"/>
                <w:bottom w:val="none" w:sz="0" w:space="0" w:color="auto"/>
                <w:right w:val="none" w:sz="0" w:space="0" w:color="auto"/>
              </w:divBdr>
            </w:div>
          </w:divsChild>
        </w:div>
        <w:div w:id="1308513932">
          <w:marLeft w:val="0"/>
          <w:marRight w:val="0"/>
          <w:marTop w:val="0"/>
          <w:marBottom w:val="0"/>
          <w:divBdr>
            <w:top w:val="none" w:sz="0" w:space="0" w:color="auto"/>
            <w:left w:val="none" w:sz="0" w:space="0" w:color="auto"/>
            <w:bottom w:val="none" w:sz="0" w:space="0" w:color="auto"/>
            <w:right w:val="none" w:sz="0" w:space="0" w:color="auto"/>
          </w:divBdr>
        </w:div>
        <w:div w:id="1341010123">
          <w:marLeft w:val="0"/>
          <w:marRight w:val="0"/>
          <w:marTop w:val="0"/>
          <w:marBottom w:val="0"/>
          <w:divBdr>
            <w:top w:val="none" w:sz="0" w:space="0" w:color="auto"/>
            <w:left w:val="none" w:sz="0" w:space="0" w:color="auto"/>
            <w:bottom w:val="none" w:sz="0" w:space="0" w:color="auto"/>
            <w:right w:val="none" w:sz="0" w:space="0" w:color="auto"/>
          </w:divBdr>
          <w:divsChild>
            <w:div w:id="274678117">
              <w:marLeft w:val="0"/>
              <w:marRight w:val="0"/>
              <w:marTop w:val="0"/>
              <w:marBottom w:val="0"/>
              <w:divBdr>
                <w:top w:val="none" w:sz="0" w:space="0" w:color="auto"/>
                <w:left w:val="none" w:sz="0" w:space="0" w:color="auto"/>
                <w:bottom w:val="none" w:sz="0" w:space="0" w:color="auto"/>
                <w:right w:val="none" w:sz="0" w:space="0" w:color="auto"/>
              </w:divBdr>
            </w:div>
          </w:divsChild>
        </w:div>
        <w:div w:id="1341161394">
          <w:marLeft w:val="0"/>
          <w:marRight w:val="0"/>
          <w:marTop w:val="0"/>
          <w:marBottom w:val="0"/>
          <w:divBdr>
            <w:top w:val="none" w:sz="0" w:space="0" w:color="auto"/>
            <w:left w:val="none" w:sz="0" w:space="0" w:color="auto"/>
            <w:bottom w:val="none" w:sz="0" w:space="0" w:color="auto"/>
            <w:right w:val="none" w:sz="0" w:space="0" w:color="auto"/>
          </w:divBdr>
        </w:div>
        <w:div w:id="1392122361">
          <w:marLeft w:val="0"/>
          <w:marRight w:val="0"/>
          <w:marTop w:val="0"/>
          <w:marBottom w:val="0"/>
          <w:divBdr>
            <w:top w:val="none" w:sz="0" w:space="0" w:color="auto"/>
            <w:left w:val="none" w:sz="0" w:space="0" w:color="auto"/>
            <w:bottom w:val="none" w:sz="0" w:space="0" w:color="auto"/>
            <w:right w:val="none" w:sz="0" w:space="0" w:color="auto"/>
          </w:divBdr>
          <w:divsChild>
            <w:div w:id="475336657">
              <w:marLeft w:val="0"/>
              <w:marRight w:val="0"/>
              <w:marTop w:val="0"/>
              <w:marBottom w:val="0"/>
              <w:divBdr>
                <w:top w:val="none" w:sz="0" w:space="0" w:color="auto"/>
                <w:left w:val="none" w:sz="0" w:space="0" w:color="auto"/>
                <w:bottom w:val="none" w:sz="0" w:space="0" w:color="auto"/>
                <w:right w:val="none" w:sz="0" w:space="0" w:color="auto"/>
              </w:divBdr>
            </w:div>
          </w:divsChild>
        </w:div>
        <w:div w:id="1404646267">
          <w:marLeft w:val="0"/>
          <w:marRight w:val="0"/>
          <w:marTop w:val="0"/>
          <w:marBottom w:val="0"/>
          <w:divBdr>
            <w:top w:val="none" w:sz="0" w:space="0" w:color="auto"/>
            <w:left w:val="none" w:sz="0" w:space="0" w:color="auto"/>
            <w:bottom w:val="none" w:sz="0" w:space="0" w:color="auto"/>
            <w:right w:val="none" w:sz="0" w:space="0" w:color="auto"/>
          </w:divBdr>
        </w:div>
        <w:div w:id="1418864433">
          <w:marLeft w:val="0"/>
          <w:marRight w:val="0"/>
          <w:marTop w:val="0"/>
          <w:marBottom w:val="0"/>
          <w:divBdr>
            <w:top w:val="none" w:sz="0" w:space="0" w:color="auto"/>
            <w:left w:val="none" w:sz="0" w:space="0" w:color="auto"/>
            <w:bottom w:val="none" w:sz="0" w:space="0" w:color="auto"/>
            <w:right w:val="none" w:sz="0" w:space="0" w:color="auto"/>
          </w:divBdr>
        </w:div>
        <w:div w:id="1428115146">
          <w:marLeft w:val="0"/>
          <w:marRight w:val="0"/>
          <w:marTop w:val="0"/>
          <w:marBottom w:val="0"/>
          <w:divBdr>
            <w:top w:val="none" w:sz="0" w:space="0" w:color="auto"/>
            <w:left w:val="none" w:sz="0" w:space="0" w:color="auto"/>
            <w:bottom w:val="none" w:sz="0" w:space="0" w:color="auto"/>
            <w:right w:val="none" w:sz="0" w:space="0" w:color="auto"/>
          </w:divBdr>
        </w:div>
        <w:div w:id="1431075989">
          <w:marLeft w:val="0"/>
          <w:marRight w:val="0"/>
          <w:marTop w:val="0"/>
          <w:marBottom w:val="0"/>
          <w:divBdr>
            <w:top w:val="none" w:sz="0" w:space="0" w:color="auto"/>
            <w:left w:val="none" w:sz="0" w:space="0" w:color="auto"/>
            <w:bottom w:val="none" w:sz="0" w:space="0" w:color="auto"/>
            <w:right w:val="none" w:sz="0" w:space="0" w:color="auto"/>
          </w:divBdr>
          <w:divsChild>
            <w:div w:id="736170311">
              <w:marLeft w:val="0"/>
              <w:marRight w:val="0"/>
              <w:marTop w:val="0"/>
              <w:marBottom w:val="0"/>
              <w:divBdr>
                <w:top w:val="none" w:sz="0" w:space="0" w:color="auto"/>
                <w:left w:val="none" w:sz="0" w:space="0" w:color="auto"/>
                <w:bottom w:val="none" w:sz="0" w:space="0" w:color="auto"/>
                <w:right w:val="none" w:sz="0" w:space="0" w:color="auto"/>
              </w:divBdr>
            </w:div>
          </w:divsChild>
        </w:div>
        <w:div w:id="1444420608">
          <w:marLeft w:val="0"/>
          <w:marRight w:val="0"/>
          <w:marTop w:val="0"/>
          <w:marBottom w:val="0"/>
          <w:divBdr>
            <w:top w:val="none" w:sz="0" w:space="0" w:color="auto"/>
            <w:left w:val="none" w:sz="0" w:space="0" w:color="auto"/>
            <w:bottom w:val="none" w:sz="0" w:space="0" w:color="auto"/>
            <w:right w:val="none" w:sz="0" w:space="0" w:color="auto"/>
          </w:divBdr>
          <w:divsChild>
            <w:div w:id="1787305578">
              <w:marLeft w:val="0"/>
              <w:marRight w:val="0"/>
              <w:marTop w:val="0"/>
              <w:marBottom w:val="0"/>
              <w:divBdr>
                <w:top w:val="none" w:sz="0" w:space="0" w:color="auto"/>
                <w:left w:val="none" w:sz="0" w:space="0" w:color="auto"/>
                <w:bottom w:val="none" w:sz="0" w:space="0" w:color="auto"/>
                <w:right w:val="none" w:sz="0" w:space="0" w:color="auto"/>
              </w:divBdr>
            </w:div>
          </w:divsChild>
        </w:div>
        <w:div w:id="1455710108">
          <w:marLeft w:val="0"/>
          <w:marRight w:val="0"/>
          <w:marTop w:val="0"/>
          <w:marBottom w:val="0"/>
          <w:divBdr>
            <w:top w:val="none" w:sz="0" w:space="0" w:color="auto"/>
            <w:left w:val="none" w:sz="0" w:space="0" w:color="auto"/>
            <w:bottom w:val="none" w:sz="0" w:space="0" w:color="auto"/>
            <w:right w:val="none" w:sz="0" w:space="0" w:color="auto"/>
          </w:divBdr>
        </w:div>
        <w:div w:id="1463159283">
          <w:marLeft w:val="0"/>
          <w:marRight w:val="0"/>
          <w:marTop w:val="0"/>
          <w:marBottom w:val="0"/>
          <w:divBdr>
            <w:top w:val="none" w:sz="0" w:space="0" w:color="auto"/>
            <w:left w:val="none" w:sz="0" w:space="0" w:color="auto"/>
            <w:bottom w:val="none" w:sz="0" w:space="0" w:color="auto"/>
            <w:right w:val="none" w:sz="0" w:space="0" w:color="auto"/>
          </w:divBdr>
          <w:divsChild>
            <w:div w:id="1026371386">
              <w:marLeft w:val="0"/>
              <w:marRight w:val="0"/>
              <w:marTop w:val="0"/>
              <w:marBottom w:val="0"/>
              <w:divBdr>
                <w:top w:val="none" w:sz="0" w:space="0" w:color="auto"/>
                <w:left w:val="none" w:sz="0" w:space="0" w:color="auto"/>
                <w:bottom w:val="none" w:sz="0" w:space="0" w:color="auto"/>
                <w:right w:val="none" w:sz="0" w:space="0" w:color="auto"/>
              </w:divBdr>
            </w:div>
          </w:divsChild>
        </w:div>
        <w:div w:id="1494564066">
          <w:marLeft w:val="0"/>
          <w:marRight w:val="0"/>
          <w:marTop w:val="0"/>
          <w:marBottom w:val="0"/>
          <w:divBdr>
            <w:top w:val="none" w:sz="0" w:space="0" w:color="auto"/>
            <w:left w:val="none" w:sz="0" w:space="0" w:color="auto"/>
            <w:bottom w:val="none" w:sz="0" w:space="0" w:color="auto"/>
            <w:right w:val="none" w:sz="0" w:space="0" w:color="auto"/>
          </w:divBdr>
          <w:divsChild>
            <w:div w:id="407654491">
              <w:marLeft w:val="0"/>
              <w:marRight w:val="0"/>
              <w:marTop w:val="0"/>
              <w:marBottom w:val="0"/>
              <w:divBdr>
                <w:top w:val="none" w:sz="0" w:space="0" w:color="auto"/>
                <w:left w:val="none" w:sz="0" w:space="0" w:color="auto"/>
                <w:bottom w:val="none" w:sz="0" w:space="0" w:color="auto"/>
                <w:right w:val="none" w:sz="0" w:space="0" w:color="auto"/>
              </w:divBdr>
            </w:div>
          </w:divsChild>
        </w:div>
        <w:div w:id="1496267831">
          <w:marLeft w:val="0"/>
          <w:marRight w:val="0"/>
          <w:marTop w:val="0"/>
          <w:marBottom w:val="0"/>
          <w:divBdr>
            <w:top w:val="none" w:sz="0" w:space="0" w:color="auto"/>
            <w:left w:val="none" w:sz="0" w:space="0" w:color="auto"/>
            <w:bottom w:val="none" w:sz="0" w:space="0" w:color="auto"/>
            <w:right w:val="none" w:sz="0" w:space="0" w:color="auto"/>
          </w:divBdr>
          <w:divsChild>
            <w:div w:id="292635638">
              <w:marLeft w:val="0"/>
              <w:marRight w:val="0"/>
              <w:marTop w:val="0"/>
              <w:marBottom w:val="0"/>
              <w:divBdr>
                <w:top w:val="none" w:sz="0" w:space="0" w:color="auto"/>
                <w:left w:val="none" w:sz="0" w:space="0" w:color="auto"/>
                <w:bottom w:val="none" w:sz="0" w:space="0" w:color="auto"/>
                <w:right w:val="none" w:sz="0" w:space="0" w:color="auto"/>
              </w:divBdr>
            </w:div>
          </w:divsChild>
        </w:div>
        <w:div w:id="1520704370">
          <w:marLeft w:val="0"/>
          <w:marRight w:val="0"/>
          <w:marTop w:val="0"/>
          <w:marBottom w:val="0"/>
          <w:divBdr>
            <w:top w:val="none" w:sz="0" w:space="0" w:color="auto"/>
            <w:left w:val="none" w:sz="0" w:space="0" w:color="auto"/>
            <w:bottom w:val="none" w:sz="0" w:space="0" w:color="auto"/>
            <w:right w:val="none" w:sz="0" w:space="0" w:color="auto"/>
          </w:divBdr>
          <w:divsChild>
            <w:div w:id="2082671499">
              <w:marLeft w:val="0"/>
              <w:marRight w:val="0"/>
              <w:marTop w:val="0"/>
              <w:marBottom w:val="0"/>
              <w:divBdr>
                <w:top w:val="none" w:sz="0" w:space="0" w:color="auto"/>
                <w:left w:val="none" w:sz="0" w:space="0" w:color="auto"/>
                <w:bottom w:val="none" w:sz="0" w:space="0" w:color="auto"/>
                <w:right w:val="none" w:sz="0" w:space="0" w:color="auto"/>
              </w:divBdr>
            </w:div>
          </w:divsChild>
        </w:div>
        <w:div w:id="1527910268">
          <w:marLeft w:val="0"/>
          <w:marRight w:val="0"/>
          <w:marTop w:val="0"/>
          <w:marBottom w:val="0"/>
          <w:divBdr>
            <w:top w:val="none" w:sz="0" w:space="0" w:color="auto"/>
            <w:left w:val="none" w:sz="0" w:space="0" w:color="auto"/>
            <w:bottom w:val="none" w:sz="0" w:space="0" w:color="auto"/>
            <w:right w:val="none" w:sz="0" w:space="0" w:color="auto"/>
          </w:divBdr>
        </w:div>
        <w:div w:id="1538161846">
          <w:marLeft w:val="0"/>
          <w:marRight w:val="0"/>
          <w:marTop w:val="0"/>
          <w:marBottom w:val="0"/>
          <w:divBdr>
            <w:top w:val="none" w:sz="0" w:space="0" w:color="auto"/>
            <w:left w:val="none" w:sz="0" w:space="0" w:color="auto"/>
            <w:bottom w:val="none" w:sz="0" w:space="0" w:color="auto"/>
            <w:right w:val="none" w:sz="0" w:space="0" w:color="auto"/>
          </w:divBdr>
          <w:divsChild>
            <w:div w:id="290480824">
              <w:marLeft w:val="0"/>
              <w:marRight w:val="0"/>
              <w:marTop w:val="0"/>
              <w:marBottom w:val="0"/>
              <w:divBdr>
                <w:top w:val="none" w:sz="0" w:space="0" w:color="auto"/>
                <w:left w:val="none" w:sz="0" w:space="0" w:color="auto"/>
                <w:bottom w:val="none" w:sz="0" w:space="0" w:color="auto"/>
                <w:right w:val="none" w:sz="0" w:space="0" w:color="auto"/>
              </w:divBdr>
            </w:div>
          </w:divsChild>
        </w:div>
        <w:div w:id="1568297270">
          <w:marLeft w:val="0"/>
          <w:marRight w:val="0"/>
          <w:marTop w:val="0"/>
          <w:marBottom w:val="0"/>
          <w:divBdr>
            <w:top w:val="none" w:sz="0" w:space="0" w:color="auto"/>
            <w:left w:val="none" w:sz="0" w:space="0" w:color="auto"/>
            <w:bottom w:val="none" w:sz="0" w:space="0" w:color="auto"/>
            <w:right w:val="none" w:sz="0" w:space="0" w:color="auto"/>
          </w:divBdr>
        </w:div>
        <w:div w:id="1572350258">
          <w:marLeft w:val="0"/>
          <w:marRight w:val="0"/>
          <w:marTop w:val="0"/>
          <w:marBottom w:val="0"/>
          <w:divBdr>
            <w:top w:val="none" w:sz="0" w:space="0" w:color="auto"/>
            <w:left w:val="none" w:sz="0" w:space="0" w:color="auto"/>
            <w:bottom w:val="none" w:sz="0" w:space="0" w:color="auto"/>
            <w:right w:val="none" w:sz="0" w:space="0" w:color="auto"/>
          </w:divBdr>
          <w:divsChild>
            <w:div w:id="1894806705">
              <w:marLeft w:val="0"/>
              <w:marRight w:val="0"/>
              <w:marTop w:val="0"/>
              <w:marBottom w:val="0"/>
              <w:divBdr>
                <w:top w:val="none" w:sz="0" w:space="0" w:color="auto"/>
                <w:left w:val="none" w:sz="0" w:space="0" w:color="auto"/>
                <w:bottom w:val="none" w:sz="0" w:space="0" w:color="auto"/>
                <w:right w:val="none" w:sz="0" w:space="0" w:color="auto"/>
              </w:divBdr>
            </w:div>
          </w:divsChild>
        </w:div>
        <w:div w:id="1609240759">
          <w:marLeft w:val="0"/>
          <w:marRight w:val="0"/>
          <w:marTop w:val="0"/>
          <w:marBottom w:val="0"/>
          <w:divBdr>
            <w:top w:val="none" w:sz="0" w:space="0" w:color="auto"/>
            <w:left w:val="none" w:sz="0" w:space="0" w:color="auto"/>
            <w:bottom w:val="none" w:sz="0" w:space="0" w:color="auto"/>
            <w:right w:val="none" w:sz="0" w:space="0" w:color="auto"/>
          </w:divBdr>
          <w:divsChild>
            <w:div w:id="1650137035">
              <w:marLeft w:val="0"/>
              <w:marRight w:val="0"/>
              <w:marTop w:val="0"/>
              <w:marBottom w:val="0"/>
              <w:divBdr>
                <w:top w:val="none" w:sz="0" w:space="0" w:color="auto"/>
                <w:left w:val="none" w:sz="0" w:space="0" w:color="auto"/>
                <w:bottom w:val="none" w:sz="0" w:space="0" w:color="auto"/>
                <w:right w:val="none" w:sz="0" w:space="0" w:color="auto"/>
              </w:divBdr>
            </w:div>
          </w:divsChild>
        </w:div>
        <w:div w:id="1637448813">
          <w:marLeft w:val="0"/>
          <w:marRight w:val="0"/>
          <w:marTop w:val="0"/>
          <w:marBottom w:val="0"/>
          <w:divBdr>
            <w:top w:val="none" w:sz="0" w:space="0" w:color="auto"/>
            <w:left w:val="none" w:sz="0" w:space="0" w:color="auto"/>
            <w:bottom w:val="none" w:sz="0" w:space="0" w:color="auto"/>
            <w:right w:val="none" w:sz="0" w:space="0" w:color="auto"/>
          </w:divBdr>
        </w:div>
        <w:div w:id="1654790804">
          <w:marLeft w:val="0"/>
          <w:marRight w:val="0"/>
          <w:marTop w:val="0"/>
          <w:marBottom w:val="0"/>
          <w:divBdr>
            <w:top w:val="none" w:sz="0" w:space="0" w:color="auto"/>
            <w:left w:val="none" w:sz="0" w:space="0" w:color="auto"/>
            <w:bottom w:val="none" w:sz="0" w:space="0" w:color="auto"/>
            <w:right w:val="none" w:sz="0" w:space="0" w:color="auto"/>
          </w:divBdr>
          <w:divsChild>
            <w:div w:id="861477302">
              <w:marLeft w:val="0"/>
              <w:marRight w:val="0"/>
              <w:marTop w:val="0"/>
              <w:marBottom w:val="0"/>
              <w:divBdr>
                <w:top w:val="none" w:sz="0" w:space="0" w:color="auto"/>
                <w:left w:val="none" w:sz="0" w:space="0" w:color="auto"/>
                <w:bottom w:val="none" w:sz="0" w:space="0" w:color="auto"/>
                <w:right w:val="none" w:sz="0" w:space="0" w:color="auto"/>
              </w:divBdr>
            </w:div>
          </w:divsChild>
        </w:div>
        <w:div w:id="1671759124">
          <w:marLeft w:val="0"/>
          <w:marRight w:val="0"/>
          <w:marTop w:val="0"/>
          <w:marBottom w:val="0"/>
          <w:divBdr>
            <w:top w:val="none" w:sz="0" w:space="0" w:color="auto"/>
            <w:left w:val="none" w:sz="0" w:space="0" w:color="auto"/>
            <w:bottom w:val="none" w:sz="0" w:space="0" w:color="auto"/>
            <w:right w:val="none" w:sz="0" w:space="0" w:color="auto"/>
          </w:divBdr>
          <w:divsChild>
            <w:div w:id="1626623424">
              <w:marLeft w:val="0"/>
              <w:marRight w:val="0"/>
              <w:marTop w:val="0"/>
              <w:marBottom w:val="0"/>
              <w:divBdr>
                <w:top w:val="none" w:sz="0" w:space="0" w:color="auto"/>
                <w:left w:val="none" w:sz="0" w:space="0" w:color="auto"/>
                <w:bottom w:val="none" w:sz="0" w:space="0" w:color="auto"/>
                <w:right w:val="none" w:sz="0" w:space="0" w:color="auto"/>
              </w:divBdr>
            </w:div>
          </w:divsChild>
        </w:div>
        <w:div w:id="1701123560">
          <w:marLeft w:val="0"/>
          <w:marRight w:val="0"/>
          <w:marTop w:val="0"/>
          <w:marBottom w:val="0"/>
          <w:divBdr>
            <w:top w:val="none" w:sz="0" w:space="0" w:color="auto"/>
            <w:left w:val="none" w:sz="0" w:space="0" w:color="auto"/>
            <w:bottom w:val="none" w:sz="0" w:space="0" w:color="auto"/>
            <w:right w:val="none" w:sz="0" w:space="0" w:color="auto"/>
          </w:divBdr>
        </w:div>
        <w:div w:id="1720476403">
          <w:marLeft w:val="0"/>
          <w:marRight w:val="0"/>
          <w:marTop w:val="0"/>
          <w:marBottom w:val="0"/>
          <w:divBdr>
            <w:top w:val="none" w:sz="0" w:space="0" w:color="auto"/>
            <w:left w:val="none" w:sz="0" w:space="0" w:color="auto"/>
            <w:bottom w:val="none" w:sz="0" w:space="0" w:color="auto"/>
            <w:right w:val="none" w:sz="0" w:space="0" w:color="auto"/>
          </w:divBdr>
          <w:divsChild>
            <w:div w:id="1950233282">
              <w:marLeft w:val="0"/>
              <w:marRight w:val="0"/>
              <w:marTop w:val="0"/>
              <w:marBottom w:val="0"/>
              <w:divBdr>
                <w:top w:val="none" w:sz="0" w:space="0" w:color="auto"/>
                <w:left w:val="none" w:sz="0" w:space="0" w:color="auto"/>
                <w:bottom w:val="none" w:sz="0" w:space="0" w:color="auto"/>
                <w:right w:val="none" w:sz="0" w:space="0" w:color="auto"/>
              </w:divBdr>
            </w:div>
          </w:divsChild>
        </w:div>
        <w:div w:id="1743023603">
          <w:marLeft w:val="0"/>
          <w:marRight w:val="0"/>
          <w:marTop w:val="0"/>
          <w:marBottom w:val="0"/>
          <w:divBdr>
            <w:top w:val="none" w:sz="0" w:space="0" w:color="auto"/>
            <w:left w:val="none" w:sz="0" w:space="0" w:color="auto"/>
            <w:bottom w:val="none" w:sz="0" w:space="0" w:color="auto"/>
            <w:right w:val="none" w:sz="0" w:space="0" w:color="auto"/>
          </w:divBdr>
        </w:div>
        <w:div w:id="1762682420">
          <w:marLeft w:val="0"/>
          <w:marRight w:val="0"/>
          <w:marTop w:val="0"/>
          <w:marBottom w:val="0"/>
          <w:divBdr>
            <w:top w:val="none" w:sz="0" w:space="0" w:color="auto"/>
            <w:left w:val="none" w:sz="0" w:space="0" w:color="auto"/>
            <w:bottom w:val="none" w:sz="0" w:space="0" w:color="auto"/>
            <w:right w:val="none" w:sz="0" w:space="0" w:color="auto"/>
          </w:divBdr>
          <w:divsChild>
            <w:div w:id="606624590">
              <w:marLeft w:val="0"/>
              <w:marRight w:val="0"/>
              <w:marTop w:val="0"/>
              <w:marBottom w:val="0"/>
              <w:divBdr>
                <w:top w:val="none" w:sz="0" w:space="0" w:color="auto"/>
                <w:left w:val="none" w:sz="0" w:space="0" w:color="auto"/>
                <w:bottom w:val="none" w:sz="0" w:space="0" w:color="auto"/>
                <w:right w:val="none" w:sz="0" w:space="0" w:color="auto"/>
              </w:divBdr>
            </w:div>
          </w:divsChild>
        </w:div>
        <w:div w:id="1765685433">
          <w:marLeft w:val="0"/>
          <w:marRight w:val="0"/>
          <w:marTop w:val="0"/>
          <w:marBottom w:val="0"/>
          <w:divBdr>
            <w:top w:val="none" w:sz="0" w:space="0" w:color="auto"/>
            <w:left w:val="none" w:sz="0" w:space="0" w:color="auto"/>
            <w:bottom w:val="none" w:sz="0" w:space="0" w:color="auto"/>
            <w:right w:val="none" w:sz="0" w:space="0" w:color="auto"/>
          </w:divBdr>
          <w:divsChild>
            <w:div w:id="2131971881">
              <w:marLeft w:val="0"/>
              <w:marRight w:val="0"/>
              <w:marTop w:val="0"/>
              <w:marBottom w:val="0"/>
              <w:divBdr>
                <w:top w:val="none" w:sz="0" w:space="0" w:color="auto"/>
                <w:left w:val="none" w:sz="0" w:space="0" w:color="auto"/>
                <w:bottom w:val="none" w:sz="0" w:space="0" w:color="auto"/>
                <w:right w:val="none" w:sz="0" w:space="0" w:color="auto"/>
              </w:divBdr>
            </w:div>
          </w:divsChild>
        </w:div>
        <w:div w:id="1778210259">
          <w:marLeft w:val="0"/>
          <w:marRight w:val="0"/>
          <w:marTop w:val="0"/>
          <w:marBottom w:val="0"/>
          <w:divBdr>
            <w:top w:val="none" w:sz="0" w:space="0" w:color="auto"/>
            <w:left w:val="none" w:sz="0" w:space="0" w:color="auto"/>
            <w:bottom w:val="none" w:sz="0" w:space="0" w:color="auto"/>
            <w:right w:val="none" w:sz="0" w:space="0" w:color="auto"/>
          </w:divBdr>
          <w:divsChild>
            <w:div w:id="1231960204">
              <w:marLeft w:val="0"/>
              <w:marRight w:val="0"/>
              <w:marTop w:val="0"/>
              <w:marBottom w:val="0"/>
              <w:divBdr>
                <w:top w:val="none" w:sz="0" w:space="0" w:color="auto"/>
                <w:left w:val="none" w:sz="0" w:space="0" w:color="auto"/>
                <w:bottom w:val="none" w:sz="0" w:space="0" w:color="auto"/>
                <w:right w:val="none" w:sz="0" w:space="0" w:color="auto"/>
              </w:divBdr>
            </w:div>
          </w:divsChild>
        </w:div>
        <w:div w:id="1789156315">
          <w:marLeft w:val="0"/>
          <w:marRight w:val="0"/>
          <w:marTop w:val="0"/>
          <w:marBottom w:val="0"/>
          <w:divBdr>
            <w:top w:val="none" w:sz="0" w:space="0" w:color="auto"/>
            <w:left w:val="none" w:sz="0" w:space="0" w:color="auto"/>
            <w:bottom w:val="none" w:sz="0" w:space="0" w:color="auto"/>
            <w:right w:val="none" w:sz="0" w:space="0" w:color="auto"/>
          </w:divBdr>
          <w:divsChild>
            <w:div w:id="62069948">
              <w:marLeft w:val="0"/>
              <w:marRight w:val="0"/>
              <w:marTop w:val="0"/>
              <w:marBottom w:val="0"/>
              <w:divBdr>
                <w:top w:val="none" w:sz="0" w:space="0" w:color="auto"/>
                <w:left w:val="none" w:sz="0" w:space="0" w:color="auto"/>
                <w:bottom w:val="none" w:sz="0" w:space="0" w:color="auto"/>
                <w:right w:val="none" w:sz="0" w:space="0" w:color="auto"/>
              </w:divBdr>
            </w:div>
          </w:divsChild>
        </w:div>
        <w:div w:id="1804999495">
          <w:marLeft w:val="0"/>
          <w:marRight w:val="0"/>
          <w:marTop w:val="0"/>
          <w:marBottom w:val="0"/>
          <w:divBdr>
            <w:top w:val="none" w:sz="0" w:space="0" w:color="auto"/>
            <w:left w:val="none" w:sz="0" w:space="0" w:color="auto"/>
            <w:bottom w:val="none" w:sz="0" w:space="0" w:color="auto"/>
            <w:right w:val="none" w:sz="0" w:space="0" w:color="auto"/>
          </w:divBdr>
        </w:div>
        <w:div w:id="1813790284">
          <w:marLeft w:val="0"/>
          <w:marRight w:val="0"/>
          <w:marTop w:val="0"/>
          <w:marBottom w:val="0"/>
          <w:divBdr>
            <w:top w:val="none" w:sz="0" w:space="0" w:color="auto"/>
            <w:left w:val="none" w:sz="0" w:space="0" w:color="auto"/>
            <w:bottom w:val="none" w:sz="0" w:space="0" w:color="auto"/>
            <w:right w:val="none" w:sz="0" w:space="0" w:color="auto"/>
          </w:divBdr>
        </w:div>
        <w:div w:id="1815415151">
          <w:marLeft w:val="0"/>
          <w:marRight w:val="0"/>
          <w:marTop w:val="0"/>
          <w:marBottom w:val="0"/>
          <w:divBdr>
            <w:top w:val="none" w:sz="0" w:space="0" w:color="auto"/>
            <w:left w:val="none" w:sz="0" w:space="0" w:color="auto"/>
            <w:bottom w:val="none" w:sz="0" w:space="0" w:color="auto"/>
            <w:right w:val="none" w:sz="0" w:space="0" w:color="auto"/>
          </w:divBdr>
        </w:div>
        <w:div w:id="1817526400">
          <w:marLeft w:val="0"/>
          <w:marRight w:val="0"/>
          <w:marTop w:val="0"/>
          <w:marBottom w:val="0"/>
          <w:divBdr>
            <w:top w:val="none" w:sz="0" w:space="0" w:color="auto"/>
            <w:left w:val="none" w:sz="0" w:space="0" w:color="auto"/>
            <w:bottom w:val="none" w:sz="0" w:space="0" w:color="auto"/>
            <w:right w:val="none" w:sz="0" w:space="0" w:color="auto"/>
          </w:divBdr>
          <w:divsChild>
            <w:div w:id="582033720">
              <w:marLeft w:val="0"/>
              <w:marRight w:val="0"/>
              <w:marTop w:val="0"/>
              <w:marBottom w:val="0"/>
              <w:divBdr>
                <w:top w:val="none" w:sz="0" w:space="0" w:color="auto"/>
                <w:left w:val="none" w:sz="0" w:space="0" w:color="auto"/>
                <w:bottom w:val="none" w:sz="0" w:space="0" w:color="auto"/>
                <w:right w:val="none" w:sz="0" w:space="0" w:color="auto"/>
              </w:divBdr>
            </w:div>
          </w:divsChild>
        </w:div>
        <w:div w:id="1835955880">
          <w:marLeft w:val="0"/>
          <w:marRight w:val="0"/>
          <w:marTop w:val="0"/>
          <w:marBottom w:val="0"/>
          <w:divBdr>
            <w:top w:val="none" w:sz="0" w:space="0" w:color="auto"/>
            <w:left w:val="none" w:sz="0" w:space="0" w:color="auto"/>
            <w:bottom w:val="none" w:sz="0" w:space="0" w:color="auto"/>
            <w:right w:val="none" w:sz="0" w:space="0" w:color="auto"/>
          </w:divBdr>
          <w:divsChild>
            <w:div w:id="524371522">
              <w:marLeft w:val="0"/>
              <w:marRight w:val="0"/>
              <w:marTop w:val="0"/>
              <w:marBottom w:val="0"/>
              <w:divBdr>
                <w:top w:val="none" w:sz="0" w:space="0" w:color="auto"/>
                <w:left w:val="none" w:sz="0" w:space="0" w:color="auto"/>
                <w:bottom w:val="none" w:sz="0" w:space="0" w:color="auto"/>
                <w:right w:val="none" w:sz="0" w:space="0" w:color="auto"/>
              </w:divBdr>
            </w:div>
          </w:divsChild>
        </w:div>
        <w:div w:id="1848212471">
          <w:marLeft w:val="0"/>
          <w:marRight w:val="0"/>
          <w:marTop w:val="0"/>
          <w:marBottom w:val="0"/>
          <w:divBdr>
            <w:top w:val="none" w:sz="0" w:space="0" w:color="auto"/>
            <w:left w:val="none" w:sz="0" w:space="0" w:color="auto"/>
            <w:bottom w:val="none" w:sz="0" w:space="0" w:color="auto"/>
            <w:right w:val="none" w:sz="0" w:space="0" w:color="auto"/>
          </w:divBdr>
        </w:div>
        <w:div w:id="1878078513">
          <w:marLeft w:val="0"/>
          <w:marRight w:val="0"/>
          <w:marTop w:val="0"/>
          <w:marBottom w:val="0"/>
          <w:divBdr>
            <w:top w:val="none" w:sz="0" w:space="0" w:color="auto"/>
            <w:left w:val="none" w:sz="0" w:space="0" w:color="auto"/>
            <w:bottom w:val="none" w:sz="0" w:space="0" w:color="auto"/>
            <w:right w:val="none" w:sz="0" w:space="0" w:color="auto"/>
          </w:divBdr>
        </w:div>
        <w:div w:id="1905991120">
          <w:marLeft w:val="0"/>
          <w:marRight w:val="0"/>
          <w:marTop w:val="0"/>
          <w:marBottom w:val="0"/>
          <w:divBdr>
            <w:top w:val="none" w:sz="0" w:space="0" w:color="auto"/>
            <w:left w:val="none" w:sz="0" w:space="0" w:color="auto"/>
            <w:bottom w:val="none" w:sz="0" w:space="0" w:color="auto"/>
            <w:right w:val="none" w:sz="0" w:space="0" w:color="auto"/>
          </w:divBdr>
        </w:div>
        <w:div w:id="1932618025">
          <w:marLeft w:val="0"/>
          <w:marRight w:val="0"/>
          <w:marTop w:val="0"/>
          <w:marBottom w:val="0"/>
          <w:divBdr>
            <w:top w:val="none" w:sz="0" w:space="0" w:color="auto"/>
            <w:left w:val="none" w:sz="0" w:space="0" w:color="auto"/>
            <w:bottom w:val="none" w:sz="0" w:space="0" w:color="auto"/>
            <w:right w:val="none" w:sz="0" w:space="0" w:color="auto"/>
          </w:divBdr>
          <w:divsChild>
            <w:div w:id="125392078">
              <w:marLeft w:val="0"/>
              <w:marRight w:val="0"/>
              <w:marTop w:val="0"/>
              <w:marBottom w:val="0"/>
              <w:divBdr>
                <w:top w:val="none" w:sz="0" w:space="0" w:color="auto"/>
                <w:left w:val="none" w:sz="0" w:space="0" w:color="auto"/>
                <w:bottom w:val="none" w:sz="0" w:space="0" w:color="auto"/>
                <w:right w:val="none" w:sz="0" w:space="0" w:color="auto"/>
              </w:divBdr>
            </w:div>
          </w:divsChild>
        </w:div>
        <w:div w:id="1940990061">
          <w:marLeft w:val="0"/>
          <w:marRight w:val="0"/>
          <w:marTop w:val="0"/>
          <w:marBottom w:val="0"/>
          <w:divBdr>
            <w:top w:val="none" w:sz="0" w:space="0" w:color="auto"/>
            <w:left w:val="none" w:sz="0" w:space="0" w:color="auto"/>
            <w:bottom w:val="none" w:sz="0" w:space="0" w:color="auto"/>
            <w:right w:val="none" w:sz="0" w:space="0" w:color="auto"/>
          </w:divBdr>
        </w:div>
        <w:div w:id="1950818994">
          <w:marLeft w:val="0"/>
          <w:marRight w:val="0"/>
          <w:marTop w:val="0"/>
          <w:marBottom w:val="0"/>
          <w:divBdr>
            <w:top w:val="none" w:sz="0" w:space="0" w:color="auto"/>
            <w:left w:val="none" w:sz="0" w:space="0" w:color="auto"/>
            <w:bottom w:val="none" w:sz="0" w:space="0" w:color="auto"/>
            <w:right w:val="none" w:sz="0" w:space="0" w:color="auto"/>
          </w:divBdr>
        </w:div>
        <w:div w:id="2006202885">
          <w:marLeft w:val="0"/>
          <w:marRight w:val="0"/>
          <w:marTop w:val="0"/>
          <w:marBottom w:val="0"/>
          <w:divBdr>
            <w:top w:val="none" w:sz="0" w:space="0" w:color="auto"/>
            <w:left w:val="none" w:sz="0" w:space="0" w:color="auto"/>
            <w:bottom w:val="none" w:sz="0" w:space="0" w:color="auto"/>
            <w:right w:val="none" w:sz="0" w:space="0" w:color="auto"/>
          </w:divBdr>
          <w:divsChild>
            <w:div w:id="1235625049">
              <w:marLeft w:val="0"/>
              <w:marRight w:val="0"/>
              <w:marTop w:val="0"/>
              <w:marBottom w:val="0"/>
              <w:divBdr>
                <w:top w:val="none" w:sz="0" w:space="0" w:color="auto"/>
                <w:left w:val="none" w:sz="0" w:space="0" w:color="auto"/>
                <w:bottom w:val="none" w:sz="0" w:space="0" w:color="auto"/>
                <w:right w:val="none" w:sz="0" w:space="0" w:color="auto"/>
              </w:divBdr>
            </w:div>
          </w:divsChild>
        </w:div>
        <w:div w:id="2012638476">
          <w:marLeft w:val="0"/>
          <w:marRight w:val="0"/>
          <w:marTop w:val="0"/>
          <w:marBottom w:val="0"/>
          <w:divBdr>
            <w:top w:val="none" w:sz="0" w:space="0" w:color="auto"/>
            <w:left w:val="none" w:sz="0" w:space="0" w:color="auto"/>
            <w:bottom w:val="none" w:sz="0" w:space="0" w:color="auto"/>
            <w:right w:val="none" w:sz="0" w:space="0" w:color="auto"/>
          </w:divBdr>
          <w:divsChild>
            <w:div w:id="1176842196">
              <w:marLeft w:val="0"/>
              <w:marRight w:val="0"/>
              <w:marTop w:val="0"/>
              <w:marBottom w:val="0"/>
              <w:divBdr>
                <w:top w:val="none" w:sz="0" w:space="0" w:color="auto"/>
                <w:left w:val="none" w:sz="0" w:space="0" w:color="auto"/>
                <w:bottom w:val="none" w:sz="0" w:space="0" w:color="auto"/>
                <w:right w:val="none" w:sz="0" w:space="0" w:color="auto"/>
              </w:divBdr>
            </w:div>
          </w:divsChild>
        </w:div>
        <w:div w:id="2023432665">
          <w:marLeft w:val="0"/>
          <w:marRight w:val="0"/>
          <w:marTop w:val="0"/>
          <w:marBottom w:val="0"/>
          <w:divBdr>
            <w:top w:val="none" w:sz="0" w:space="0" w:color="auto"/>
            <w:left w:val="none" w:sz="0" w:space="0" w:color="auto"/>
            <w:bottom w:val="none" w:sz="0" w:space="0" w:color="auto"/>
            <w:right w:val="none" w:sz="0" w:space="0" w:color="auto"/>
          </w:divBdr>
          <w:divsChild>
            <w:div w:id="401299582">
              <w:marLeft w:val="0"/>
              <w:marRight w:val="0"/>
              <w:marTop w:val="0"/>
              <w:marBottom w:val="0"/>
              <w:divBdr>
                <w:top w:val="none" w:sz="0" w:space="0" w:color="auto"/>
                <w:left w:val="none" w:sz="0" w:space="0" w:color="auto"/>
                <w:bottom w:val="none" w:sz="0" w:space="0" w:color="auto"/>
                <w:right w:val="none" w:sz="0" w:space="0" w:color="auto"/>
              </w:divBdr>
            </w:div>
          </w:divsChild>
        </w:div>
        <w:div w:id="2080398167">
          <w:marLeft w:val="0"/>
          <w:marRight w:val="0"/>
          <w:marTop w:val="0"/>
          <w:marBottom w:val="0"/>
          <w:divBdr>
            <w:top w:val="none" w:sz="0" w:space="0" w:color="auto"/>
            <w:left w:val="none" w:sz="0" w:space="0" w:color="auto"/>
            <w:bottom w:val="none" w:sz="0" w:space="0" w:color="auto"/>
            <w:right w:val="none" w:sz="0" w:space="0" w:color="auto"/>
          </w:divBdr>
        </w:div>
        <w:div w:id="2095541247">
          <w:marLeft w:val="0"/>
          <w:marRight w:val="0"/>
          <w:marTop w:val="0"/>
          <w:marBottom w:val="0"/>
          <w:divBdr>
            <w:top w:val="none" w:sz="0" w:space="0" w:color="auto"/>
            <w:left w:val="none" w:sz="0" w:space="0" w:color="auto"/>
            <w:bottom w:val="none" w:sz="0" w:space="0" w:color="auto"/>
            <w:right w:val="none" w:sz="0" w:space="0" w:color="auto"/>
          </w:divBdr>
          <w:divsChild>
            <w:div w:id="1766461905">
              <w:marLeft w:val="0"/>
              <w:marRight w:val="0"/>
              <w:marTop w:val="0"/>
              <w:marBottom w:val="0"/>
              <w:divBdr>
                <w:top w:val="none" w:sz="0" w:space="0" w:color="auto"/>
                <w:left w:val="none" w:sz="0" w:space="0" w:color="auto"/>
                <w:bottom w:val="none" w:sz="0" w:space="0" w:color="auto"/>
                <w:right w:val="none" w:sz="0" w:space="0" w:color="auto"/>
              </w:divBdr>
            </w:div>
          </w:divsChild>
        </w:div>
        <w:div w:id="2095781124">
          <w:marLeft w:val="0"/>
          <w:marRight w:val="0"/>
          <w:marTop w:val="0"/>
          <w:marBottom w:val="0"/>
          <w:divBdr>
            <w:top w:val="none" w:sz="0" w:space="0" w:color="auto"/>
            <w:left w:val="none" w:sz="0" w:space="0" w:color="auto"/>
            <w:bottom w:val="none" w:sz="0" w:space="0" w:color="auto"/>
            <w:right w:val="none" w:sz="0" w:space="0" w:color="auto"/>
          </w:divBdr>
          <w:divsChild>
            <w:div w:id="396630204">
              <w:marLeft w:val="0"/>
              <w:marRight w:val="0"/>
              <w:marTop w:val="0"/>
              <w:marBottom w:val="0"/>
              <w:divBdr>
                <w:top w:val="none" w:sz="0" w:space="0" w:color="auto"/>
                <w:left w:val="none" w:sz="0" w:space="0" w:color="auto"/>
                <w:bottom w:val="none" w:sz="0" w:space="0" w:color="auto"/>
                <w:right w:val="none" w:sz="0" w:space="0" w:color="auto"/>
              </w:divBdr>
            </w:div>
          </w:divsChild>
        </w:div>
        <w:div w:id="2096049947">
          <w:marLeft w:val="0"/>
          <w:marRight w:val="0"/>
          <w:marTop w:val="0"/>
          <w:marBottom w:val="0"/>
          <w:divBdr>
            <w:top w:val="none" w:sz="0" w:space="0" w:color="auto"/>
            <w:left w:val="none" w:sz="0" w:space="0" w:color="auto"/>
            <w:bottom w:val="none" w:sz="0" w:space="0" w:color="auto"/>
            <w:right w:val="none" w:sz="0" w:space="0" w:color="auto"/>
          </w:divBdr>
          <w:divsChild>
            <w:div w:id="1398088129">
              <w:marLeft w:val="0"/>
              <w:marRight w:val="0"/>
              <w:marTop w:val="0"/>
              <w:marBottom w:val="0"/>
              <w:divBdr>
                <w:top w:val="none" w:sz="0" w:space="0" w:color="auto"/>
                <w:left w:val="none" w:sz="0" w:space="0" w:color="auto"/>
                <w:bottom w:val="none" w:sz="0" w:space="0" w:color="auto"/>
                <w:right w:val="none" w:sz="0" w:space="0" w:color="auto"/>
              </w:divBdr>
            </w:div>
          </w:divsChild>
        </w:div>
        <w:div w:id="2099667549">
          <w:marLeft w:val="0"/>
          <w:marRight w:val="0"/>
          <w:marTop w:val="0"/>
          <w:marBottom w:val="0"/>
          <w:divBdr>
            <w:top w:val="none" w:sz="0" w:space="0" w:color="auto"/>
            <w:left w:val="none" w:sz="0" w:space="0" w:color="auto"/>
            <w:bottom w:val="none" w:sz="0" w:space="0" w:color="auto"/>
            <w:right w:val="none" w:sz="0" w:space="0" w:color="auto"/>
          </w:divBdr>
        </w:div>
        <w:div w:id="2135826505">
          <w:marLeft w:val="0"/>
          <w:marRight w:val="0"/>
          <w:marTop w:val="0"/>
          <w:marBottom w:val="0"/>
          <w:divBdr>
            <w:top w:val="none" w:sz="0" w:space="0" w:color="auto"/>
            <w:left w:val="none" w:sz="0" w:space="0" w:color="auto"/>
            <w:bottom w:val="none" w:sz="0" w:space="0" w:color="auto"/>
            <w:right w:val="none" w:sz="0" w:space="0" w:color="auto"/>
          </w:divBdr>
        </w:div>
      </w:divsChild>
    </w:div>
    <w:div w:id="747267968">
      <w:bodyDiv w:val="1"/>
      <w:marLeft w:val="0"/>
      <w:marRight w:val="0"/>
      <w:marTop w:val="0"/>
      <w:marBottom w:val="0"/>
      <w:divBdr>
        <w:top w:val="none" w:sz="0" w:space="0" w:color="auto"/>
        <w:left w:val="none" w:sz="0" w:space="0" w:color="auto"/>
        <w:bottom w:val="none" w:sz="0" w:space="0" w:color="auto"/>
        <w:right w:val="none" w:sz="0" w:space="0" w:color="auto"/>
      </w:divBdr>
      <w:divsChild>
        <w:div w:id="27491290">
          <w:marLeft w:val="0"/>
          <w:marRight w:val="0"/>
          <w:marTop w:val="0"/>
          <w:marBottom w:val="0"/>
          <w:divBdr>
            <w:top w:val="none" w:sz="0" w:space="0" w:color="auto"/>
            <w:left w:val="none" w:sz="0" w:space="0" w:color="auto"/>
            <w:bottom w:val="none" w:sz="0" w:space="0" w:color="auto"/>
            <w:right w:val="none" w:sz="0" w:space="0" w:color="auto"/>
          </w:divBdr>
        </w:div>
        <w:div w:id="54546333">
          <w:marLeft w:val="0"/>
          <w:marRight w:val="0"/>
          <w:marTop w:val="0"/>
          <w:marBottom w:val="0"/>
          <w:divBdr>
            <w:top w:val="none" w:sz="0" w:space="0" w:color="auto"/>
            <w:left w:val="none" w:sz="0" w:space="0" w:color="auto"/>
            <w:bottom w:val="none" w:sz="0" w:space="0" w:color="auto"/>
            <w:right w:val="none" w:sz="0" w:space="0" w:color="auto"/>
          </w:divBdr>
        </w:div>
        <w:div w:id="81925108">
          <w:marLeft w:val="0"/>
          <w:marRight w:val="0"/>
          <w:marTop w:val="0"/>
          <w:marBottom w:val="0"/>
          <w:divBdr>
            <w:top w:val="none" w:sz="0" w:space="0" w:color="auto"/>
            <w:left w:val="none" w:sz="0" w:space="0" w:color="auto"/>
            <w:bottom w:val="none" w:sz="0" w:space="0" w:color="auto"/>
            <w:right w:val="none" w:sz="0" w:space="0" w:color="auto"/>
          </w:divBdr>
        </w:div>
        <w:div w:id="203715163">
          <w:marLeft w:val="0"/>
          <w:marRight w:val="0"/>
          <w:marTop w:val="0"/>
          <w:marBottom w:val="0"/>
          <w:divBdr>
            <w:top w:val="none" w:sz="0" w:space="0" w:color="auto"/>
            <w:left w:val="none" w:sz="0" w:space="0" w:color="auto"/>
            <w:bottom w:val="none" w:sz="0" w:space="0" w:color="auto"/>
            <w:right w:val="none" w:sz="0" w:space="0" w:color="auto"/>
          </w:divBdr>
          <w:divsChild>
            <w:div w:id="4283365">
              <w:marLeft w:val="0"/>
              <w:marRight w:val="0"/>
              <w:marTop w:val="0"/>
              <w:marBottom w:val="0"/>
              <w:divBdr>
                <w:top w:val="none" w:sz="0" w:space="0" w:color="auto"/>
                <w:left w:val="none" w:sz="0" w:space="0" w:color="auto"/>
                <w:bottom w:val="none" w:sz="0" w:space="0" w:color="auto"/>
                <w:right w:val="none" w:sz="0" w:space="0" w:color="auto"/>
              </w:divBdr>
            </w:div>
          </w:divsChild>
        </w:div>
        <w:div w:id="299501985">
          <w:marLeft w:val="0"/>
          <w:marRight w:val="0"/>
          <w:marTop w:val="0"/>
          <w:marBottom w:val="0"/>
          <w:divBdr>
            <w:top w:val="none" w:sz="0" w:space="0" w:color="auto"/>
            <w:left w:val="none" w:sz="0" w:space="0" w:color="auto"/>
            <w:bottom w:val="none" w:sz="0" w:space="0" w:color="auto"/>
            <w:right w:val="none" w:sz="0" w:space="0" w:color="auto"/>
          </w:divBdr>
          <w:divsChild>
            <w:div w:id="1134518766">
              <w:marLeft w:val="0"/>
              <w:marRight w:val="0"/>
              <w:marTop w:val="0"/>
              <w:marBottom w:val="0"/>
              <w:divBdr>
                <w:top w:val="none" w:sz="0" w:space="0" w:color="auto"/>
                <w:left w:val="none" w:sz="0" w:space="0" w:color="auto"/>
                <w:bottom w:val="none" w:sz="0" w:space="0" w:color="auto"/>
                <w:right w:val="none" w:sz="0" w:space="0" w:color="auto"/>
              </w:divBdr>
            </w:div>
          </w:divsChild>
        </w:div>
        <w:div w:id="361057839">
          <w:marLeft w:val="0"/>
          <w:marRight w:val="0"/>
          <w:marTop w:val="0"/>
          <w:marBottom w:val="0"/>
          <w:divBdr>
            <w:top w:val="none" w:sz="0" w:space="0" w:color="auto"/>
            <w:left w:val="none" w:sz="0" w:space="0" w:color="auto"/>
            <w:bottom w:val="none" w:sz="0" w:space="0" w:color="auto"/>
            <w:right w:val="none" w:sz="0" w:space="0" w:color="auto"/>
          </w:divBdr>
          <w:divsChild>
            <w:div w:id="1131021142">
              <w:marLeft w:val="0"/>
              <w:marRight w:val="0"/>
              <w:marTop w:val="0"/>
              <w:marBottom w:val="0"/>
              <w:divBdr>
                <w:top w:val="none" w:sz="0" w:space="0" w:color="auto"/>
                <w:left w:val="none" w:sz="0" w:space="0" w:color="auto"/>
                <w:bottom w:val="none" w:sz="0" w:space="0" w:color="auto"/>
                <w:right w:val="none" w:sz="0" w:space="0" w:color="auto"/>
              </w:divBdr>
            </w:div>
          </w:divsChild>
        </w:div>
        <w:div w:id="463160056">
          <w:marLeft w:val="0"/>
          <w:marRight w:val="0"/>
          <w:marTop w:val="0"/>
          <w:marBottom w:val="0"/>
          <w:divBdr>
            <w:top w:val="none" w:sz="0" w:space="0" w:color="auto"/>
            <w:left w:val="none" w:sz="0" w:space="0" w:color="auto"/>
            <w:bottom w:val="none" w:sz="0" w:space="0" w:color="auto"/>
            <w:right w:val="none" w:sz="0" w:space="0" w:color="auto"/>
          </w:divBdr>
          <w:divsChild>
            <w:div w:id="973291925">
              <w:marLeft w:val="0"/>
              <w:marRight w:val="0"/>
              <w:marTop w:val="0"/>
              <w:marBottom w:val="0"/>
              <w:divBdr>
                <w:top w:val="none" w:sz="0" w:space="0" w:color="auto"/>
                <w:left w:val="none" w:sz="0" w:space="0" w:color="auto"/>
                <w:bottom w:val="none" w:sz="0" w:space="0" w:color="auto"/>
                <w:right w:val="none" w:sz="0" w:space="0" w:color="auto"/>
              </w:divBdr>
            </w:div>
          </w:divsChild>
        </w:div>
        <w:div w:id="479855126">
          <w:marLeft w:val="0"/>
          <w:marRight w:val="0"/>
          <w:marTop w:val="0"/>
          <w:marBottom w:val="0"/>
          <w:divBdr>
            <w:top w:val="none" w:sz="0" w:space="0" w:color="auto"/>
            <w:left w:val="none" w:sz="0" w:space="0" w:color="auto"/>
            <w:bottom w:val="none" w:sz="0" w:space="0" w:color="auto"/>
            <w:right w:val="none" w:sz="0" w:space="0" w:color="auto"/>
          </w:divBdr>
          <w:divsChild>
            <w:div w:id="376860811">
              <w:marLeft w:val="0"/>
              <w:marRight w:val="0"/>
              <w:marTop w:val="0"/>
              <w:marBottom w:val="0"/>
              <w:divBdr>
                <w:top w:val="none" w:sz="0" w:space="0" w:color="auto"/>
                <w:left w:val="none" w:sz="0" w:space="0" w:color="auto"/>
                <w:bottom w:val="none" w:sz="0" w:space="0" w:color="auto"/>
                <w:right w:val="none" w:sz="0" w:space="0" w:color="auto"/>
              </w:divBdr>
            </w:div>
          </w:divsChild>
        </w:div>
        <w:div w:id="489292439">
          <w:marLeft w:val="0"/>
          <w:marRight w:val="0"/>
          <w:marTop w:val="0"/>
          <w:marBottom w:val="0"/>
          <w:divBdr>
            <w:top w:val="none" w:sz="0" w:space="0" w:color="auto"/>
            <w:left w:val="none" w:sz="0" w:space="0" w:color="auto"/>
            <w:bottom w:val="none" w:sz="0" w:space="0" w:color="auto"/>
            <w:right w:val="none" w:sz="0" w:space="0" w:color="auto"/>
          </w:divBdr>
          <w:divsChild>
            <w:div w:id="1612545697">
              <w:marLeft w:val="0"/>
              <w:marRight w:val="0"/>
              <w:marTop w:val="0"/>
              <w:marBottom w:val="0"/>
              <w:divBdr>
                <w:top w:val="none" w:sz="0" w:space="0" w:color="auto"/>
                <w:left w:val="none" w:sz="0" w:space="0" w:color="auto"/>
                <w:bottom w:val="none" w:sz="0" w:space="0" w:color="auto"/>
                <w:right w:val="none" w:sz="0" w:space="0" w:color="auto"/>
              </w:divBdr>
            </w:div>
          </w:divsChild>
        </w:div>
        <w:div w:id="493571944">
          <w:marLeft w:val="0"/>
          <w:marRight w:val="0"/>
          <w:marTop w:val="0"/>
          <w:marBottom w:val="0"/>
          <w:divBdr>
            <w:top w:val="none" w:sz="0" w:space="0" w:color="auto"/>
            <w:left w:val="none" w:sz="0" w:space="0" w:color="auto"/>
            <w:bottom w:val="none" w:sz="0" w:space="0" w:color="auto"/>
            <w:right w:val="none" w:sz="0" w:space="0" w:color="auto"/>
          </w:divBdr>
        </w:div>
        <w:div w:id="557518570">
          <w:marLeft w:val="0"/>
          <w:marRight w:val="0"/>
          <w:marTop w:val="0"/>
          <w:marBottom w:val="0"/>
          <w:divBdr>
            <w:top w:val="none" w:sz="0" w:space="0" w:color="auto"/>
            <w:left w:val="none" w:sz="0" w:space="0" w:color="auto"/>
            <w:bottom w:val="none" w:sz="0" w:space="0" w:color="auto"/>
            <w:right w:val="none" w:sz="0" w:space="0" w:color="auto"/>
          </w:divBdr>
        </w:div>
        <w:div w:id="602610766">
          <w:marLeft w:val="0"/>
          <w:marRight w:val="0"/>
          <w:marTop w:val="0"/>
          <w:marBottom w:val="0"/>
          <w:divBdr>
            <w:top w:val="none" w:sz="0" w:space="0" w:color="auto"/>
            <w:left w:val="none" w:sz="0" w:space="0" w:color="auto"/>
            <w:bottom w:val="none" w:sz="0" w:space="0" w:color="auto"/>
            <w:right w:val="none" w:sz="0" w:space="0" w:color="auto"/>
          </w:divBdr>
          <w:divsChild>
            <w:div w:id="1731264539">
              <w:marLeft w:val="0"/>
              <w:marRight w:val="0"/>
              <w:marTop w:val="0"/>
              <w:marBottom w:val="0"/>
              <w:divBdr>
                <w:top w:val="none" w:sz="0" w:space="0" w:color="auto"/>
                <w:left w:val="none" w:sz="0" w:space="0" w:color="auto"/>
                <w:bottom w:val="none" w:sz="0" w:space="0" w:color="auto"/>
                <w:right w:val="none" w:sz="0" w:space="0" w:color="auto"/>
              </w:divBdr>
            </w:div>
          </w:divsChild>
        </w:div>
        <w:div w:id="610207143">
          <w:marLeft w:val="0"/>
          <w:marRight w:val="0"/>
          <w:marTop w:val="0"/>
          <w:marBottom w:val="0"/>
          <w:divBdr>
            <w:top w:val="none" w:sz="0" w:space="0" w:color="auto"/>
            <w:left w:val="none" w:sz="0" w:space="0" w:color="auto"/>
            <w:bottom w:val="none" w:sz="0" w:space="0" w:color="auto"/>
            <w:right w:val="none" w:sz="0" w:space="0" w:color="auto"/>
          </w:divBdr>
        </w:div>
        <w:div w:id="618947992">
          <w:marLeft w:val="0"/>
          <w:marRight w:val="0"/>
          <w:marTop w:val="0"/>
          <w:marBottom w:val="0"/>
          <w:divBdr>
            <w:top w:val="none" w:sz="0" w:space="0" w:color="auto"/>
            <w:left w:val="none" w:sz="0" w:space="0" w:color="auto"/>
            <w:bottom w:val="none" w:sz="0" w:space="0" w:color="auto"/>
            <w:right w:val="none" w:sz="0" w:space="0" w:color="auto"/>
          </w:divBdr>
          <w:divsChild>
            <w:div w:id="1362784024">
              <w:marLeft w:val="0"/>
              <w:marRight w:val="0"/>
              <w:marTop w:val="0"/>
              <w:marBottom w:val="0"/>
              <w:divBdr>
                <w:top w:val="none" w:sz="0" w:space="0" w:color="auto"/>
                <w:left w:val="none" w:sz="0" w:space="0" w:color="auto"/>
                <w:bottom w:val="none" w:sz="0" w:space="0" w:color="auto"/>
                <w:right w:val="none" w:sz="0" w:space="0" w:color="auto"/>
              </w:divBdr>
            </w:div>
          </w:divsChild>
        </w:div>
        <w:div w:id="684137682">
          <w:marLeft w:val="0"/>
          <w:marRight w:val="0"/>
          <w:marTop w:val="0"/>
          <w:marBottom w:val="0"/>
          <w:divBdr>
            <w:top w:val="none" w:sz="0" w:space="0" w:color="auto"/>
            <w:left w:val="none" w:sz="0" w:space="0" w:color="auto"/>
            <w:bottom w:val="none" w:sz="0" w:space="0" w:color="auto"/>
            <w:right w:val="none" w:sz="0" w:space="0" w:color="auto"/>
          </w:divBdr>
        </w:div>
        <w:div w:id="706300504">
          <w:marLeft w:val="0"/>
          <w:marRight w:val="0"/>
          <w:marTop w:val="0"/>
          <w:marBottom w:val="0"/>
          <w:divBdr>
            <w:top w:val="none" w:sz="0" w:space="0" w:color="auto"/>
            <w:left w:val="none" w:sz="0" w:space="0" w:color="auto"/>
            <w:bottom w:val="none" w:sz="0" w:space="0" w:color="auto"/>
            <w:right w:val="none" w:sz="0" w:space="0" w:color="auto"/>
          </w:divBdr>
        </w:div>
        <w:div w:id="810708608">
          <w:marLeft w:val="0"/>
          <w:marRight w:val="0"/>
          <w:marTop w:val="0"/>
          <w:marBottom w:val="0"/>
          <w:divBdr>
            <w:top w:val="none" w:sz="0" w:space="0" w:color="auto"/>
            <w:left w:val="none" w:sz="0" w:space="0" w:color="auto"/>
            <w:bottom w:val="none" w:sz="0" w:space="0" w:color="auto"/>
            <w:right w:val="none" w:sz="0" w:space="0" w:color="auto"/>
          </w:divBdr>
        </w:div>
        <w:div w:id="832720484">
          <w:marLeft w:val="0"/>
          <w:marRight w:val="0"/>
          <w:marTop w:val="0"/>
          <w:marBottom w:val="0"/>
          <w:divBdr>
            <w:top w:val="none" w:sz="0" w:space="0" w:color="auto"/>
            <w:left w:val="none" w:sz="0" w:space="0" w:color="auto"/>
            <w:bottom w:val="none" w:sz="0" w:space="0" w:color="auto"/>
            <w:right w:val="none" w:sz="0" w:space="0" w:color="auto"/>
          </w:divBdr>
        </w:div>
        <w:div w:id="836379493">
          <w:marLeft w:val="0"/>
          <w:marRight w:val="0"/>
          <w:marTop w:val="0"/>
          <w:marBottom w:val="0"/>
          <w:divBdr>
            <w:top w:val="none" w:sz="0" w:space="0" w:color="auto"/>
            <w:left w:val="none" w:sz="0" w:space="0" w:color="auto"/>
            <w:bottom w:val="none" w:sz="0" w:space="0" w:color="auto"/>
            <w:right w:val="none" w:sz="0" w:space="0" w:color="auto"/>
          </w:divBdr>
        </w:div>
        <w:div w:id="842359110">
          <w:marLeft w:val="0"/>
          <w:marRight w:val="0"/>
          <w:marTop w:val="0"/>
          <w:marBottom w:val="0"/>
          <w:divBdr>
            <w:top w:val="none" w:sz="0" w:space="0" w:color="auto"/>
            <w:left w:val="none" w:sz="0" w:space="0" w:color="auto"/>
            <w:bottom w:val="none" w:sz="0" w:space="0" w:color="auto"/>
            <w:right w:val="none" w:sz="0" w:space="0" w:color="auto"/>
          </w:divBdr>
        </w:div>
        <w:div w:id="875191930">
          <w:marLeft w:val="0"/>
          <w:marRight w:val="0"/>
          <w:marTop w:val="0"/>
          <w:marBottom w:val="0"/>
          <w:divBdr>
            <w:top w:val="none" w:sz="0" w:space="0" w:color="auto"/>
            <w:left w:val="none" w:sz="0" w:space="0" w:color="auto"/>
            <w:bottom w:val="none" w:sz="0" w:space="0" w:color="auto"/>
            <w:right w:val="none" w:sz="0" w:space="0" w:color="auto"/>
          </w:divBdr>
          <w:divsChild>
            <w:div w:id="600184358">
              <w:marLeft w:val="0"/>
              <w:marRight w:val="0"/>
              <w:marTop w:val="0"/>
              <w:marBottom w:val="0"/>
              <w:divBdr>
                <w:top w:val="none" w:sz="0" w:space="0" w:color="auto"/>
                <w:left w:val="none" w:sz="0" w:space="0" w:color="auto"/>
                <w:bottom w:val="none" w:sz="0" w:space="0" w:color="auto"/>
                <w:right w:val="none" w:sz="0" w:space="0" w:color="auto"/>
              </w:divBdr>
            </w:div>
          </w:divsChild>
        </w:div>
        <w:div w:id="880173069">
          <w:marLeft w:val="0"/>
          <w:marRight w:val="0"/>
          <w:marTop w:val="0"/>
          <w:marBottom w:val="0"/>
          <w:divBdr>
            <w:top w:val="none" w:sz="0" w:space="0" w:color="auto"/>
            <w:left w:val="none" w:sz="0" w:space="0" w:color="auto"/>
            <w:bottom w:val="none" w:sz="0" w:space="0" w:color="auto"/>
            <w:right w:val="none" w:sz="0" w:space="0" w:color="auto"/>
          </w:divBdr>
        </w:div>
        <w:div w:id="994070412">
          <w:marLeft w:val="0"/>
          <w:marRight w:val="0"/>
          <w:marTop w:val="0"/>
          <w:marBottom w:val="0"/>
          <w:divBdr>
            <w:top w:val="none" w:sz="0" w:space="0" w:color="auto"/>
            <w:left w:val="none" w:sz="0" w:space="0" w:color="auto"/>
            <w:bottom w:val="none" w:sz="0" w:space="0" w:color="auto"/>
            <w:right w:val="none" w:sz="0" w:space="0" w:color="auto"/>
          </w:divBdr>
          <w:divsChild>
            <w:div w:id="409817609">
              <w:marLeft w:val="0"/>
              <w:marRight w:val="0"/>
              <w:marTop w:val="0"/>
              <w:marBottom w:val="0"/>
              <w:divBdr>
                <w:top w:val="none" w:sz="0" w:space="0" w:color="auto"/>
                <w:left w:val="none" w:sz="0" w:space="0" w:color="auto"/>
                <w:bottom w:val="none" w:sz="0" w:space="0" w:color="auto"/>
                <w:right w:val="none" w:sz="0" w:space="0" w:color="auto"/>
              </w:divBdr>
            </w:div>
          </w:divsChild>
        </w:div>
        <w:div w:id="1007294196">
          <w:marLeft w:val="0"/>
          <w:marRight w:val="0"/>
          <w:marTop w:val="0"/>
          <w:marBottom w:val="0"/>
          <w:divBdr>
            <w:top w:val="none" w:sz="0" w:space="0" w:color="auto"/>
            <w:left w:val="none" w:sz="0" w:space="0" w:color="auto"/>
            <w:bottom w:val="none" w:sz="0" w:space="0" w:color="auto"/>
            <w:right w:val="none" w:sz="0" w:space="0" w:color="auto"/>
          </w:divBdr>
        </w:div>
        <w:div w:id="1068383480">
          <w:marLeft w:val="0"/>
          <w:marRight w:val="0"/>
          <w:marTop w:val="0"/>
          <w:marBottom w:val="0"/>
          <w:divBdr>
            <w:top w:val="none" w:sz="0" w:space="0" w:color="auto"/>
            <w:left w:val="none" w:sz="0" w:space="0" w:color="auto"/>
            <w:bottom w:val="none" w:sz="0" w:space="0" w:color="auto"/>
            <w:right w:val="none" w:sz="0" w:space="0" w:color="auto"/>
          </w:divBdr>
        </w:div>
        <w:div w:id="1068917045">
          <w:marLeft w:val="0"/>
          <w:marRight w:val="0"/>
          <w:marTop w:val="0"/>
          <w:marBottom w:val="0"/>
          <w:divBdr>
            <w:top w:val="none" w:sz="0" w:space="0" w:color="auto"/>
            <w:left w:val="none" w:sz="0" w:space="0" w:color="auto"/>
            <w:bottom w:val="none" w:sz="0" w:space="0" w:color="auto"/>
            <w:right w:val="none" w:sz="0" w:space="0" w:color="auto"/>
          </w:divBdr>
        </w:div>
        <w:div w:id="1074547539">
          <w:marLeft w:val="0"/>
          <w:marRight w:val="0"/>
          <w:marTop w:val="0"/>
          <w:marBottom w:val="0"/>
          <w:divBdr>
            <w:top w:val="none" w:sz="0" w:space="0" w:color="auto"/>
            <w:left w:val="none" w:sz="0" w:space="0" w:color="auto"/>
            <w:bottom w:val="none" w:sz="0" w:space="0" w:color="auto"/>
            <w:right w:val="none" w:sz="0" w:space="0" w:color="auto"/>
          </w:divBdr>
          <w:divsChild>
            <w:div w:id="2066829529">
              <w:marLeft w:val="0"/>
              <w:marRight w:val="0"/>
              <w:marTop w:val="0"/>
              <w:marBottom w:val="0"/>
              <w:divBdr>
                <w:top w:val="none" w:sz="0" w:space="0" w:color="auto"/>
                <w:left w:val="none" w:sz="0" w:space="0" w:color="auto"/>
                <w:bottom w:val="none" w:sz="0" w:space="0" w:color="auto"/>
                <w:right w:val="none" w:sz="0" w:space="0" w:color="auto"/>
              </w:divBdr>
            </w:div>
          </w:divsChild>
        </w:div>
        <w:div w:id="1081483548">
          <w:marLeft w:val="0"/>
          <w:marRight w:val="0"/>
          <w:marTop w:val="0"/>
          <w:marBottom w:val="0"/>
          <w:divBdr>
            <w:top w:val="none" w:sz="0" w:space="0" w:color="auto"/>
            <w:left w:val="none" w:sz="0" w:space="0" w:color="auto"/>
            <w:bottom w:val="none" w:sz="0" w:space="0" w:color="auto"/>
            <w:right w:val="none" w:sz="0" w:space="0" w:color="auto"/>
          </w:divBdr>
          <w:divsChild>
            <w:div w:id="1982152426">
              <w:marLeft w:val="0"/>
              <w:marRight w:val="0"/>
              <w:marTop w:val="0"/>
              <w:marBottom w:val="0"/>
              <w:divBdr>
                <w:top w:val="none" w:sz="0" w:space="0" w:color="auto"/>
                <w:left w:val="none" w:sz="0" w:space="0" w:color="auto"/>
                <w:bottom w:val="none" w:sz="0" w:space="0" w:color="auto"/>
                <w:right w:val="none" w:sz="0" w:space="0" w:color="auto"/>
              </w:divBdr>
            </w:div>
          </w:divsChild>
        </w:div>
        <w:div w:id="1118720632">
          <w:marLeft w:val="0"/>
          <w:marRight w:val="0"/>
          <w:marTop w:val="0"/>
          <w:marBottom w:val="0"/>
          <w:divBdr>
            <w:top w:val="none" w:sz="0" w:space="0" w:color="auto"/>
            <w:left w:val="none" w:sz="0" w:space="0" w:color="auto"/>
            <w:bottom w:val="none" w:sz="0" w:space="0" w:color="auto"/>
            <w:right w:val="none" w:sz="0" w:space="0" w:color="auto"/>
          </w:divBdr>
          <w:divsChild>
            <w:div w:id="1422529099">
              <w:marLeft w:val="0"/>
              <w:marRight w:val="0"/>
              <w:marTop w:val="0"/>
              <w:marBottom w:val="0"/>
              <w:divBdr>
                <w:top w:val="none" w:sz="0" w:space="0" w:color="auto"/>
                <w:left w:val="none" w:sz="0" w:space="0" w:color="auto"/>
                <w:bottom w:val="none" w:sz="0" w:space="0" w:color="auto"/>
                <w:right w:val="none" w:sz="0" w:space="0" w:color="auto"/>
              </w:divBdr>
            </w:div>
          </w:divsChild>
        </w:div>
        <w:div w:id="1218928995">
          <w:marLeft w:val="0"/>
          <w:marRight w:val="0"/>
          <w:marTop w:val="0"/>
          <w:marBottom w:val="0"/>
          <w:divBdr>
            <w:top w:val="none" w:sz="0" w:space="0" w:color="auto"/>
            <w:left w:val="none" w:sz="0" w:space="0" w:color="auto"/>
            <w:bottom w:val="none" w:sz="0" w:space="0" w:color="auto"/>
            <w:right w:val="none" w:sz="0" w:space="0" w:color="auto"/>
          </w:divBdr>
          <w:divsChild>
            <w:div w:id="734011536">
              <w:marLeft w:val="0"/>
              <w:marRight w:val="0"/>
              <w:marTop w:val="0"/>
              <w:marBottom w:val="0"/>
              <w:divBdr>
                <w:top w:val="none" w:sz="0" w:space="0" w:color="auto"/>
                <w:left w:val="none" w:sz="0" w:space="0" w:color="auto"/>
                <w:bottom w:val="none" w:sz="0" w:space="0" w:color="auto"/>
                <w:right w:val="none" w:sz="0" w:space="0" w:color="auto"/>
              </w:divBdr>
            </w:div>
          </w:divsChild>
        </w:div>
        <w:div w:id="1247105595">
          <w:marLeft w:val="0"/>
          <w:marRight w:val="0"/>
          <w:marTop w:val="0"/>
          <w:marBottom w:val="0"/>
          <w:divBdr>
            <w:top w:val="none" w:sz="0" w:space="0" w:color="auto"/>
            <w:left w:val="none" w:sz="0" w:space="0" w:color="auto"/>
            <w:bottom w:val="none" w:sz="0" w:space="0" w:color="auto"/>
            <w:right w:val="none" w:sz="0" w:space="0" w:color="auto"/>
          </w:divBdr>
          <w:divsChild>
            <w:div w:id="185366585">
              <w:marLeft w:val="0"/>
              <w:marRight w:val="0"/>
              <w:marTop w:val="0"/>
              <w:marBottom w:val="0"/>
              <w:divBdr>
                <w:top w:val="none" w:sz="0" w:space="0" w:color="auto"/>
                <w:left w:val="none" w:sz="0" w:space="0" w:color="auto"/>
                <w:bottom w:val="none" w:sz="0" w:space="0" w:color="auto"/>
                <w:right w:val="none" w:sz="0" w:space="0" w:color="auto"/>
              </w:divBdr>
            </w:div>
          </w:divsChild>
        </w:div>
        <w:div w:id="1331566634">
          <w:marLeft w:val="0"/>
          <w:marRight w:val="0"/>
          <w:marTop w:val="0"/>
          <w:marBottom w:val="0"/>
          <w:divBdr>
            <w:top w:val="none" w:sz="0" w:space="0" w:color="auto"/>
            <w:left w:val="none" w:sz="0" w:space="0" w:color="auto"/>
            <w:bottom w:val="none" w:sz="0" w:space="0" w:color="auto"/>
            <w:right w:val="none" w:sz="0" w:space="0" w:color="auto"/>
          </w:divBdr>
        </w:div>
        <w:div w:id="1349211860">
          <w:marLeft w:val="0"/>
          <w:marRight w:val="0"/>
          <w:marTop w:val="0"/>
          <w:marBottom w:val="0"/>
          <w:divBdr>
            <w:top w:val="none" w:sz="0" w:space="0" w:color="auto"/>
            <w:left w:val="none" w:sz="0" w:space="0" w:color="auto"/>
            <w:bottom w:val="none" w:sz="0" w:space="0" w:color="auto"/>
            <w:right w:val="none" w:sz="0" w:space="0" w:color="auto"/>
          </w:divBdr>
        </w:div>
        <w:div w:id="1352802433">
          <w:marLeft w:val="0"/>
          <w:marRight w:val="0"/>
          <w:marTop w:val="0"/>
          <w:marBottom w:val="0"/>
          <w:divBdr>
            <w:top w:val="none" w:sz="0" w:space="0" w:color="auto"/>
            <w:left w:val="none" w:sz="0" w:space="0" w:color="auto"/>
            <w:bottom w:val="none" w:sz="0" w:space="0" w:color="auto"/>
            <w:right w:val="none" w:sz="0" w:space="0" w:color="auto"/>
          </w:divBdr>
          <w:divsChild>
            <w:div w:id="1193764336">
              <w:marLeft w:val="0"/>
              <w:marRight w:val="0"/>
              <w:marTop w:val="0"/>
              <w:marBottom w:val="0"/>
              <w:divBdr>
                <w:top w:val="none" w:sz="0" w:space="0" w:color="auto"/>
                <w:left w:val="none" w:sz="0" w:space="0" w:color="auto"/>
                <w:bottom w:val="none" w:sz="0" w:space="0" w:color="auto"/>
                <w:right w:val="none" w:sz="0" w:space="0" w:color="auto"/>
              </w:divBdr>
            </w:div>
          </w:divsChild>
        </w:div>
        <w:div w:id="1391077908">
          <w:marLeft w:val="0"/>
          <w:marRight w:val="0"/>
          <w:marTop w:val="0"/>
          <w:marBottom w:val="0"/>
          <w:divBdr>
            <w:top w:val="none" w:sz="0" w:space="0" w:color="auto"/>
            <w:left w:val="none" w:sz="0" w:space="0" w:color="auto"/>
            <w:bottom w:val="none" w:sz="0" w:space="0" w:color="auto"/>
            <w:right w:val="none" w:sz="0" w:space="0" w:color="auto"/>
          </w:divBdr>
        </w:div>
        <w:div w:id="1405957699">
          <w:marLeft w:val="0"/>
          <w:marRight w:val="0"/>
          <w:marTop w:val="0"/>
          <w:marBottom w:val="0"/>
          <w:divBdr>
            <w:top w:val="none" w:sz="0" w:space="0" w:color="auto"/>
            <w:left w:val="none" w:sz="0" w:space="0" w:color="auto"/>
            <w:bottom w:val="none" w:sz="0" w:space="0" w:color="auto"/>
            <w:right w:val="none" w:sz="0" w:space="0" w:color="auto"/>
          </w:divBdr>
          <w:divsChild>
            <w:div w:id="1240213092">
              <w:marLeft w:val="0"/>
              <w:marRight w:val="0"/>
              <w:marTop w:val="0"/>
              <w:marBottom w:val="0"/>
              <w:divBdr>
                <w:top w:val="none" w:sz="0" w:space="0" w:color="auto"/>
                <w:left w:val="none" w:sz="0" w:space="0" w:color="auto"/>
                <w:bottom w:val="none" w:sz="0" w:space="0" w:color="auto"/>
                <w:right w:val="none" w:sz="0" w:space="0" w:color="auto"/>
              </w:divBdr>
            </w:div>
          </w:divsChild>
        </w:div>
        <w:div w:id="1481847122">
          <w:marLeft w:val="0"/>
          <w:marRight w:val="0"/>
          <w:marTop w:val="0"/>
          <w:marBottom w:val="0"/>
          <w:divBdr>
            <w:top w:val="none" w:sz="0" w:space="0" w:color="auto"/>
            <w:left w:val="none" w:sz="0" w:space="0" w:color="auto"/>
            <w:bottom w:val="none" w:sz="0" w:space="0" w:color="auto"/>
            <w:right w:val="none" w:sz="0" w:space="0" w:color="auto"/>
          </w:divBdr>
          <w:divsChild>
            <w:div w:id="443115309">
              <w:marLeft w:val="0"/>
              <w:marRight w:val="0"/>
              <w:marTop w:val="0"/>
              <w:marBottom w:val="0"/>
              <w:divBdr>
                <w:top w:val="none" w:sz="0" w:space="0" w:color="auto"/>
                <w:left w:val="none" w:sz="0" w:space="0" w:color="auto"/>
                <w:bottom w:val="none" w:sz="0" w:space="0" w:color="auto"/>
                <w:right w:val="none" w:sz="0" w:space="0" w:color="auto"/>
              </w:divBdr>
            </w:div>
          </w:divsChild>
        </w:div>
        <w:div w:id="1489445436">
          <w:marLeft w:val="0"/>
          <w:marRight w:val="0"/>
          <w:marTop w:val="0"/>
          <w:marBottom w:val="0"/>
          <w:divBdr>
            <w:top w:val="none" w:sz="0" w:space="0" w:color="auto"/>
            <w:left w:val="none" w:sz="0" w:space="0" w:color="auto"/>
            <w:bottom w:val="none" w:sz="0" w:space="0" w:color="auto"/>
            <w:right w:val="none" w:sz="0" w:space="0" w:color="auto"/>
          </w:divBdr>
        </w:div>
        <w:div w:id="1527211876">
          <w:marLeft w:val="0"/>
          <w:marRight w:val="0"/>
          <w:marTop w:val="0"/>
          <w:marBottom w:val="0"/>
          <w:divBdr>
            <w:top w:val="none" w:sz="0" w:space="0" w:color="auto"/>
            <w:left w:val="none" w:sz="0" w:space="0" w:color="auto"/>
            <w:bottom w:val="none" w:sz="0" w:space="0" w:color="auto"/>
            <w:right w:val="none" w:sz="0" w:space="0" w:color="auto"/>
          </w:divBdr>
        </w:div>
        <w:div w:id="1539047615">
          <w:marLeft w:val="0"/>
          <w:marRight w:val="0"/>
          <w:marTop w:val="0"/>
          <w:marBottom w:val="0"/>
          <w:divBdr>
            <w:top w:val="none" w:sz="0" w:space="0" w:color="auto"/>
            <w:left w:val="none" w:sz="0" w:space="0" w:color="auto"/>
            <w:bottom w:val="none" w:sz="0" w:space="0" w:color="auto"/>
            <w:right w:val="none" w:sz="0" w:space="0" w:color="auto"/>
          </w:divBdr>
        </w:div>
        <w:div w:id="1545750479">
          <w:marLeft w:val="0"/>
          <w:marRight w:val="0"/>
          <w:marTop w:val="0"/>
          <w:marBottom w:val="0"/>
          <w:divBdr>
            <w:top w:val="none" w:sz="0" w:space="0" w:color="auto"/>
            <w:left w:val="none" w:sz="0" w:space="0" w:color="auto"/>
            <w:bottom w:val="none" w:sz="0" w:space="0" w:color="auto"/>
            <w:right w:val="none" w:sz="0" w:space="0" w:color="auto"/>
          </w:divBdr>
          <w:divsChild>
            <w:div w:id="2043288674">
              <w:marLeft w:val="0"/>
              <w:marRight w:val="0"/>
              <w:marTop w:val="0"/>
              <w:marBottom w:val="0"/>
              <w:divBdr>
                <w:top w:val="none" w:sz="0" w:space="0" w:color="auto"/>
                <w:left w:val="none" w:sz="0" w:space="0" w:color="auto"/>
                <w:bottom w:val="none" w:sz="0" w:space="0" w:color="auto"/>
                <w:right w:val="none" w:sz="0" w:space="0" w:color="auto"/>
              </w:divBdr>
            </w:div>
          </w:divsChild>
        </w:div>
        <w:div w:id="1591621517">
          <w:marLeft w:val="0"/>
          <w:marRight w:val="0"/>
          <w:marTop w:val="0"/>
          <w:marBottom w:val="0"/>
          <w:divBdr>
            <w:top w:val="none" w:sz="0" w:space="0" w:color="auto"/>
            <w:left w:val="none" w:sz="0" w:space="0" w:color="auto"/>
            <w:bottom w:val="none" w:sz="0" w:space="0" w:color="auto"/>
            <w:right w:val="none" w:sz="0" w:space="0" w:color="auto"/>
          </w:divBdr>
        </w:div>
        <w:div w:id="1608997870">
          <w:marLeft w:val="0"/>
          <w:marRight w:val="0"/>
          <w:marTop w:val="0"/>
          <w:marBottom w:val="0"/>
          <w:divBdr>
            <w:top w:val="none" w:sz="0" w:space="0" w:color="auto"/>
            <w:left w:val="none" w:sz="0" w:space="0" w:color="auto"/>
            <w:bottom w:val="none" w:sz="0" w:space="0" w:color="auto"/>
            <w:right w:val="none" w:sz="0" w:space="0" w:color="auto"/>
          </w:divBdr>
          <w:divsChild>
            <w:div w:id="2106875453">
              <w:marLeft w:val="0"/>
              <w:marRight w:val="0"/>
              <w:marTop w:val="0"/>
              <w:marBottom w:val="0"/>
              <w:divBdr>
                <w:top w:val="none" w:sz="0" w:space="0" w:color="auto"/>
                <w:left w:val="none" w:sz="0" w:space="0" w:color="auto"/>
                <w:bottom w:val="none" w:sz="0" w:space="0" w:color="auto"/>
                <w:right w:val="none" w:sz="0" w:space="0" w:color="auto"/>
              </w:divBdr>
            </w:div>
          </w:divsChild>
        </w:div>
        <w:div w:id="1660694596">
          <w:marLeft w:val="0"/>
          <w:marRight w:val="0"/>
          <w:marTop w:val="0"/>
          <w:marBottom w:val="0"/>
          <w:divBdr>
            <w:top w:val="none" w:sz="0" w:space="0" w:color="auto"/>
            <w:left w:val="none" w:sz="0" w:space="0" w:color="auto"/>
            <w:bottom w:val="none" w:sz="0" w:space="0" w:color="auto"/>
            <w:right w:val="none" w:sz="0" w:space="0" w:color="auto"/>
          </w:divBdr>
        </w:div>
        <w:div w:id="1703434612">
          <w:marLeft w:val="0"/>
          <w:marRight w:val="0"/>
          <w:marTop w:val="0"/>
          <w:marBottom w:val="0"/>
          <w:divBdr>
            <w:top w:val="none" w:sz="0" w:space="0" w:color="auto"/>
            <w:left w:val="none" w:sz="0" w:space="0" w:color="auto"/>
            <w:bottom w:val="none" w:sz="0" w:space="0" w:color="auto"/>
            <w:right w:val="none" w:sz="0" w:space="0" w:color="auto"/>
          </w:divBdr>
        </w:div>
        <w:div w:id="1746679409">
          <w:marLeft w:val="0"/>
          <w:marRight w:val="0"/>
          <w:marTop w:val="0"/>
          <w:marBottom w:val="0"/>
          <w:divBdr>
            <w:top w:val="none" w:sz="0" w:space="0" w:color="auto"/>
            <w:left w:val="none" w:sz="0" w:space="0" w:color="auto"/>
            <w:bottom w:val="none" w:sz="0" w:space="0" w:color="auto"/>
            <w:right w:val="none" w:sz="0" w:space="0" w:color="auto"/>
          </w:divBdr>
          <w:divsChild>
            <w:div w:id="1950963617">
              <w:marLeft w:val="0"/>
              <w:marRight w:val="0"/>
              <w:marTop w:val="0"/>
              <w:marBottom w:val="0"/>
              <w:divBdr>
                <w:top w:val="none" w:sz="0" w:space="0" w:color="auto"/>
                <w:left w:val="none" w:sz="0" w:space="0" w:color="auto"/>
                <w:bottom w:val="none" w:sz="0" w:space="0" w:color="auto"/>
                <w:right w:val="none" w:sz="0" w:space="0" w:color="auto"/>
              </w:divBdr>
            </w:div>
          </w:divsChild>
        </w:div>
        <w:div w:id="1794447795">
          <w:marLeft w:val="0"/>
          <w:marRight w:val="0"/>
          <w:marTop w:val="0"/>
          <w:marBottom w:val="0"/>
          <w:divBdr>
            <w:top w:val="none" w:sz="0" w:space="0" w:color="auto"/>
            <w:left w:val="none" w:sz="0" w:space="0" w:color="auto"/>
            <w:bottom w:val="none" w:sz="0" w:space="0" w:color="auto"/>
            <w:right w:val="none" w:sz="0" w:space="0" w:color="auto"/>
          </w:divBdr>
        </w:div>
        <w:div w:id="1795827332">
          <w:marLeft w:val="0"/>
          <w:marRight w:val="0"/>
          <w:marTop w:val="0"/>
          <w:marBottom w:val="0"/>
          <w:divBdr>
            <w:top w:val="none" w:sz="0" w:space="0" w:color="auto"/>
            <w:left w:val="none" w:sz="0" w:space="0" w:color="auto"/>
            <w:bottom w:val="none" w:sz="0" w:space="0" w:color="auto"/>
            <w:right w:val="none" w:sz="0" w:space="0" w:color="auto"/>
          </w:divBdr>
          <w:divsChild>
            <w:div w:id="636452609">
              <w:marLeft w:val="0"/>
              <w:marRight w:val="0"/>
              <w:marTop w:val="0"/>
              <w:marBottom w:val="0"/>
              <w:divBdr>
                <w:top w:val="none" w:sz="0" w:space="0" w:color="auto"/>
                <w:left w:val="none" w:sz="0" w:space="0" w:color="auto"/>
                <w:bottom w:val="none" w:sz="0" w:space="0" w:color="auto"/>
                <w:right w:val="none" w:sz="0" w:space="0" w:color="auto"/>
              </w:divBdr>
            </w:div>
          </w:divsChild>
        </w:div>
        <w:div w:id="1802528493">
          <w:marLeft w:val="0"/>
          <w:marRight w:val="0"/>
          <w:marTop w:val="0"/>
          <w:marBottom w:val="0"/>
          <w:divBdr>
            <w:top w:val="none" w:sz="0" w:space="0" w:color="auto"/>
            <w:left w:val="none" w:sz="0" w:space="0" w:color="auto"/>
            <w:bottom w:val="none" w:sz="0" w:space="0" w:color="auto"/>
            <w:right w:val="none" w:sz="0" w:space="0" w:color="auto"/>
          </w:divBdr>
          <w:divsChild>
            <w:div w:id="1009597247">
              <w:marLeft w:val="0"/>
              <w:marRight w:val="0"/>
              <w:marTop w:val="0"/>
              <w:marBottom w:val="0"/>
              <w:divBdr>
                <w:top w:val="none" w:sz="0" w:space="0" w:color="auto"/>
                <w:left w:val="none" w:sz="0" w:space="0" w:color="auto"/>
                <w:bottom w:val="none" w:sz="0" w:space="0" w:color="auto"/>
                <w:right w:val="none" w:sz="0" w:space="0" w:color="auto"/>
              </w:divBdr>
            </w:div>
          </w:divsChild>
        </w:div>
        <w:div w:id="1991589290">
          <w:marLeft w:val="0"/>
          <w:marRight w:val="0"/>
          <w:marTop w:val="0"/>
          <w:marBottom w:val="0"/>
          <w:divBdr>
            <w:top w:val="none" w:sz="0" w:space="0" w:color="auto"/>
            <w:left w:val="none" w:sz="0" w:space="0" w:color="auto"/>
            <w:bottom w:val="none" w:sz="0" w:space="0" w:color="auto"/>
            <w:right w:val="none" w:sz="0" w:space="0" w:color="auto"/>
          </w:divBdr>
          <w:divsChild>
            <w:div w:id="1444224876">
              <w:marLeft w:val="0"/>
              <w:marRight w:val="0"/>
              <w:marTop w:val="0"/>
              <w:marBottom w:val="0"/>
              <w:divBdr>
                <w:top w:val="none" w:sz="0" w:space="0" w:color="auto"/>
                <w:left w:val="none" w:sz="0" w:space="0" w:color="auto"/>
                <w:bottom w:val="none" w:sz="0" w:space="0" w:color="auto"/>
                <w:right w:val="none" w:sz="0" w:space="0" w:color="auto"/>
              </w:divBdr>
            </w:div>
          </w:divsChild>
        </w:div>
        <w:div w:id="2038385207">
          <w:marLeft w:val="0"/>
          <w:marRight w:val="0"/>
          <w:marTop w:val="0"/>
          <w:marBottom w:val="0"/>
          <w:divBdr>
            <w:top w:val="none" w:sz="0" w:space="0" w:color="auto"/>
            <w:left w:val="none" w:sz="0" w:space="0" w:color="auto"/>
            <w:bottom w:val="none" w:sz="0" w:space="0" w:color="auto"/>
            <w:right w:val="none" w:sz="0" w:space="0" w:color="auto"/>
          </w:divBdr>
        </w:div>
        <w:div w:id="2041591043">
          <w:marLeft w:val="0"/>
          <w:marRight w:val="0"/>
          <w:marTop w:val="0"/>
          <w:marBottom w:val="0"/>
          <w:divBdr>
            <w:top w:val="none" w:sz="0" w:space="0" w:color="auto"/>
            <w:left w:val="none" w:sz="0" w:space="0" w:color="auto"/>
            <w:bottom w:val="none" w:sz="0" w:space="0" w:color="auto"/>
            <w:right w:val="none" w:sz="0" w:space="0" w:color="auto"/>
          </w:divBdr>
          <w:divsChild>
            <w:div w:id="1570264173">
              <w:marLeft w:val="0"/>
              <w:marRight w:val="0"/>
              <w:marTop w:val="0"/>
              <w:marBottom w:val="0"/>
              <w:divBdr>
                <w:top w:val="none" w:sz="0" w:space="0" w:color="auto"/>
                <w:left w:val="none" w:sz="0" w:space="0" w:color="auto"/>
                <w:bottom w:val="none" w:sz="0" w:space="0" w:color="auto"/>
                <w:right w:val="none" w:sz="0" w:space="0" w:color="auto"/>
              </w:divBdr>
            </w:div>
          </w:divsChild>
        </w:div>
        <w:div w:id="2131125751">
          <w:marLeft w:val="0"/>
          <w:marRight w:val="0"/>
          <w:marTop w:val="0"/>
          <w:marBottom w:val="0"/>
          <w:divBdr>
            <w:top w:val="none" w:sz="0" w:space="0" w:color="auto"/>
            <w:left w:val="none" w:sz="0" w:space="0" w:color="auto"/>
            <w:bottom w:val="none" w:sz="0" w:space="0" w:color="auto"/>
            <w:right w:val="none" w:sz="0" w:space="0" w:color="auto"/>
          </w:divBdr>
          <w:divsChild>
            <w:div w:id="75709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098742">
      <w:bodyDiv w:val="1"/>
      <w:marLeft w:val="0"/>
      <w:marRight w:val="0"/>
      <w:marTop w:val="0"/>
      <w:marBottom w:val="0"/>
      <w:divBdr>
        <w:top w:val="none" w:sz="0" w:space="0" w:color="auto"/>
        <w:left w:val="none" w:sz="0" w:space="0" w:color="auto"/>
        <w:bottom w:val="none" w:sz="0" w:space="0" w:color="auto"/>
        <w:right w:val="none" w:sz="0" w:space="0" w:color="auto"/>
      </w:divBdr>
      <w:divsChild>
        <w:div w:id="135804283">
          <w:marLeft w:val="0"/>
          <w:marRight w:val="0"/>
          <w:marTop w:val="0"/>
          <w:marBottom w:val="0"/>
          <w:divBdr>
            <w:top w:val="none" w:sz="0" w:space="0" w:color="auto"/>
            <w:left w:val="none" w:sz="0" w:space="0" w:color="auto"/>
            <w:bottom w:val="none" w:sz="0" w:space="0" w:color="auto"/>
            <w:right w:val="none" w:sz="0" w:space="0" w:color="auto"/>
          </w:divBdr>
          <w:divsChild>
            <w:div w:id="1913540961">
              <w:marLeft w:val="0"/>
              <w:marRight w:val="0"/>
              <w:marTop w:val="0"/>
              <w:marBottom w:val="0"/>
              <w:divBdr>
                <w:top w:val="none" w:sz="0" w:space="0" w:color="auto"/>
                <w:left w:val="none" w:sz="0" w:space="0" w:color="auto"/>
                <w:bottom w:val="none" w:sz="0" w:space="0" w:color="auto"/>
                <w:right w:val="none" w:sz="0" w:space="0" w:color="auto"/>
              </w:divBdr>
            </w:div>
          </w:divsChild>
        </w:div>
        <w:div w:id="220991093">
          <w:marLeft w:val="0"/>
          <w:marRight w:val="0"/>
          <w:marTop w:val="0"/>
          <w:marBottom w:val="0"/>
          <w:divBdr>
            <w:top w:val="none" w:sz="0" w:space="0" w:color="auto"/>
            <w:left w:val="none" w:sz="0" w:space="0" w:color="auto"/>
            <w:bottom w:val="none" w:sz="0" w:space="0" w:color="auto"/>
            <w:right w:val="none" w:sz="0" w:space="0" w:color="auto"/>
          </w:divBdr>
          <w:divsChild>
            <w:div w:id="1680814200">
              <w:marLeft w:val="0"/>
              <w:marRight w:val="0"/>
              <w:marTop w:val="0"/>
              <w:marBottom w:val="0"/>
              <w:divBdr>
                <w:top w:val="none" w:sz="0" w:space="0" w:color="auto"/>
                <w:left w:val="none" w:sz="0" w:space="0" w:color="auto"/>
                <w:bottom w:val="none" w:sz="0" w:space="0" w:color="auto"/>
                <w:right w:val="none" w:sz="0" w:space="0" w:color="auto"/>
              </w:divBdr>
            </w:div>
          </w:divsChild>
        </w:div>
        <w:div w:id="227690615">
          <w:marLeft w:val="0"/>
          <w:marRight w:val="0"/>
          <w:marTop w:val="0"/>
          <w:marBottom w:val="0"/>
          <w:divBdr>
            <w:top w:val="none" w:sz="0" w:space="0" w:color="auto"/>
            <w:left w:val="none" w:sz="0" w:space="0" w:color="auto"/>
            <w:bottom w:val="none" w:sz="0" w:space="0" w:color="auto"/>
            <w:right w:val="none" w:sz="0" w:space="0" w:color="auto"/>
          </w:divBdr>
        </w:div>
        <w:div w:id="255554572">
          <w:marLeft w:val="0"/>
          <w:marRight w:val="0"/>
          <w:marTop w:val="0"/>
          <w:marBottom w:val="0"/>
          <w:divBdr>
            <w:top w:val="none" w:sz="0" w:space="0" w:color="auto"/>
            <w:left w:val="none" w:sz="0" w:space="0" w:color="auto"/>
            <w:bottom w:val="none" w:sz="0" w:space="0" w:color="auto"/>
            <w:right w:val="none" w:sz="0" w:space="0" w:color="auto"/>
          </w:divBdr>
          <w:divsChild>
            <w:div w:id="1703090682">
              <w:marLeft w:val="0"/>
              <w:marRight w:val="0"/>
              <w:marTop w:val="0"/>
              <w:marBottom w:val="0"/>
              <w:divBdr>
                <w:top w:val="none" w:sz="0" w:space="0" w:color="auto"/>
                <w:left w:val="none" w:sz="0" w:space="0" w:color="auto"/>
                <w:bottom w:val="none" w:sz="0" w:space="0" w:color="auto"/>
                <w:right w:val="none" w:sz="0" w:space="0" w:color="auto"/>
              </w:divBdr>
            </w:div>
          </w:divsChild>
        </w:div>
        <w:div w:id="530649703">
          <w:marLeft w:val="0"/>
          <w:marRight w:val="0"/>
          <w:marTop w:val="0"/>
          <w:marBottom w:val="0"/>
          <w:divBdr>
            <w:top w:val="none" w:sz="0" w:space="0" w:color="auto"/>
            <w:left w:val="none" w:sz="0" w:space="0" w:color="auto"/>
            <w:bottom w:val="none" w:sz="0" w:space="0" w:color="auto"/>
            <w:right w:val="none" w:sz="0" w:space="0" w:color="auto"/>
          </w:divBdr>
        </w:div>
        <w:div w:id="542061474">
          <w:marLeft w:val="0"/>
          <w:marRight w:val="0"/>
          <w:marTop w:val="0"/>
          <w:marBottom w:val="0"/>
          <w:divBdr>
            <w:top w:val="none" w:sz="0" w:space="0" w:color="auto"/>
            <w:left w:val="none" w:sz="0" w:space="0" w:color="auto"/>
            <w:bottom w:val="none" w:sz="0" w:space="0" w:color="auto"/>
            <w:right w:val="none" w:sz="0" w:space="0" w:color="auto"/>
          </w:divBdr>
        </w:div>
        <w:div w:id="650063596">
          <w:marLeft w:val="0"/>
          <w:marRight w:val="0"/>
          <w:marTop w:val="0"/>
          <w:marBottom w:val="0"/>
          <w:divBdr>
            <w:top w:val="none" w:sz="0" w:space="0" w:color="auto"/>
            <w:left w:val="none" w:sz="0" w:space="0" w:color="auto"/>
            <w:bottom w:val="none" w:sz="0" w:space="0" w:color="auto"/>
            <w:right w:val="none" w:sz="0" w:space="0" w:color="auto"/>
          </w:divBdr>
          <w:divsChild>
            <w:div w:id="318462750">
              <w:marLeft w:val="0"/>
              <w:marRight w:val="0"/>
              <w:marTop w:val="0"/>
              <w:marBottom w:val="0"/>
              <w:divBdr>
                <w:top w:val="none" w:sz="0" w:space="0" w:color="auto"/>
                <w:left w:val="none" w:sz="0" w:space="0" w:color="auto"/>
                <w:bottom w:val="none" w:sz="0" w:space="0" w:color="auto"/>
                <w:right w:val="none" w:sz="0" w:space="0" w:color="auto"/>
              </w:divBdr>
            </w:div>
            <w:div w:id="1066294740">
              <w:marLeft w:val="0"/>
              <w:marRight w:val="0"/>
              <w:marTop w:val="0"/>
              <w:marBottom w:val="0"/>
              <w:divBdr>
                <w:top w:val="none" w:sz="0" w:space="0" w:color="auto"/>
                <w:left w:val="none" w:sz="0" w:space="0" w:color="auto"/>
                <w:bottom w:val="none" w:sz="0" w:space="0" w:color="auto"/>
                <w:right w:val="none" w:sz="0" w:space="0" w:color="auto"/>
              </w:divBdr>
            </w:div>
          </w:divsChild>
        </w:div>
        <w:div w:id="657659636">
          <w:marLeft w:val="0"/>
          <w:marRight w:val="0"/>
          <w:marTop w:val="0"/>
          <w:marBottom w:val="0"/>
          <w:divBdr>
            <w:top w:val="none" w:sz="0" w:space="0" w:color="auto"/>
            <w:left w:val="none" w:sz="0" w:space="0" w:color="auto"/>
            <w:bottom w:val="none" w:sz="0" w:space="0" w:color="auto"/>
            <w:right w:val="none" w:sz="0" w:space="0" w:color="auto"/>
          </w:divBdr>
        </w:div>
        <w:div w:id="726105937">
          <w:marLeft w:val="0"/>
          <w:marRight w:val="0"/>
          <w:marTop w:val="0"/>
          <w:marBottom w:val="0"/>
          <w:divBdr>
            <w:top w:val="none" w:sz="0" w:space="0" w:color="auto"/>
            <w:left w:val="none" w:sz="0" w:space="0" w:color="auto"/>
            <w:bottom w:val="none" w:sz="0" w:space="0" w:color="auto"/>
            <w:right w:val="none" w:sz="0" w:space="0" w:color="auto"/>
          </w:divBdr>
          <w:divsChild>
            <w:div w:id="659161940">
              <w:marLeft w:val="0"/>
              <w:marRight w:val="0"/>
              <w:marTop w:val="0"/>
              <w:marBottom w:val="0"/>
              <w:divBdr>
                <w:top w:val="none" w:sz="0" w:space="0" w:color="auto"/>
                <w:left w:val="none" w:sz="0" w:space="0" w:color="auto"/>
                <w:bottom w:val="none" w:sz="0" w:space="0" w:color="auto"/>
                <w:right w:val="none" w:sz="0" w:space="0" w:color="auto"/>
              </w:divBdr>
            </w:div>
          </w:divsChild>
        </w:div>
        <w:div w:id="922446732">
          <w:marLeft w:val="0"/>
          <w:marRight w:val="0"/>
          <w:marTop w:val="0"/>
          <w:marBottom w:val="0"/>
          <w:divBdr>
            <w:top w:val="none" w:sz="0" w:space="0" w:color="auto"/>
            <w:left w:val="none" w:sz="0" w:space="0" w:color="auto"/>
            <w:bottom w:val="none" w:sz="0" w:space="0" w:color="auto"/>
            <w:right w:val="none" w:sz="0" w:space="0" w:color="auto"/>
          </w:divBdr>
        </w:div>
        <w:div w:id="1003707284">
          <w:marLeft w:val="0"/>
          <w:marRight w:val="0"/>
          <w:marTop w:val="0"/>
          <w:marBottom w:val="0"/>
          <w:divBdr>
            <w:top w:val="none" w:sz="0" w:space="0" w:color="auto"/>
            <w:left w:val="none" w:sz="0" w:space="0" w:color="auto"/>
            <w:bottom w:val="none" w:sz="0" w:space="0" w:color="auto"/>
            <w:right w:val="none" w:sz="0" w:space="0" w:color="auto"/>
          </w:divBdr>
          <w:divsChild>
            <w:div w:id="676738543">
              <w:marLeft w:val="0"/>
              <w:marRight w:val="0"/>
              <w:marTop w:val="0"/>
              <w:marBottom w:val="0"/>
              <w:divBdr>
                <w:top w:val="none" w:sz="0" w:space="0" w:color="auto"/>
                <w:left w:val="none" w:sz="0" w:space="0" w:color="auto"/>
                <w:bottom w:val="none" w:sz="0" w:space="0" w:color="auto"/>
                <w:right w:val="none" w:sz="0" w:space="0" w:color="auto"/>
              </w:divBdr>
            </w:div>
          </w:divsChild>
        </w:div>
        <w:div w:id="1088499958">
          <w:marLeft w:val="0"/>
          <w:marRight w:val="0"/>
          <w:marTop w:val="0"/>
          <w:marBottom w:val="0"/>
          <w:divBdr>
            <w:top w:val="none" w:sz="0" w:space="0" w:color="auto"/>
            <w:left w:val="none" w:sz="0" w:space="0" w:color="auto"/>
            <w:bottom w:val="none" w:sz="0" w:space="0" w:color="auto"/>
            <w:right w:val="none" w:sz="0" w:space="0" w:color="auto"/>
          </w:divBdr>
          <w:divsChild>
            <w:div w:id="203567379">
              <w:marLeft w:val="0"/>
              <w:marRight w:val="0"/>
              <w:marTop w:val="0"/>
              <w:marBottom w:val="0"/>
              <w:divBdr>
                <w:top w:val="none" w:sz="0" w:space="0" w:color="auto"/>
                <w:left w:val="none" w:sz="0" w:space="0" w:color="auto"/>
                <w:bottom w:val="none" w:sz="0" w:space="0" w:color="auto"/>
                <w:right w:val="none" w:sz="0" w:space="0" w:color="auto"/>
              </w:divBdr>
            </w:div>
          </w:divsChild>
        </w:div>
        <w:div w:id="1104151665">
          <w:marLeft w:val="0"/>
          <w:marRight w:val="0"/>
          <w:marTop w:val="0"/>
          <w:marBottom w:val="0"/>
          <w:divBdr>
            <w:top w:val="none" w:sz="0" w:space="0" w:color="auto"/>
            <w:left w:val="none" w:sz="0" w:space="0" w:color="auto"/>
            <w:bottom w:val="none" w:sz="0" w:space="0" w:color="auto"/>
            <w:right w:val="none" w:sz="0" w:space="0" w:color="auto"/>
          </w:divBdr>
          <w:divsChild>
            <w:div w:id="114256435">
              <w:marLeft w:val="0"/>
              <w:marRight w:val="0"/>
              <w:marTop w:val="0"/>
              <w:marBottom w:val="0"/>
              <w:divBdr>
                <w:top w:val="none" w:sz="0" w:space="0" w:color="auto"/>
                <w:left w:val="none" w:sz="0" w:space="0" w:color="auto"/>
                <w:bottom w:val="none" w:sz="0" w:space="0" w:color="auto"/>
                <w:right w:val="none" w:sz="0" w:space="0" w:color="auto"/>
              </w:divBdr>
            </w:div>
          </w:divsChild>
        </w:div>
        <w:div w:id="1127046554">
          <w:marLeft w:val="0"/>
          <w:marRight w:val="0"/>
          <w:marTop w:val="0"/>
          <w:marBottom w:val="0"/>
          <w:divBdr>
            <w:top w:val="none" w:sz="0" w:space="0" w:color="auto"/>
            <w:left w:val="none" w:sz="0" w:space="0" w:color="auto"/>
            <w:bottom w:val="none" w:sz="0" w:space="0" w:color="auto"/>
            <w:right w:val="none" w:sz="0" w:space="0" w:color="auto"/>
          </w:divBdr>
          <w:divsChild>
            <w:div w:id="1949003569">
              <w:marLeft w:val="0"/>
              <w:marRight w:val="0"/>
              <w:marTop w:val="0"/>
              <w:marBottom w:val="0"/>
              <w:divBdr>
                <w:top w:val="none" w:sz="0" w:space="0" w:color="auto"/>
                <w:left w:val="none" w:sz="0" w:space="0" w:color="auto"/>
                <w:bottom w:val="none" w:sz="0" w:space="0" w:color="auto"/>
                <w:right w:val="none" w:sz="0" w:space="0" w:color="auto"/>
              </w:divBdr>
            </w:div>
          </w:divsChild>
        </w:div>
        <w:div w:id="1303266546">
          <w:marLeft w:val="0"/>
          <w:marRight w:val="0"/>
          <w:marTop w:val="0"/>
          <w:marBottom w:val="0"/>
          <w:divBdr>
            <w:top w:val="none" w:sz="0" w:space="0" w:color="auto"/>
            <w:left w:val="none" w:sz="0" w:space="0" w:color="auto"/>
            <w:bottom w:val="none" w:sz="0" w:space="0" w:color="auto"/>
            <w:right w:val="none" w:sz="0" w:space="0" w:color="auto"/>
          </w:divBdr>
          <w:divsChild>
            <w:div w:id="1381902094">
              <w:marLeft w:val="0"/>
              <w:marRight w:val="0"/>
              <w:marTop w:val="0"/>
              <w:marBottom w:val="0"/>
              <w:divBdr>
                <w:top w:val="none" w:sz="0" w:space="0" w:color="auto"/>
                <w:left w:val="none" w:sz="0" w:space="0" w:color="auto"/>
                <w:bottom w:val="none" w:sz="0" w:space="0" w:color="auto"/>
                <w:right w:val="none" w:sz="0" w:space="0" w:color="auto"/>
              </w:divBdr>
            </w:div>
          </w:divsChild>
        </w:div>
        <w:div w:id="1917204866">
          <w:marLeft w:val="0"/>
          <w:marRight w:val="0"/>
          <w:marTop w:val="0"/>
          <w:marBottom w:val="0"/>
          <w:divBdr>
            <w:top w:val="none" w:sz="0" w:space="0" w:color="auto"/>
            <w:left w:val="none" w:sz="0" w:space="0" w:color="auto"/>
            <w:bottom w:val="none" w:sz="0" w:space="0" w:color="auto"/>
            <w:right w:val="none" w:sz="0" w:space="0" w:color="auto"/>
          </w:divBdr>
        </w:div>
        <w:div w:id="1947346461">
          <w:marLeft w:val="0"/>
          <w:marRight w:val="0"/>
          <w:marTop w:val="0"/>
          <w:marBottom w:val="0"/>
          <w:divBdr>
            <w:top w:val="none" w:sz="0" w:space="0" w:color="auto"/>
            <w:left w:val="none" w:sz="0" w:space="0" w:color="auto"/>
            <w:bottom w:val="none" w:sz="0" w:space="0" w:color="auto"/>
            <w:right w:val="none" w:sz="0" w:space="0" w:color="auto"/>
          </w:divBdr>
          <w:divsChild>
            <w:div w:id="1631977959">
              <w:marLeft w:val="0"/>
              <w:marRight w:val="0"/>
              <w:marTop w:val="0"/>
              <w:marBottom w:val="0"/>
              <w:divBdr>
                <w:top w:val="none" w:sz="0" w:space="0" w:color="auto"/>
                <w:left w:val="none" w:sz="0" w:space="0" w:color="auto"/>
                <w:bottom w:val="none" w:sz="0" w:space="0" w:color="auto"/>
                <w:right w:val="none" w:sz="0" w:space="0" w:color="auto"/>
              </w:divBdr>
            </w:div>
          </w:divsChild>
        </w:div>
        <w:div w:id="2084142052">
          <w:marLeft w:val="0"/>
          <w:marRight w:val="0"/>
          <w:marTop w:val="0"/>
          <w:marBottom w:val="0"/>
          <w:divBdr>
            <w:top w:val="none" w:sz="0" w:space="0" w:color="auto"/>
            <w:left w:val="none" w:sz="0" w:space="0" w:color="auto"/>
            <w:bottom w:val="none" w:sz="0" w:space="0" w:color="auto"/>
            <w:right w:val="none" w:sz="0" w:space="0" w:color="auto"/>
          </w:divBdr>
        </w:div>
      </w:divsChild>
    </w:div>
    <w:div w:id="759451663">
      <w:bodyDiv w:val="1"/>
      <w:marLeft w:val="0"/>
      <w:marRight w:val="0"/>
      <w:marTop w:val="0"/>
      <w:marBottom w:val="0"/>
      <w:divBdr>
        <w:top w:val="none" w:sz="0" w:space="0" w:color="auto"/>
        <w:left w:val="none" w:sz="0" w:space="0" w:color="auto"/>
        <w:bottom w:val="none" w:sz="0" w:space="0" w:color="auto"/>
        <w:right w:val="none" w:sz="0" w:space="0" w:color="auto"/>
      </w:divBdr>
    </w:div>
    <w:div w:id="762989925">
      <w:bodyDiv w:val="1"/>
      <w:marLeft w:val="0"/>
      <w:marRight w:val="0"/>
      <w:marTop w:val="0"/>
      <w:marBottom w:val="0"/>
      <w:divBdr>
        <w:top w:val="none" w:sz="0" w:space="0" w:color="auto"/>
        <w:left w:val="none" w:sz="0" w:space="0" w:color="auto"/>
        <w:bottom w:val="none" w:sz="0" w:space="0" w:color="auto"/>
        <w:right w:val="none" w:sz="0" w:space="0" w:color="auto"/>
      </w:divBdr>
    </w:div>
    <w:div w:id="781538090">
      <w:bodyDiv w:val="1"/>
      <w:marLeft w:val="0"/>
      <w:marRight w:val="0"/>
      <w:marTop w:val="0"/>
      <w:marBottom w:val="0"/>
      <w:divBdr>
        <w:top w:val="none" w:sz="0" w:space="0" w:color="auto"/>
        <w:left w:val="none" w:sz="0" w:space="0" w:color="auto"/>
        <w:bottom w:val="none" w:sz="0" w:space="0" w:color="auto"/>
        <w:right w:val="none" w:sz="0" w:space="0" w:color="auto"/>
      </w:divBdr>
      <w:divsChild>
        <w:div w:id="191577016">
          <w:marLeft w:val="0"/>
          <w:marRight w:val="0"/>
          <w:marTop w:val="0"/>
          <w:marBottom w:val="0"/>
          <w:divBdr>
            <w:top w:val="none" w:sz="0" w:space="0" w:color="auto"/>
            <w:left w:val="none" w:sz="0" w:space="0" w:color="auto"/>
            <w:bottom w:val="none" w:sz="0" w:space="0" w:color="auto"/>
            <w:right w:val="none" w:sz="0" w:space="0" w:color="auto"/>
          </w:divBdr>
        </w:div>
        <w:div w:id="213589156">
          <w:marLeft w:val="0"/>
          <w:marRight w:val="0"/>
          <w:marTop w:val="0"/>
          <w:marBottom w:val="0"/>
          <w:divBdr>
            <w:top w:val="none" w:sz="0" w:space="0" w:color="auto"/>
            <w:left w:val="none" w:sz="0" w:space="0" w:color="auto"/>
            <w:bottom w:val="none" w:sz="0" w:space="0" w:color="auto"/>
            <w:right w:val="none" w:sz="0" w:space="0" w:color="auto"/>
          </w:divBdr>
        </w:div>
        <w:div w:id="1515420901">
          <w:marLeft w:val="0"/>
          <w:marRight w:val="0"/>
          <w:marTop w:val="0"/>
          <w:marBottom w:val="0"/>
          <w:divBdr>
            <w:top w:val="none" w:sz="0" w:space="0" w:color="auto"/>
            <w:left w:val="none" w:sz="0" w:space="0" w:color="auto"/>
            <w:bottom w:val="none" w:sz="0" w:space="0" w:color="auto"/>
            <w:right w:val="none" w:sz="0" w:space="0" w:color="auto"/>
          </w:divBdr>
        </w:div>
      </w:divsChild>
    </w:div>
    <w:div w:id="795559378">
      <w:bodyDiv w:val="1"/>
      <w:marLeft w:val="0"/>
      <w:marRight w:val="0"/>
      <w:marTop w:val="0"/>
      <w:marBottom w:val="0"/>
      <w:divBdr>
        <w:top w:val="none" w:sz="0" w:space="0" w:color="auto"/>
        <w:left w:val="none" w:sz="0" w:space="0" w:color="auto"/>
        <w:bottom w:val="none" w:sz="0" w:space="0" w:color="auto"/>
        <w:right w:val="none" w:sz="0" w:space="0" w:color="auto"/>
      </w:divBdr>
      <w:divsChild>
        <w:div w:id="41441946">
          <w:marLeft w:val="0"/>
          <w:marRight w:val="0"/>
          <w:marTop w:val="0"/>
          <w:marBottom w:val="0"/>
          <w:divBdr>
            <w:top w:val="none" w:sz="0" w:space="0" w:color="auto"/>
            <w:left w:val="none" w:sz="0" w:space="0" w:color="auto"/>
            <w:bottom w:val="none" w:sz="0" w:space="0" w:color="auto"/>
            <w:right w:val="none" w:sz="0" w:space="0" w:color="auto"/>
          </w:divBdr>
        </w:div>
        <w:div w:id="70976678">
          <w:marLeft w:val="0"/>
          <w:marRight w:val="0"/>
          <w:marTop w:val="0"/>
          <w:marBottom w:val="0"/>
          <w:divBdr>
            <w:top w:val="none" w:sz="0" w:space="0" w:color="auto"/>
            <w:left w:val="none" w:sz="0" w:space="0" w:color="auto"/>
            <w:bottom w:val="none" w:sz="0" w:space="0" w:color="auto"/>
            <w:right w:val="none" w:sz="0" w:space="0" w:color="auto"/>
          </w:divBdr>
        </w:div>
        <w:div w:id="129328998">
          <w:marLeft w:val="0"/>
          <w:marRight w:val="0"/>
          <w:marTop w:val="0"/>
          <w:marBottom w:val="0"/>
          <w:divBdr>
            <w:top w:val="none" w:sz="0" w:space="0" w:color="auto"/>
            <w:left w:val="none" w:sz="0" w:space="0" w:color="auto"/>
            <w:bottom w:val="none" w:sz="0" w:space="0" w:color="auto"/>
            <w:right w:val="none" w:sz="0" w:space="0" w:color="auto"/>
          </w:divBdr>
        </w:div>
        <w:div w:id="161285687">
          <w:marLeft w:val="0"/>
          <w:marRight w:val="0"/>
          <w:marTop w:val="0"/>
          <w:marBottom w:val="0"/>
          <w:divBdr>
            <w:top w:val="none" w:sz="0" w:space="0" w:color="auto"/>
            <w:left w:val="none" w:sz="0" w:space="0" w:color="auto"/>
            <w:bottom w:val="none" w:sz="0" w:space="0" w:color="auto"/>
            <w:right w:val="none" w:sz="0" w:space="0" w:color="auto"/>
          </w:divBdr>
        </w:div>
        <w:div w:id="266474181">
          <w:marLeft w:val="0"/>
          <w:marRight w:val="0"/>
          <w:marTop w:val="0"/>
          <w:marBottom w:val="0"/>
          <w:divBdr>
            <w:top w:val="none" w:sz="0" w:space="0" w:color="auto"/>
            <w:left w:val="none" w:sz="0" w:space="0" w:color="auto"/>
            <w:bottom w:val="none" w:sz="0" w:space="0" w:color="auto"/>
            <w:right w:val="none" w:sz="0" w:space="0" w:color="auto"/>
          </w:divBdr>
          <w:divsChild>
            <w:div w:id="1174882176">
              <w:marLeft w:val="0"/>
              <w:marRight w:val="0"/>
              <w:marTop w:val="0"/>
              <w:marBottom w:val="0"/>
              <w:divBdr>
                <w:top w:val="none" w:sz="0" w:space="0" w:color="auto"/>
                <w:left w:val="none" w:sz="0" w:space="0" w:color="auto"/>
                <w:bottom w:val="none" w:sz="0" w:space="0" w:color="auto"/>
                <w:right w:val="none" w:sz="0" w:space="0" w:color="auto"/>
              </w:divBdr>
            </w:div>
          </w:divsChild>
        </w:div>
        <w:div w:id="434979947">
          <w:marLeft w:val="0"/>
          <w:marRight w:val="0"/>
          <w:marTop w:val="0"/>
          <w:marBottom w:val="0"/>
          <w:divBdr>
            <w:top w:val="none" w:sz="0" w:space="0" w:color="auto"/>
            <w:left w:val="none" w:sz="0" w:space="0" w:color="auto"/>
            <w:bottom w:val="none" w:sz="0" w:space="0" w:color="auto"/>
            <w:right w:val="none" w:sz="0" w:space="0" w:color="auto"/>
          </w:divBdr>
        </w:div>
        <w:div w:id="545072086">
          <w:marLeft w:val="0"/>
          <w:marRight w:val="0"/>
          <w:marTop w:val="0"/>
          <w:marBottom w:val="0"/>
          <w:divBdr>
            <w:top w:val="none" w:sz="0" w:space="0" w:color="auto"/>
            <w:left w:val="none" w:sz="0" w:space="0" w:color="auto"/>
            <w:bottom w:val="none" w:sz="0" w:space="0" w:color="auto"/>
            <w:right w:val="none" w:sz="0" w:space="0" w:color="auto"/>
          </w:divBdr>
        </w:div>
        <w:div w:id="755982052">
          <w:marLeft w:val="0"/>
          <w:marRight w:val="0"/>
          <w:marTop w:val="0"/>
          <w:marBottom w:val="0"/>
          <w:divBdr>
            <w:top w:val="none" w:sz="0" w:space="0" w:color="auto"/>
            <w:left w:val="none" w:sz="0" w:space="0" w:color="auto"/>
            <w:bottom w:val="none" w:sz="0" w:space="0" w:color="auto"/>
            <w:right w:val="none" w:sz="0" w:space="0" w:color="auto"/>
          </w:divBdr>
        </w:div>
        <w:div w:id="808981339">
          <w:marLeft w:val="0"/>
          <w:marRight w:val="0"/>
          <w:marTop w:val="0"/>
          <w:marBottom w:val="0"/>
          <w:divBdr>
            <w:top w:val="none" w:sz="0" w:space="0" w:color="auto"/>
            <w:left w:val="none" w:sz="0" w:space="0" w:color="auto"/>
            <w:bottom w:val="none" w:sz="0" w:space="0" w:color="auto"/>
            <w:right w:val="none" w:sz="0" w:space="0" w:color="auto"/>
          </w:divBdr>
        </w:div>
        <w:div w:id="861434627">
          <w:marLeft w:val="0"/>
          <w:marRight w:val="0"/>
          <w:marTop w:val="0"/>
          <w:marBottom w:val="0"/>
          <w:divBdr>
            <w:top w:val="none" w:sz="0" w:space="0" w:color="auto"/>
            <w:left w:val="none" w:sz="0" w:space="0" w:color="auto"/>
            <w:bottom w:val="none" w:sz="0" w:space="0" w:color="auto"/>
            <w:right w:val="none" w:sz="0" w:space="0" w:color="auto"/>
          </w:divBdr>
          <w:divsChild>
            <w:div w:id="1806580988">
              <w:marLeft w:val="0"/>
              <w:marRight w:val="0"/>
              <w:marTop w:val="0"/>
              <w:marBottom w:val="0"/>
              <w:divBdr>
                <w:top w:val="none" w:sz="0" w:space="0" w:color="auto"/>
                <w:left w:val="none" w:sz="0" w:space="0" w:color="auto"/>
                <w:bottom w:val="none" w:sz="0" w:space="0" w:color="auto"/>
                <w:right w:val="none" w:sz="0" w:space="0" w:color="auto"/>
              </w:divBdr>
            </w:div>
          </w:divsChild>
        </w:div>
        <w:div w:id="895704608">
          <w:marLeft w:val="0"/>
          <w:marRight w:val="0"/>
          <w:marTop w:val="0"/>
          <w:marBottom w:val="0"/>
          <w:divBdr>
            <w:top w:val="none" w:sz="0" w:space="0" w:color="auto"/>
            <w:left w:val="none" w:sz="0" w:space="0" w:color="auto"/>
            <w:bottom w:val="none" w:sz="0" w:space="0" w:color="auto"/>
            <w:right w:val="none" w:sz="0" w:space="0" w:color="auto"/>
          </w:divBdr>
        </w:div>
        <w:div w:id="1036194198">
          <w:marLeft w:val="0"/>
          <w:marRight w:val="0"/>
          <w:marTop w:val="0"/>
          <w:marBottom w:val="0"/>
          <w:divBdr>
            <w:top w:val="none" w:sz="0" w:space="0" w:color="auto"/>
            <w:left w:val="none" w:sz="0" w:space="0" w:color="auto"/>
            <w:bottom w:val="none" w:sz="0" w:space="0" w:color="auto"/>
            <w:right w:val="none" w:sz="0" w:space="0" w:color="auto"/>
          </w:divBdr>
          <w:divsChild>
            <w:div w:id="1393891458">
              <w:marLeft w:val="0"/>
              <w:marRight w:val="0"/>
              <w:marTop w:val="0"/>
              <w:marBottom w:val="0"/>
              <w:divBdr>
                <w:top w:val="none" w:sz="0" w:space="0" w:color="auto"/>
                <w:left w:val="none" w:sz="0" w:space="0" w:color="auto"/>
                <w:bottom w:val="none" w:sz="0" w:space="0" w:color="auto"/>
                <w:right w:val="none" w:sz="0" w:space="0" w:color="auto"/>
              </w:divBdr>
            </w:div>
          </w:divsChild>
        </w:div>
        <w:div w:id="1050425960">
          <w:marLeft w:val="0"/>
          <w:marRight w:val="0"/>
          <w:marTop w:val="0"/>
          <w:marBottom w:val="0"/>
          <w:divBdr>
            <w:top w:val="none" w:sz="0" w:space="0" w:color="auto"/>
            <w:left w:val="none" w:sz="0" w:space="0" w:color="auto"/>
            <w:bottom w:val="none" w:sz="0" w:space="0" w:color="auto"/>
            <w:right w:val="none" w:sz="0" w:space="0" w:color="auto"/>
          </w:divBdr>
          <w:divsChild>
            <w:div w:id="1557083628">
              <w:marLeft w:val="0"/>
              <w:marRight w:val="0"/>
              <w:marTop w:val="0"/>
              <w:marBottom w:val="0"/>
              <w:divBdr>
                <w:top w:val="none" w:sz="0" w:space="0" w:color="auto"/>
                <w:left w:val="none" w:sz="0" w:space="0" w:color="auto"/>
                <w:bottom w:val="none" w:sz="0" w:space="0" w:color="auto"/>
                <w:right w:val="none" w:sz="0" w:space="0" w:color="auto"/>
              </w:divBdr>
            </w:div>
          </w:divsChild>
        </w:div>
        <w:div w:id="1249459256">
          <w:marLeft w:val="0"/>
          <w:marRight w:val="0"/>
          <w:marTop w:val="0"/>
          <w:marBottom w:val="0"/>
          <w:divBdr>
            <w:top w:val="none" w:sz="0" w:space="0" w:color="auto"/>
            <w:left w:val="none" w:sz="0" w:space="0" w:color="auto"/>
            <w:bottom w:val="none" w:sz="0" w:space="0" w:color="auto"/>
            <w:right w:val="none" w:sz="0" w:space="0" w:color="auto"/>
          </w:divBdr>
        </w:div>
        <w:div w:id="1303462763">
          <w:marLeft w:val="0"/>
          <w:marRight w:val="0"/>
          <w:marTop w:val="0"/>
          <w:marBottom w:val="0"/>
          <w:divBdr>
            <w:top w:val="none" w:sz="0" w:space="0" w:color="auto"/>
            <w:left w:val="none" w:sz="0" w:space="0" w:color="auto"/>
            <w:bottom w:val="none" w:sz="0" w:space="0" w:color="auto"/>
            <w:right w:val="none" w:sz="0" w:space="0" w:color="auto"/>
          </w:divBdr>
        </w:div>
        <w:div w:id="1321812634">
          <w:marLeft w:val="0"/>
          <w:marRight w:val="0"/>
          <w:marTop w:val="0"/>
          <w:marBottom w:val="0"/>
          <w:divBdr>
            <w:top w:val="none" w:sz="0" w:space="0" w:color="auto"/>
            <w:left w:val="none" w:sz="0" w:space="0" w:color="auto"/>
            <w:bottom w:val="none" w:sz="0" w:space="0" w:color="auto"/>
            <w:right w:val="none" w:sz="0" w:space="0" w:color="auto"/>
          </w:divBdr>
        </w:div>
        <w:div w:id="1336809412">
          <w:marLeft w:val="0"/>
          <w:marRight w:val="0"/>
          <w:marTop w:val="0"/>
          <w:marBottom w:val="0"/>
          <w:divBdr>
            <w:top w:val="none" w:sz="0" w:space="0" w:color="auto"/>
            <w:left w:val="none" w:sz="0" w:space="0" w:color="auto"/>
            <w:bottom w:val="none" w:sz="0" w:space="0" w:color="auto"/>
            <w:right w:val="none" w:sz="0" w:space="0" w:color="auto"/>
          </w:divBdr>
        </w:div>
        <w:div w:id="1432506456">
          <w:marLeft w:val="0"/>
          <w:marRight w:val="0"/>
          <w:marTop w:val="0"/>
          <w:marBottom w:val="0"/>
          <w:divBdr>
            <w:top w:val="none" w:sz="0" w:space="0" w:color="auto"/>
            <w:left w:val="none" w:sz="0" w:space="0" w:color="auto"/>
            <w:bottom w:val="none" w:sz="0" w:space="0" w:color="auto"/>
            <w:right w:val="none" w:sz="0" w:space="0" w:color="auto"/>
          </w:divBdr>
        </w:div>
        <w:div w:id="1434083092">
          <w:marLeft w:val="0"/>
          <w:marRight w:val="0"/>
          <w:marTop w:val="0"/>
          <w:marBottom w:val="0"/>
          <w:divBdr>
            <w:top w:val="none" w:sz="0" w:space="0" w:color="auto"/>
            <w:left w:val="none" w:sz="0" w:space="0" w:color="auto"/>
            <w:bottom w:val="none" w:sz="0" w:space="0" w:color="auto"/>
            <w:right w:val="none" w:sz="0" w:space="0" w:color="auto"/>
          </w:divBdr>
        </w:div>
        <w:div w:id="1649239654">
          <w:marLeft w:val="0"/>
          <w:marRight w:val="0"/>
          <w:marTop w:val="0"/>
          <w:marBottom w:val="0"/>
          <w:divBdr>
            <w:top w:val="none" w:sz="0" w:space="0" w:color="auto"/>
            <w:left w:val="none" w:sz="0" w:space="0" w:color="auto"/>
            <w:bottom w:val="none" w:sz="0" w:space="0" w:color="auto"/>
            <w:right w:val="none" w:sz="0" w:space="0" w:color="auto"/>
          </w:divBdr>
          <w:divsChild>
            <w:div w:id="1175605590">
              <w:marLeft w:val="0"/>
              <w:marRight w:val="0"/>
              <w:marTop w:val="0"/>
              <w:marBottom w:val="0"/>
              <w:divBdr>
                <w:top w:val="none" w:sz="0" w:space="0" w:color="auto"/>
                <w:left w:val="none" w:sz="0" w:space="0" w:color="auto"/>
                <w:bottom w:val="none" w:sz="0" w:space="0" w:color="auto"/>
                <w:right w:val="none" w:sz="0" w:space="0" w:color="auto"/>
              </w:divBdr>
            </w:div>
          </w:divsChild>
        </w:div>
        <w:div w:id="1654289235">
          <w:marLeft w:val="0"/>
          <w:marRight w:val="0"/>
          <w:marTop w:val="0"/>
          <w:marBottom w:val="0"/>
          <w:divBdr>
            <w:top w:val="none" w:sz="0" w:space="0" w:color="auto"/>
            <w:left w:val="none" w:sz="0" w:space="0" w:color="auto"/>
            <w:bottom w:val="none" w:sz="0" w:space="0" w:color="auto"/>
            <w:right w:val="none" w:sz="0" w:space="0" w:color="auto"/>
          </w:divBdr>
        </w:div>
        <w:div w:id="1806579390">
          <w:marLeft w:val="0"/>
          <w:marRight w:val="0"/>
          <w:marTop w:val="0"/>
          <w:marBottom w:val="0"/>
          <w:divBdr>
            <w:top w:val="none" w:sz="0" w:space="0" w:color="auto"/>
            <w:left w:val="none" w:sz="0" w:space="0" w:color="auto"/>
            <w:bottom w:val="none" w:sz="0" w:space="0" w:color="auto"/>
            <w:right w:val="none" w:sz="0" w:space="0" w:color="auto"/>
          </w:divBdr>
        </w:div>
        <w:div w:id="1830558731">
          <w:marLeft w:val="0"/>
          <w:marRight w:val="0"/>
          <w:marTop w:val="0"/>
          <w:marBottom w:val="0"/>
          <w:divBdr>
            <w:top w:val="none" w:sz="0" w:space="0" w:color="auto"/>
            <w:left w:val="none" w:sz="0" w:space="0" w:color="auto"/>
            <w:bottom w:val="none" w:sz="0" w:space="0" w:color="auto"/>
            <w:right w:val="none" w:sz="0" w:space="0" w:color="auto"/>
          </w:divBdr>
        </w:div>
        <w:div w:id="1838495813">
          <w:marLeft w:val="0"/>
          <w:marRight w:val="0"/>
          <w:marTop w:val="0"/>
          <w:marBottom w:val="0"/>
          <w:divBdr>
            <w:top w:val="none" w:sz="0" w:space="0" w:color="auto"/>
            <w:left w:val="none" w:sz="0" w:space="0" w:color="auto"/>
            <w:bottom w:val="none" w:sz="0" w:space="0" w:color="auto"/>
            <w:right w:val="none" w:sz="0" w:space="0" w:color="auto"/>
          </w:divBdr>
        </w:div>
      </w:divsChild>
    </w:div>
    <w:div w:id="819350459">
      <w:bodyDiv w:val="1"/>
      <w:marLeft w:val="0"/>
      <w:marRight w:val="0"/>
      <w:marTop w:val="0"/>
      <w:marBottom w:val="0"/>
      <w:divBdr>
        <w:top w:val="none" w:sz="0" w:space="0" w:color="auto"/>
        <w:left w:val="none" w:sz="0" w:space="0" w:color="auto"/>
        <w:bottom w:val="none" w:sz="0" w:space="0" w:color="auto"/>
        <w:right w:val="none" w:sz="0" w:space="0" w:color="auto"/>
      </w:divBdr>
    </w:div>
    <w:div w:id="882323993">
      <w:bodyDiv w:val="1"/>
      <w:marLeft w:val="0"/>
      <w:marRight w:val="0"/>
      <w:marTop w:val="0"/>
      <w:marBottom w:val="0"/>
      <w:divBdr>
        <w:top w:val="none" w:sz="0" w:space="0" w:color="auto"/>
        <w:left w:val="none" w:sz="0" w:space="0" w:color="auto"/>
        <w:bottom w:val="none" w:sz="0" w:space="0" w:color="auto"/>
        <w:right w:val="none" w:sz="0" w:space="0" w:color="auto"/>
      </w:divBdr>
      <w:divsChild>
        <w:div w:id="143934403">
          <w:marLeft w:val="0"/>
          <w:marRight w:val="0"/>
          <w:marTop w:val="0"/>
          <w:marBottom w:val="0"/>
          <w:divBdr>
            <w:top w:val="none" w:sz="0" w:space="0" w:color="auto"/>
            <w:left w:val="none" w:sz="0" w:space="0" w:color="auto"/>
            <w:bottom w:val="none" w:sz="0" w:space="0" w:color="auto"/>
            <w:right w:val="none" w:sz="0" w:space="0" w:color="auto"/>
          </w:divBdr>
        </w:div>
        <w:div w:id="196815035">
          <w:marLeft w:val="0"/>
          <w:marRight w:val="0"/>
          <w:marTop w:val="0"/>
          <w:marBottom w:val="0"/>
          <w:divBdr>
            <w:top w:val="none" w:sz="0" w:space="0" w:color="auto"/>
            <w:left w:val="none" w:sz="0" w:space="0" w:color="auto"/>
            <w:bottom w:val="none" w:sz="0" w:space="0" w:color="auto"/>
            <w:right w:val="none" w:sz="0" w:space="0" w:color="auto"/>
          </w:divBdr>
          <w:divsChild>
            <w:div w:id="1119496539">
              <w:marLeft w:val="0"/>
              <w:marRight w:val="0"/>
              <w:marTop w:val="0"/>
              <w:marBottom w:val="0"/>
              <w:divBdr>
                <w:top w:val="none" w:sz="0" w:space="0" w:color="auto"/>
                <w:left w:val="none" w:sz="0" w:space="0" w:color="auto"/>
                <w:bottom w:val="none" w:sz="0" w:space="0" w:color="auto"/>
                <w:right w:val="none" w:sz="0" w:space="0" w:color="auto"/>
              </w:divBdr>
            </w:div>
          </w:divsChild>
        </w:div>
        <w:div w:id="366033470">
          <w:marLeft w:val="0"/>
          <w:marRight w:val="0"/>
          <w:marTop w:val="0"/>
          <w:marBottom w:val="0"/>
          <w:divBdr>
            <w:top w:val="none" w:sz="0" w:space="0" w:color="auto"/>
            <w:left w:val="none" w:sz="0" w:space="0" w:color="auto"/>
            <w:bottom w:val="none" w:sz="0" w:space="0" w:color="auto"/>
            <w:right w:val="none" w:sz="0" w:space="0" w:color="auto"/>
          </w:divBdr>
          <w:divsChild>
            <w:div w:id="1776947749">
              <w:marLeft w:val="0"/>
              <w:marRight w:val="0"/>
              <w:marTop w:val="0"/>
              <w:marBottom w:val="0"/>
              <w:divBdr>
                <w:top w:val="none" w:sz="0" w:space="0" w:color="auto"/>
                <w:left w:val="none" w:sz="0" w:space="0" w:color="auto"/>
                <w:bottom w:val="none" w:sz="0" w:space="0" w:color="auto"/>
                <w:right w:val="none" w:sz="0" w:space="0" w:color="auto"/>
              </w:divBdr>
            </w:div>
          </w:divsChild>
        </w:div>
        <w:div w:id="505289065">
          <w:marLeft w:val="0"/>
          <w:marRight w:val="0"/>
          <w:marTop w:val="0"/>
          <w:marBottom w:val="0"/>
          <w:divBdr>
            <w:top w:val="none" w:sz="0" w:space="0" w:color="auto"/>
            <w:left w:val="none" w:sz="0" w:space="0" w:color="auto"/>
            <w:bottom w:val="none" w:sz="0" w:space="0" w:color="auto"/>
            <w:right w:val="none" w:sz="0" w:space="0" w:color="auto"/>
          </w:divBdr>
          <w:divsChild>
            <w:div w:id="1310751173">
              <w:marLeft w:val="0"/>
              <w:marRight w:val="0"/>
              <w:marTop w:val="0"/>
              <w:marBottom w:val="0"/>
              <w:divBdr>
                <w:top w:val="none" w:sz="0" w:space="0" w:color="auto"/>
                <w:left w:val="none" w:sz="0" w:space="0" w:color="auto"/>
                <w:bottom w:val="none" w:sz="0" w:space="0" w:color="auto"/>
                <w:right w:val="none" w:sz="0" w:space="0" w:color="auto"/>
              </w:divBdr>
            </w:div>
          </w:divsChild>
        </w:div>
        <w:div w:id="618801447">
          <w:marLeft w:val="0"/>
          <w:marRight w:val="0"/>
          <w:marTop w:val="0"/>
          <w:marBottom w:val="0"/>
          <w:divBdr>
            <w:top w:val="none" w:sz="0" w:space="0" w:color="auto"/>
            <w:left w:val="none" w:sz="0" w:space="0" w:color="auto"/>
            <w:bottom w:val="none" w:sz="0" w:space="0" w:color="auto"/>
            <w:right w:val="none" w:sz="0" w:space="0" w:color="auto"/>
          </w:divBdr>
          <w:divsChild>
            <w:div w:id="318459810">
              <w:marLeft w:val="0"/>
              <w:marRight w:val="0"/>
              <w:marTop w:val="0"/>
              <w:marBottom w:val="0"/>
              <w:divBdr>
                <w:top w:val="none" w:sz="0" w:space="0" w:color="auto"/>
                <w:left w:val="none" w:sz="0" w:space="0" w:color="auto"/>
                <w:bottom w:val="none" w:sz="0" w:space="0" w:color="auto"/>
                <w:right w:val="none" w:sz="0" w:space="0" w:color="auto"/>
              </w:divBdr>
            </w:div>
          </w:divsChild>
        </w:div>
        <w:div w:id="712075510">
          <w:marLeft w:val="0"/>
          <w:marRight w:val="0"/>
          <w:marTop w:val="0"/>
          <w:marBottom w:val="0"/>
          <w:divBdr>
            <w:top w:val="none" w:sz="0" w:space="0" w:color="auto"/>
            <w:left w:val="none" w:sz="0" w:space="0" w:color="auto"/>
            <w:bottom w:val="none" w:sz="0" w:space="0" w:color="auto"/>
            <w:right w:val="none" w:sz="0" w:space="0" w:color="auto"/>
          </w:divBdr>
        </w:div>
        <w:div w:id="959726348">
          <w:marLeft w:val="0"/>
          <w:marRight w:val="0"/>
          <w:marTop w:val="0"/>
          <w:marBottom w:val="0"/>
          <w:divBdr>
            <w:top w:val="none" w:sz="0" w:space="0" w:color="auto"/>
            <w:left w:val="none" w:sz="0" w:space="0" w:color="auto"/>
            <w:bottom w:val="none" w:sz="0" w:space="0" w:color="auto"/>
            <w:right w:val="none" w:sz="0" w:space="0" w:color="auto"/>
          </w:divBdr>
        </w:div>
        <w:div w:id="1084843136">
          <w:marLeft w:val="0"/>
          <w:marRight w:val="0"/>
          <w:marTop w:val="0"/>
          <w:marBottom w:val="0"/>
          <w:divBdr>
            <w:top w:val="none" w:sz="0" w:space="0" w:color="auto"/>
            <w:left w:val="none" w:sz="0" w:space="0" w:color="auto"/>
            <w:bottom w:val="none" w:sz="0" w:space="0" w:color="auto"/>
            <w:right w:val="none" w:sz="0" w:space="0" w:color="auto"/>
          </w:divBdr>
          <w:divsChild>
            <w:div w:id="1382171671">
              <w:marLeft w:val="0"/>
              <w:marRight w:val="0"/>
              <w:marTop w:val="0"/>
              <w:marBottom w:val="0"/>
              <w:divBdr>
                <w:top w:val="none" w:sz="0" w:space="0" w:color="auto"/>
                <w:left w:val="none" w:sz="0" w:space="0" w:color="auto"/>
                <w:bottom w:val="none" w:sz="0" w:space="0" w:color="auto"/>
                <w:right w:val="none" w:sz="0" w:space="0" w:color="auto"/>
              </w:divBdr>
            </w:div>
          </w:divsChild>
        </w:div>
        <w:div w:id="1192037917">
          <w:marLeft w:val="0"/>
          <w:marRight w:val="0"/>
          <w:marTop w:val="0"/>
          <w:marBottom w:val="0"/>
          <w:divBdr>
            <w:top w:val="none" w:sz="0" w:space="0" w:color="auto"/>
            <w:left w:val="none" w:sz="0" w:space="0" w:color="auto"/>
            <w:bottom w:val="none" w:sz="0" w:space="0" w:color="auto"/>
            <w:right w:val="none" w:sz="0" w:space="0" w:color="auto"/>
          </w:divBdr>
        </w:div>
        <w:div w:id="1410466074">
          <w:marLeft w:val="0"/>
          <w:marRight w:val="0"/>
          <w:marTop w:val="0"/>
          <w:marBottom w:val="0"/>
          <w:divBdr>
            <w:top w:val="none" w:sz="0" w:space="0" w:color="auto"/>
            <w:left w:val="none" w:sz="0" w:space="0" w:color="auto"/>
            <w:bottom w:val="none" w:sz="0" w:space="0" w:color="auto"/>
            <w:right w:val="none" w:sz="0" w:space="0" w:color="auto"/>
          </w:divBdr>
          <w:divsChild>
            <w:div w:id="449325211">
              <w:marLeft w:val="0"/>
              <w:marRight w:val="0"/>
              <w:marTop w:val="0"/>
              <w:marBottom w:val="0"/>
              <w:divBdr>
                <w:top w:val="none" w:sz="0" w:space="0" w:color="auto"/>
                <w:left w:val="none" w:sz="0" w:space="0" w:color="auto"/>
                <w:bottom w:val="none" w:sz="0" w:space="0" w:color="auto"/>
                <w:right w:val="none" w:sz="0" w:space="0" w:color="auto"/>
              </w:divBdr>
            </w:div>
          </w:divsChild>
        </w:div>
        <w:div w:id="1418743682">
          <w:marLeft w:val="0"/>
          <w:marRight w:val="0"/>
          <w:marTop w:val="0"/>
          <w:marBottom w:val="0"/>
          <w:divBdr>
            <w:top w:val="none" w:sz="0" w:space="0" w:color="auto"/>
            <w:left w:val="none" w:sz="0" w:space="0" w:color="auto"/>
            <w:bottom w:val="none" w:sz="0" w:space="0" w:color="auto"/>
            <w:right w:val="none" w:sz="0" w:space="0" w:color="auto"/>
          </w:divBdr>
        </w:div>
        <w:div w:id="1420173473">
          <w:marLeft w:val="0"/>
          <w:marRight w:val="0"/>
          <w:marTop w:val="0"/>
          <w:marBottom w:val="0"/>
          <w:divBdr>
            <w:top w:val="none" w:sz="0" w:space="0" w:color="auto"/>
            <w:left w:val="none" w:sz="0" w:space="0" w:color="auto"/>
            <w:bottom w:val="none" w:sz="0" w:space="0" w:color="auto"/>
            <w:right w:val="none" w:sz="0" w:space="0" w:color="auto"/>
          </w:divBdr>
        </w:div>
        <w:div w:id="1435788586">
          <w:marLeft w:val="0"/>
          <w:marRight w:val="0"/>
          <w:marTop w:val="0"/>
          <w:marBottom w:val="0"/>
          <w:divBdr>
            <w:top w:val="none" w:sz="0" w:space="0" w:color="auto"/>
            <w:left w:val="none" w:sz="0" w:space="0" w:color="auto"/>
            <w:bottom w:val="none" w:sz="0" w:space="0" w:color="auto"/>
            <w:right w:val="none" w:sz="0" w:space="0" w:color="auto"/>
          </w:divBdr>
        </w:div>
        <w:div w:id="1437169634">
          <w:marLeft w:val="0"/>
          <w:marRight w:val="0"/>
          <w:marTop w:val="0"/>
          <w:marBottom w:val="0"/>
          <w:divBdr>
            <w:top w:val="none" w:sz="0" w:space="0" w:color="auto"/>
            <w:left w:val="none" w:sz="0" w:space="0" w:color="auto"/>
            <w:bottom w:val="none" w:sz="0" w:space="0" w:color="auto"/>
            <w:right w:val="none" w:sz="0" w:space="0" w:color="auto"/>
          </w:divBdr>
        </w:div>
        <w:div w:id="1683629798">
          <w:marLeft w:val="0"/>
          <w:marRight w:val="0"/>
          <w:marTop w:val="0"/>
          <w:marBottom w:val="0"/>
          <w:divBdr>
            <w:top w:val="none" w:sz="0" w:space="0" w:color="auto"/>
            <w:left w:val="none" w:sz="0" w:space="0" w:color="auto"/>
            <w:bottom w:val="none" w:sz="0" w:space="0" w:color="auto"/>
            <w:right w:val="none" w:sz="0" w:space="0" w:color="auto"/>
          </w:divBdr>
          <w:divsChild>
            <w:div w:id="239752298">
              <w:marLeft w:val="0"/>
              <w:marRight w:val="0"/>
              <w:marTop w:val="0"/>
              <w:marBottom w:val="0"/>
              <w:divBdr>
                <w:top w:val="none" w:sz="0" w:space="0" w:color="auto"/>
                <w:left w:val="none" w:sz="0" w:space="0" w:color="auto"/>
                <w:bottom w:val="none" w:sz="0" w:space="0" w:color="auto"/>
                <w:right w:val="none" w:sz="0" w:space="0" w:color="auto"/>
              </w:divBdr>
            </w:div>
            <w:div w:id="324020893">
              <w:marLeft w:val="0"/>
              <w:marRight w:val="0"/>
              <w:marTop w:val="0"/>
              <w:marBottom w:val="0"/>
              <w:divBdr>
                <w:top w:val="none" w:sz="0" w:space="0" w:color="auto"/>
                <w:left w:val="none" w:sz="0" w:space="0" w:color="auto"/>
                <w:bottom w:val="none" w:sz="0" w:space="0" w:color="auto"/>
                <w:right w:val="none" w:sz="0" w:space="0" w:color="auto"/>
              </w:divBdr>
            </w:div>
          </w:divsChild>
        </w:div>
        <w:div w:id="1747992310">
          <w:marLeft w:val="0"/>
          <w:marRight w:val="0"/>
          <w:marTop w:val="0"/>
          <w:marBottom w:val="0"/>
          <w:divBdr>
            <w:top w:val="none" w:sz="0" w:space="0" w:color="auto"/>
            <w:left w:val="none" w:sz="0" w:space="0" w:color="auto"/>
            <w:bottom w:val="none" w:sz="0" w:space="0" w:color="auto"/>
            <w:right w:val="none" w:sz="0" w:space="0" w:color="auto"/>
          </w:divBdr>
          <w:divsChild>
            <w:div w:id="1321150916">
              <w:marLeft w:val="0"/>
              <w:marRight w:val="0"/>
              <w:marTop w:val="0"/>
              <w:marBottom w:val="0"/>
              <w:divBdr>
                <w:top w:val="none" w:sz="0" w:space="0" w:color="auto"/>
                <w:left w:val="none" w:sz="0" w:space="0" w:color="auto"/>
                <w:bottom w:val="none" w:sz="0" w:space="0" w:color="auto"/>
                <w:right w:val="none" w:sz="0" w:space="0" w:color="auto"/>
              </w:divBdr>
            </w:div>
          </w:divsChild>
        </w:div>
        <w:div w:id="1775246072">
          <w:marLeft w:val="0"/>
          <w:marRight w:val="0"/>
          <w:marTop w:val="0"/>
          <w:marBottom w:val="0"/>
          <w:divBdr>
            <w:top w:val="none" w:sz="0" w:space="0" w:color="auto"/>
            <w:left w:val="none" w:sz="0" w:space="0" w:color="auto"/>
            <w:bottom w:val="none" w:sz="0" w:space="0" w:color="auto"/>
            <w:right w:val="none" w:sz="0" w:space="0" w:color="auto"/>
          </w:divBdr>
          <w:divsChild>
            <w:div w:id="1285768737">
              <w:marLeft w:val="0"/>
              <w:marRight w:val="0"/>
              <w:marTop w:val="0"/>
              <w:marBottom w:val="0"/>
              <w:divBdr>
                <w:top w:val="none" w:sz="0" w:space="0" w:color="auto"/>
                <w:left w:val="none" w:sz="0" w:space="0" w:color="auto"/>
                <w:bottom w:val="none" w:sz="0" w:space="0" w:color="auto"/>
                <w:right w:val="none" w:sz="0" w:space="0" w:color="auto"/>
              </w:divBdr>
            </w:div>
          </w:divsChild>
        </w:div>
        <w:div w:id="1781139491">
          <w:marLeft w:val="0"/>
          <w:marRight w:val="0"/>
          <w:marTop w:val="0"/>
          <w:marBottom w:val="0"/>
          <w:divBdr>
            <w:top w:val="none" w:sz="0" w:space="0" w:color="auto"/>
            <w:left w:val="none" w:sz="0" w:space="0" w:color="auto"/>
            <w:bottom w:val="none" w:sz="0" w:space="0" w:color="auto"/>
            <w:right w:val="none" w:sz="0" w:space="0" w:color="auto"/>
          </w:divBdr>
          <w:divsChild>
            <w:div w:id="118690106">
              <w:marLeft w:val="0"/>
              <w:marRight w:val="0"/>
              <w:marTop w:val="0"/>
              <w:marBottom w:val="0"/>
              <w:divBdr>
                <w:top w:val="none" w:sz="0" w:space="0" w:color="auto"/>
                <w:left w:val="none" w:sz="0" w:space="0" w:color="auto"/>
                <w:bottom w:val="none" w:sz="0" w:space="0" w:color="auto"/>
                <w:right w:val="none" w:sz="0" w:space="0" w:color="auto"/>
              </w:divBdr>
            </w:div>
          </w:divsChild>
        </w:div>
        <w:div w:id="1952587228">
          <w:marLeft w:val="0"/>
          <w:marRight w:val="0"/>
          <w:marTop w:val="0"/>
          <w:marBottom w:val="0"/>
          <w:divBdr>
            <w:top w:val="none" w:sz="0" w:space="0" w:color="auto"/>
            <w:left w:val="none" w:sz="0" w:space="0" w:color="auto"/>
            <w:bottom w:val="none" w:sz="0" w:space="0" w:color="auto"/>
            <w:right w:val="none" w:sz="0" w:space="0" w:color="auto"/>
          </w:divBdr>
          <w:divsChild>
            <w:div w:id="44034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21090">
      <w:bodyDiv w:val="1"/>
      <w:marLeft w:val="0"/>
      <w:marRight w:val="0"/>
      <w:marTop w:val="0"/>
      <w:marBottom w:val="0"/>
      <w:divBdr>
        <w:top w:val="none" w:sz="0" w:space="0" w:color="auto"/>
        <w:left w:val="none" w:sz="0" w:space="0" w:color="auto"/>
        <w:bottom w:val="none" w:sz="0" w:space="0" w:color="auto"/>
        <w:right w:val="none" w:sz="0" w:space="0" w:color="auto"/>
      </w:divBdr>
    </w:div>
    <w:div w:id="1060909117">
      <w:bodyDiv w:val="1"/>
      <w:marLeft w:val="0"/>
      <w:marRight w:val="0"/>
      <w:marTop w:val="0"/>
      <w:marBottom w:val="0"/>
      <w:divBdr>
        <w:top w:val="none" w:sz="0" w:space="0" w:color="auto"/>
        <w:left w:val="none" w:sz="0" w:space="0" w:color="auto"/>
        <w:bottom w:val="none" w:sz="0" w:space="0" w:color="auto"/>
        <w:right w:val="none" w:sz="0" w:space="0" w:color="auto"/>
      </w:divBdr>
    </w:div>
    <w:div w:id="1103695142">
      <w:bodyDiv w:val="1"/>
      <w:marLeft w:val="0"/>
      <w:marRight w:val="0"/>
      <w:marTop w:val="0"/>
      <w:marBottom w:val="0"/>
      <w:divBdr>
        <w:top w:val="none" w:sz="0" w:space="0" w:color="auto"/>
        <w:left w:val="none" w:sz="0" w:space="0" w:color="auto"/>
        <w:bottom w:val="none" w:sz="0" w:space="0" w:color="auto"/>
        <w:right w:val="none" w:sz="0" w:space="0" w:color="auto"/>
      </w:divBdr>
      <w:divsChild>
        <w:div w:id="92677717">
          <w:marLeft w:val="0"/>
          <w:marRight w:val="0"/>
          <w:marTop w:val="0"/>
          <w:marBottom w:val="0"/>
          <w:divBdr>
            <w:top w:val="none" w:sz="0" w:space="0" w:color="auto"/>
            <w:left w:val="none" w:sz="0" w:space="0" w:color="auto"/>
            <w:bottom w:val="none" w:sz="0" w:space="0" w:color="auto"/>
            <w:right w:val="none" w:sz="0" w:space="0" w:color="auto"/>
          </w:divBdr>
        </w:div>
        <w:div w:id="119422252">
          <w:marLeft w:val="0"/>
          <w:marRight w:val="0"/>
          <w:marTop w:val="0"/>
          <w:marBottom w:val="0"/>
          <w:divBdr>
            <w:top w:val="none" w:sz="0" w:space="0" w:color="auto"/>
            <w:left w:val="none" w:sz="0" w:space="0" w:color="auto"/>
            <w:bottom w:val="none" w:sz="0" w:space="0" w:color="auto"/>
            <w:right w:val="none" w:sz="0" w:space="0" w:color="auto"/>
          </w:divBdr>
        </w:div>
        <w:div w:id="131825414">
          <w:marLeft w:val="0"/>
          <w:marRight w:val="0"/>
          <w:marTop w:val="0"/>
          <w:marBottom w:val="0"/>
          <w:divBdr>
            <w:top w:val="none" w:sz="0" w:space="0" w:color="auto"/>
            <w:left w:val="none" w:sz="0" w:space="0" w:color="auto"/>
            <w:bottom w:val="none" w:sz="0" w:space="0" w:color="auto"/>
            <w:right w:val="none" w:sz="0" w:space="0" w:color="auto"/>
          </w:divBdr>
        </w:div>
        <w:div w:id="199368617">
          <w:marLeft w:val="0"/>
          <w:marRight w:val="0"/>
          <w:marTop w:val="0"/>
          <w:marBottom w:val="0"/>
          <w:divBdr>
            <w:top w:val="none" w:sz="0" w:space="0" w:color="auto"/>
            <w:left w:val="none" w:sz="0" w:space="0" w:color="auto"/>
            <w:bottom w:val="none" w:sz="0" w:space="0" w:color="auto"/>
            <w:right w:val="none" w:sz="0" w:space="0" w:color="auto"/>
          </w:divBdr>
        </w:div>
        <w:div w:id="252052879">
          <w:marLeft w:val="0"/>
          <w:marRight w:val="0"/>
          <w:marTop w:val="0"/>
          <w:marBottom w:val="0"/>
          <w:divBdr>
            <w:top w:val="none" w:sz="0" w:space="0" w:color="auto"/>
            <w:left w:val="none" w:sz="0" w:space="0" w:color="auto"/>
            <w:bottom w:val="none" w:sz="0" w:space="0" w:color="auto"/>
            <w:right w:val="none" w:sz="0" w:space="0" w:color="auto"/>
          </w:divBdr>
          <w:divsChild>
            <w:div w:id="376977142">
              <w:marLeft w:val="0"/>
              <w:marRight w:val="0"/>
              <w:marTop w:val="0"/>
              <w:marBottom w:val="0"/>
              <w:divBdr>
                <w:top w:val="none" w:sz="0" w:space="0" w:color="auto"/>
                <w:left w:val="none" w:sz="0" w:space="0" w:color="auto"/>
                <w:bottom w:val="none" w:sz="0" w:space="0" w:color="auto"/>
                <w:right w:val="none" w:sz="0" w:space="0" w:color="auto"/>
              </w:divBdr>
            </w:div>
          </w:divsChild>
        </w:div>
        <w:div w:id="254435638">
          <w:marLeft w:val="0"/>
          <w:marRight w:val="0"/>
          <w:marTop w:val="0"/>
          <w:marBottom w:val="0"/>
          <w:divBdr>
            <w:top w:val="none" w:sz="0" w:space="0" w:color="auto"/>
            <w:left w:val="none" w:sz="0" w:space="0" w:color="auto"/>
            <w:bottom w:val="none" w:sz="0" w:space="0" w:color="auto"/>
            <w:right w:val="none" w:sz="0" w:space="0" w:color="auto"/>
          </w:divBdr>
          <w:divsChild>
            <w:div w:id="530996541">
              <w:marLeft w:val="0"/>
              <w:marRight w:val="0"/>
              <w:marTop w:val="0"/>
              <w:marBottom w:val="0"/>
              <w:divBdr>
                <w:top w:val="none" w:sz="0" w:space="0" w:color="auto"/>
                <w:left w:val="none" w:sz="0" w:space="0" w:color="auto"/>
                <w:bottom w:val="none" w:sz="0" w:space="0" w:color="auto"/>
                <w:right w:val="none" w:sz="0" w:space="0" w:color="auto"/>
              </w:divBdr>
            </w:div>
          </w:divsChild>
        </w:div>
        <w:div w:id="367071700">
          <w:marLeft w:val="0"/>
          <w:marRight w:val="0"/>
          <w:marTop w:val="0"/>
          <w:marBottom w:val="0"/>
          <w:divBdr>
            <w:top w:val="none" w:sz="0" w:space="0" w:color="auto"/>
            <w:left w:val="none" w:sz="0" w:space="0" w:color="auto"/>
            <w:bottom w:val="none" w:sz="0" w:space="0" w:color="auto"/>
            <w:right w:val="none" w:sz="0" w:space="0" w:color="auto"/>
          </w:divBdr>
        </w:div>
        <w:div w:id="398138992">
          <w:marLeft w:val="0"/>
          <w:marRight w:val="0"/>
          <w:marTop w:val="0"/>
          <w:marBottom w:val="0"/>
          <w:divBdr>
            <w:top w:val="none" w:sz="0" w:space="0" w:color="auto"/>
            <w:left w:val="none" w:sz="0" w:space="0" w:color="auto"/>
            <w:bottom w:val="none" w:sz="0" w:space="0" w:color="auto"/>
            <w:right w:val="none" w:sz="0" w:space="0" w:color="auto"/>
          </w:divBdr>
        </w:div>
        <w:div w:id="489254084">
          <w:marLeft w:val="0"/>
          <w:marRight w:val="0"/>
          <w:marTop w:val="0"/>
          <w:marBottom w:val="0"/>
          <w:divBdr>
            <w:top w:val="none" w:sz="0" w:space="0" w:color="auto"/>
            <w:left w:val="none" w:sz="0" w:space="0" w:color="auto"/>
            <w:bottom w:val="none" w:sz="0" w:space="0" w:color="auto"/>
            <w:right w:val="none" w:sz="0" w:space="0" w:color="auto"/>
          </w:divBdr>
        </w:div>
        <w:div w:id="615911790">
          <w:marLeft w:val="0"/>
          <w:marRight w:val="0"/>
          <w:marTop w:val="0"/>
          <w:marBottom w:val="0"/>
          <w:divBdr>
            <w:top w:val="none" w:sz="0" w:space="0" w:color="auto"/>
            <w:left w:val="none" w:sz="0" w:space="0" w:color="auto"/>
            <w:bottom w:val="none" w:sz="0" w:space="0" w:color="auto"/>
            <w:right w:val="none" w:sz="0" w:space="0" w:color="auto"/>
          </w:divBdr>
        </w:div>
        <w:div w:id="640428639">
          <w:marLeft w:val="0"/>
          <w:marRight w:val="0"/>
          <w:marTop w:val="0"/>
          <w:marBottom w:val="0"/>
          <w:divBdr>
            <w:top w:val="none" w:sz="0" w:space="0" w:color="auto"/>
            <w:left w:val="none" w:sz="0" w:space="0" w:color="auto"/>
            <w:bottom w:val="none" w:sz="0" w:space="0" w:color="auto"/>
            <w:right w:val="none" w:sz="0" w:space="0" w:color="auto"/>
          </w:divBdr>
        </w:div>
        <w:div w:id="651908634">
          <w:marLeft w:val="0"/>
          <w:marRight w:val="0"/>
          <w:marTop w:val="0"/>
          <w:marBottom w:val="0"/>
          <w:divBdr>
            <w:top w:val="none" w:sz="0" w:space="0" w:color="auto"/>
            <w:left w:val="none" w:sz="0" w:space="0" w:color="auto"/>
            <w:bottom w:val="none" w:sz="0" w:space="0" w:color="auto"/>
            <w:right w:val="none" w:sz="0" w:space="0" w:color="auto"/>
          </w:divBdr>
        </w:div>
        <w:div w:id="658730636">
          <w:marLeft w:val="0"/>
          <w:marRight w:val="0"/>
          <w:marTop w:val="0"/>
          <w:marBottom w:val="0"/>
          <w:divBdr>
            <w:top w:val="none" w:sz="0" w:space="0" w:color="auto"/>
            <w:left w:val="none" w:sz="0" w:space="0" w:color="auto"/>
            <w:bottom w:val="none" w:sz="0" w:space="0" w:color="auto"/>
            <w:right w:val="none" w:sz="0" w:space="0" w:color="auto"/>
          </w:divBdr>
        </w:div>
        <w:div w:id="835418695">
          <w:marLeft w:val="0"/>
          <w:marRight w:val="0"/>
          <w:marTop w:val="0"/>
          <w:marBottom w:val="0"/>
          <w:divBdr>
            <w:top w:val="none" w:sz="0" w:space="0" w:color="auto"/>
            <w:left w:val="none" w:sz="0" w:space="0" w:color="auto"/>
            <w:bottom w:val="none" w:sz="0" w:space="0" w:color="auto"/>
            <w:right w:val="none" w:sz="0" w:space="0" w:color="auto"/>
          </w:divBdr>
        </w:div>
        <w:div w:id="848639616">
          <w:marLeft w:val="0"/>
          <w:marRight w:val="0"/>
          <w:marTop w:val="0"/>
          <w:marBottom w:val="0"/>
          <w:divBdr>
            <w:top w:val="none" w:sz="0" w:space="0" w:color="auto"/>
            <w:left w:val="none" w:sz="0" w:space="0" w:color="auto"/>
            <w:bottom w:val="none" w:sz="0" w:space="0" w:color="auto"/>
            <w:right w:val="none" w:sz="0" w:space="0" w:color="auto"/>
          </w:divBdr>
        </w:div>
        <w:div w:id="899555177">
          <w:marLeft w:val="0"/>
          <w:marRight w:val="0"/>
          <w:marTop w:val="0"/>
          <w:marBottom w:val="0"/>
          <w:divBdr>
            <w:top w:val="none" w:sz="0" w:space="0" w:color="auto"/>
            <w:left w:val="none" w:sz="0" w:space="0" w:color="auto"/>
            <w:bottom w:val="none" w:sz="0" w:space="0" w:color="auto"/>
            <w:right w:val="none" w:sz="0" w:space="0" w:color="auto"/>
          </w:divBdr>
        </w:div>
        <w:div w:id="937248857">
          <w:marLeft w:val="0"/>
          <w:marRight w:val="0"/>
          <w:marTop w:val="0"/>
          <w:marBottom w:val="0"/>
          <w:divBdr>
            <w:top w:val="none" w:sz="0" w:space="0" w:color="auto"/>
            <w:left w:val="none" w:sz="0" w:space="0" w:color="auto"/>
            <w:bottom w:val="none" w:sz="0" w:space="0" w:color="auto"/>
            <w:right w:val="none" w:sz="0" w:space="0" w:color="auto"/>
          </w:divBdr>
          <w:divsChild>
            <w:div w:id="1001158048">
              <w:marLeft w:val="0"/>
              <w:marRight w:val="0"/>
              <w:marTop w:val="0"/>
              <w:marBottom w:val="0"/>
              <w:divBdr>
                <w:top w:val="none" w:sz="0" w:space="0" w:color="auto"/>
                <w:left w:val="none" w:sz="0" w:space="0" w:color="auto"/>
                <w:bottom w:val="none" w:sz="0" w:space="0" w:color="auto"/>
                <w:right w:val="none" w:sz="0" w:space="0" w:color="auto"/>
              </w:divBdr>
            </w:div>
          </w:divsChild>
        </w:div>
        <w:div w:id="1014570848">
          <w:marLeft w:val="0"/>
          <w:marRight w:val="0"/>
          <w:marTop w:val="0"/>
          <w:marBottom w:val="0"/>
          <w:divBdr>
            <w:top w:val="none" w:sz="0" w:space="0" w:color="auto"/>
            <w:left w:val="none" w:sz="0" w:space="0" w:color="auto"/>
            <w:bottom w:val="none" w:sz="0" w:space="0" w:color="auto"/>
            <w:right w:val="none" w:sz="0" w:space="0" w:color="auto"/>
          </w:divBdr>
        </w:div>
        <w:div w:id="1126124085">
          <w:marLeft w:val="0"/>
          <w:marRight w:val="0"/>
          <w:marTop w:val="0"/>
          <w:marBottom w:val="0"/>
          <w:divBdr>
            <w:top w:val="none" w:sz="0" w:space="0" w:color="auto"/>
            <w:left w:val="none" w:sz="0" w:space="0" w:color="auto"/>
            <w:bottom w:val="none" w:sz="0" w:space="0" w:color="auto"/>
            <w:right w:val="none" w:sz="0" w:space="0" w:color="auto"/>
          </w:divBdr>
        </w:div>
        <w:div w:id="1132141280">
          <w:marLeft w:val="0"/>
          <w:marRight w:val="0"/>
          <w:marTop w:val="0"/>
          <w:marBottom w:val="0"/>
          <w:divBdr>
            <w:top w:val="none" w:sz="0" w:space="0" w:color="auto"/>
            <w:left w:val="none" w:sz="0" w:space="0" w:color="auto"/>
            <w:bottom w:val="none" w:sz="0" w:space="0" w:color="auto"/>
            <w:right w:val="none" w:sz="0" w:space="0" w:color="auto"/>
          </w:divBdr>
        </w:div>
        <w:div w:id="1266112069">
          <w:marLeft w:val="0"/>
          <w:marRight w:val="0"/>
          <w:marTop w:val="0"/>
          <w:marBottom w:val="0"/>
          <w:divBdr>
            <w:top w:val="none" w:sz="0" w:space="0" w:color="auto"/>
            <w:left w:val="none" w:sz="0" w:space="0" w:color="auto"/>
            <w:bottom w:val="none" w:sz="0" w:space="0" w:color="auto"/>
            <w:right w:val="none" w:sz="0" w:space="0" w:color="auto"/>
          </w:divBdr>
          <w:divsChild>
            <w:div w:id="1279795564">
              <w:marLeft w:val="0"/>
              <w:marRight w:val="0"/>
              <w:marTop w:val="0"/>
              <w:marBottom w:val="0"/>
              <w:divBdr>
                <w:top w:val="none" w:sz="0" w:space="0" w:color="auto"/>
                <w:left w:val="none" w:sz="0" w:space="0" w:color="auto"/>
                <w:bottom w:val="none" w:sz="0" w:space="0" w:color="auto"/>
                <w:right w:val="none" w:sz="0" w:space="0" w:color="auto"/>
              </w:divBdr>
            </w:div>
          </w:divsChild>
        </w:div>
        <w:div w:id="1379667486">
          <w:marLeft w:val="0"/>
          <w:marRight w:val="0"/>
          <w:marTop w:val="0"/>
          <w:marBottom w:val="0"/>
          <w:divBdr>
            <w:top w:val="none" w:sz="0" w:space="0" w:color="auto"/>
            <w:left w:val="none" w:sz="0" w:space="0" w:color="auto"/>
            <w:bottom w:val="none" w:sz="0" w:space="0" w:color="auto"/>
            <w:right w:val="none" w:sz="0" w:space="0" w:color="auto"/>
          </w:divBdr>
        </w:div>
        <w:div w:id="1384138263">
          <w:marLeft w:val="0"/>
          <w:marRight w:val="0"/>
          <w:marTop w:val="0"/>
          <w:marBottom w:val="0"/>
          <w:divBdr>
            <w:top w:val="none" w:sz="0" w:space="0" w:color="auto"/>
            <w:left w:val="none" w:sz="0" w:space="0" w:color="auto"/>
            <w:bottom w:val="none" w:sz="0" w:space="0" w:color="auto"/>
            <w:right w:val="none" w:sz="0" w:space="0" w:color="auto"/>
          </w:divBdr>
          <w:divsChild>
            <w:div w:id="121770117">
              <w:marLeft w:val="0"/>
              <w:marRight w:val="0"/>
              <w:marTop w:val="0"/>
              <w:marBottom w:val="0"/>
              <w:divBdr>
                <w:top w:val="none" w:sz="0" w:space="0" w:color="auto"/>
                <w:left w:val="none" w:sz="0" w:space="0" w:color="auto"/>
                <w:bottom w:val="none" w:sz="0" w:space="0" w:color="auto"/>
                <w:right w:val="none" w:sz="0" w:space="0" w:color="auto"/>
              </w:divBdr>
            </w:div>
          </w:divsChild>
        </w:div>
        <w:div w:id="1396704242">
          <w:marLeft w:val="0"/>
          <w:marRight w:val="0"/>
          <w:marTop w:val="0"/>
          <w:marBottom w:val="0"/>
          <w:divBdr>
            <w:top w:val="none" w:sz="0" w:space="0" w:color="auto"/>
            <w:left w:val="none" w:sz="0" w:space="0" w:color="auto"/>
            <w:bottom w:val="none" w:sz="0" w:space="0" w:color="auto"/>
            <w:right w:val="none" w:sz="0" w:space="0" w:color="auto"/>
          </w:divBdr>
        </w:div>
        <w:div w:id="1407680187">
          <w:marLeft w:val="0"/>
          <w:marRight w:val="0"/>
          <w:marTop w:val="0"/>
          <w:marBottom w:val="0"/>
          <w:divBdr>
            <w:top w:val="none" w:sz="0" w:space="0" w:color="auto"/>
            <w:left w:val="none" w:sz="0" w:space="0" w:color="auto"/>
            <w:bottom w:val="none" w:sz="0" w:space="0" w:color="auto"/>
            <w:right w:val="none" w:sz="0" w:space="0" w:color="auto"/>
          </w:divBdr>
          <w:divsChild>
            <w:div w:id="1264453751">
              <w:marLeft w:val="0"/>
              <w:marRight w:val="0"/>
              <w:marTop w:val="0"/>
              <w:marBottom w:val="0"/>
              <w:divBdr>
                <w:top w:val="none" w:sz="0" w:space="0" w:color="auto"/>
                <w:left w:val="none" w:sz="0" w:space="0" w:color="auto"/>
                <w:bottom w:val="none" w:sz="0" w:space="0" w:color="auto"/>
                <w:right w:val="none" w:sz="0" w:space="0" w:color="auto"/>
              </w:divBdr>
            </w:div>
          </w:divsChild>
        </w:div>
        <w:div w:id="1411928240">
          <w:marLeft w:val="0"/>
          <w:marRight w:val="0"/>
          <w:marTop w:val="0"/>
          <w:marBottom w:val="0"/>
          <w:divBdr>
            <w:top w:val="none" w:sz="0" w:space="0" w:color="auto"/>
            <w:left w:val="none" w:sz="0" w:space="0" w:color="auto"/>
            <w:bottom w:val="none" w:sz="0" w:space="0" w:color="auto"/>
            <w:right w:val="none" w:sz="0" w:space="0" w:color="auto"/>
          </w:divBdr>
        </w:div>
        <w:div w:id="1422868412">
          <w:marLeft w:val="0"/>
          <w:marRight w:val="0"/>
          <w:marTop w:val="0"/>
          <w:marBottom w:val="0"/>
          <w:divBdr>
            <w:top w:val="none" w:sz="0" w:space="0" w:color="auto"/>
            <w:left w:val="none" w:sz="0" w:space="0" w:color="auto"/>
            <w:bottom w:val="none" w:sz="0" w:space="0" w:color="auto"/>
            <w:right w:val="none" w:sz="0" w:space="0" w:color="auto"/>
          </w:divBdr>
        </w:div>
        <w:div w:id="1514878575">
          <w:marLeft w:val="0"/>
          <w:marRight w:val="0"/>
          <w:marTop w:val="0"/>
          <w:marBottom w:val="0"/>
          <w:divBdr>
            <w:top w:val="none" w:sz="0" w:space="0" w:color="auto"/>
            <w:left w:val="none" w:sz="0" w:space="0" w:color="auto"/>
            <w:bottom w:val="none" w:sz="0" w:space="0" w:color="auto"/>
            <w:right w:val="none" w:sz="0" w:space="0" w:color="auto"/>
          </w:divBdr>
        </w:div>
        <w:div w:id="1537232657">
          <w:marLeft w:val="0"/>
          <w:marRight w:val="0"/>
          <w:marTop w:val="0"/>
          <w:marBottom w:val="0"/>
          <w:divBdr>
            <w:top w:val="none" w:sz="0" w:space="0" w:color="auto"/>
            <w:left w:val="none" w:sz="0" w:space="0" w:color="auto"/>
            <w:bottom w:val="none" w:sz="0" w:space="0" w:color="auto"/>
            <w:right w:val="none" w:sz="0" w:space="0" w:color="auto"/>
          </w:divBdr>
        </w:div>
        <w:div w:id="1561868901">
          <w:marLeft w:val="0"/>
          <w:marRight w:val="0"/>
          <w:marTop w:val="0"/>
          <w:marBottom w:val="0"/>
          <w:divBdr>
            <w:top w:val="none" w:sz="0" w:space="0" w:color="auto"/>
            <w:left w:val="none" w:sz="0" w:space="0" w:color="auto"/>
            <w:bottom w:val="none" w:sz="0" w:space="0" w:color="auto"/>
            <w:right w:val="none" w:sz="0" w:space="0" w:color="auto"/>
          </w:divBdr>
          <w:divsChild>
            <w:div w:id="512695173">
              <w:marLeft w:val="0"/>
              <w:marRight w:val="0"/>
              <w:marTop w:val="0"/>
              <w:marBottom w:val="0"/>
              <w:divBdr>
                <w:top w:val="none" w:sz="0" w:space="0" w:color="auto"/>
                <w:left w:val="none" w:sz="0" w:space="0" w:color="auto"/>
                <w:bottom w:val="none" w:sz="0" w:space="0" w:color="auto"/>
                <w:right w:val="none" w:sz="0" w:space="0" w:color="auto"/>
              </w:divBdr>
            </w:div>
          </w:divsChild>
        </w:div>
        <w:div w:id="1592423697">
          <w:marLeft w:val="0"/>
          <w:marRight w:val="0"/>
          <w:marTop w:val="0"/>
          <w:marBottom w:val="0"/>
          <w:divBdr>
            <w:top w:val="none" w:sz="0" w:space="0" w:color="auto"/>
            <w:left w:val="none" w:sz="0" w:space="0" w:color="auto"/>
            <w:bottom w:val="none" w:sz="0" w:space="0" w:color="auto"/>
            <w:right w:val="none" w:sz="0" w:space="0" w:color="auto"/>
          </w:divBdr>
        </w:div>
        <w:div w:id="1673603110">
          <w:marLeft w:val="0"/>
          <w:marRight w:val="0"/>
          <w:marTop w:val="0"/>
          <w:marBottom w:val="0"/>
          <w:divBdr>
            <w:top w:val="none" w:sz="0" w:space="0" w:color="auto"/>
            <w:left w:val="none" w:sz="0" w:space="0" w:color="auto"/>
            <w:bottom w:val="none" w:sz="0" w:space="0" w:color="auto"/>
            <w:right w:val="none" w:sz="0" w:space="0" w:color="auto"/>
          </w:divBdr>
        </w:div>
        <w:div w:id="1690179586">
          <w:marLeft w:val="0"/>
          <w:marRight w:val="0"/>
          <w:marTop w:val="0"/>
          <w:marBottom w:val="0"/>
          <w:divBdr>
            <w:top w:val="none" w:sz="0" w:space="0" w:color="auto"/>
            <w:left w:val="none" w:sz="0" w:space="0" w:color="auto"/>
            <w:bottom w:val="none" w:sz="0" w:space="0" w:color="auto"/>
            <w:right w:val="none" w:sz="0" w:space="0" w:color="auto"/>
          </w:divBdr>
          <w:divsChild>
            <w:div w:id="1509175742">
              <w:marLeft w:val="0"/>
              <w:marRight w:val="0"/>
              <w:marTop w:val="0"/>
              <w:marBottom w:val="0"/>
              <w:divBdr>
                <w:top w:val="none" w:sz="0" w:space="0" w:color="auto"/>
                <w:left w:val="none" w:sz="0" w:space="0" w:color="auto"/>
                <w:bottom w:val="none" w:sz="0" w:space="0" w:color="auto"/>
                <w:right w:val="none" w:sz="0" w:space="0" w:color="auto"/>
              </w:divBdr>
            </w:div>
          </w:divsChild>
        </w:div>
        <w:div w:id="1772579180">
          <w:marLeft w:val="0"/>
          <w:marRight w:val="0"/>
          <w:marTop w:val="0"/>
          <w:marBottom w:val="0"/>
          <w:divBdr>
            <w:top w:val="none" w:sz="0" w:space="0" w:color="auto"/>
            <w:left w:val="none" w:sz="0" w:space="0" w:color="auto"/>
            <w:bottom w:val="none" w:sz="0" w:space="0" w:color="auto"/>
            <w:right w:val="none" w:sz="0" w:space="0" w:color="auto"/>
          </w:divBdr>
        </w:div>
        <w:div w:id="1832942026">
          <w:marLeft w:val="0"/>
          <w:marRight w:val="0"/>
          <w:marTop w:val="0"/>
          <w:marBottom w:val="0"/>
          <w:divBdr>
            <w:top w:val="none" w:sz="0" w:space="0" w:color="auto"/>
            <w:left w:val="none" w:sz="0" w:space="0" w:color="auto"/>
            <w:bottom w:val="none" w:sz="0" w:space="0" w:color="auto"/>
            <w:right w:val="none" w:sz="0" w:space="0" w:color="auto"/>
          </w:divBdr>
        </w:div>
        <w:div w:id="1845050291">
          <w:marLeft w:val="0"/>
          <w:marRight w:val="0"/>
          <w:marTop w:val="0"/>
          <w:marBottom w:val="0"/>
          <w:divBdr>
            <w:top w:val="none" w:sz="0" w:space="0" w:color="auto"/>
            <w:left w:val="none" w:sz="0" w:space="0" w:color="auto"/>
            <w:bottom w:val="none" w:sz="0" w:space="0" w:color="auto"/>
            <w:right w:val="none" w:sz="0" w:space="0" w:color="auto"/>
          </w:divBdr>
        </w:div>
        <w:div w:id="1917202691">
          <w:marLeft w:val="0"/>
          <w:marRight w:val="0"/>
          <w:marTop w:val="0"/>
          <w:marBottom w:val="0"/>
          <w:divBdr>
            <w:top w:val="none" w:sz="0" w:space="0" w:color="auto"/>
            <w:left w:val="none" w:sz="0" w:space="0" w:color="auto"/>
            <w:bottom w:val="none" w:sz="0" w:space="0" w:color="auto"/>
            <w:right w:val="none" w:sz="0" w:space="0" w:color="auto"/>
          </w:divBdr>
        </w:div>
        <w:div w:id="1942491691">
          <w:marLeft w:val="0"/>
          <w:marRight w:val="0"/>
          <w:marTop w:val="0"/>
          <w:marBottom w:val="0"/>
          <w:divBdr>
            <w:top w:val="none" w:sz="0" w:space="0" w:color="auto"/>
            <w:left w:val="none" w:sz="0" w:space="0" w:color="auto"/>
            <w:bottom w:val="none" w:sz="0" w:space="0" w:color="auto"/>
            <w:right w:val="none" w:sz="0" w:space="0" w:color="auto"/>
          </w:divBdr>
          <w:divsChild>
            <w:div w:id="492721024">
              <w:marLeft w:val="0"/>
              <w:marRight w:val="0"/>
              <w:marTop w:val="0"/>
              <w:marBottom w:val="0"/>
              <w:divBdr>
                <w:top w:val="none" w:sz="0" w:space="0" w:color="auto"/>
                <w:left w:val="none" w:sz="0" w:space="0" w:color="auto"/>
                <w:bottom w:val="none" w:sz="0" w:space="0" w:color="auto"/>
                <w:right w:val="none" w:sz="0" w:space="0" w:color="auto"/>
              </w:divBdr>
            </w:div>
          </w:divsChild>
        </w:div>
        <w:div w:id="2072387068">
          <w:marLeft w:val="0"/>
          <w:marRight w:val="0"/>
          <w:marTop w:val="0"/>
          <w:marBottom w:val="0"/>
          <w:divBdr>
            <w:top w:val="none" w:sz="0" w:space="0" w:color="auto"/>
            <w:left w:val="none" w:sz="0" w:space="0" w:color="auto"/>
            <w:bottom w:val="none" w:sz="0" w:space="0" w:color="auto"/>
            <w:right w:val="none" w:sz="0" w:space="0" w:color="auto"/>
          </w:divBdr>
          <w:divsChild>
            <w:div w:id="150315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51947">
      <w:bodyDiv w:val="1"/>
      <w:marLeft w:val="0"/>
      <w:marRight w:val="0"/>
      <w:marTop w:val="0"/>
      <w:marBottom w:val="0"/>
      <w:divBdr>
        <w:top w:val="none" w:sz="0" w:space="0" w:color="auto"/>
        <w:left w:val="none" w:sz="0" w:space="0" w:color="auto"/>
        <w:bottom w:val="none" w:sz="0" w:space="0" w:color="auto"/>
        <w:right w:val="none" w:sz="0" w:space="0" w:color="auto"/>
      </w:divBdr>
    </w:div>
    <w:div w:id="1139809430">
      <w:bodyDiv w:val="1"/>
      <w:marLeft w:val="0"/>
      <w:marRight w:val="0"/>
      <w:marTop w:val="0"/>
      <w:marBottom w:val="0"/>
      <w:divBdr>
        <w:top w:val="none" w:sz="0" w:space="0" w:color="auto"/>
        <w:left w:val="none" w:sz="0" w:space="0" w:color="auto"/>
        <w:bottom w:val="none" w:sz="0" w:space="0" w:color="auto"/>
        <w:right w:val="none" w:sz="0" w:space="0" w:color="auto"/>
      </w:divBdr>
      <w:divsChild>
        <w:div w:id="47799942">
          <w:marLeft w:val="0"/>
          <w:marRight w:val="0"/>
          <w:marTop w:val="0"/>
          <w:marBottom w:val="0"/>
          <w:divBdr>
            <w:top w:val="none" w:sz="0" w:space="0" w:color="auto"/>
            <w:left w:val="none" w:sz="0" w:space="0" w:color="auto"/>
            <w:bottom w:val="none" w:sz="0" w:space="0" w:color="auto"/>
            <w:right w:val="none" w:sz="0" w:space="0" w:color="auto"/>
          </w:divBdr>
        </w:div>
        <w:div w:id="102307337">
          <w:marLeft w:val="0"/>
          <w:marRight w:val="0"/>
          <w:marTop w:val="0"/>
          <w:marBottom w:val="0"/>
          <w:divBdr>
            <w:top w:val="none" w:sz="0" w:space="0" w:color="auto"/>
            <w:left w:val="none" w:sz="0" w:space="0" w:color="auto"/>
            <w:bottom w:val="none" w:sz="0" w:space="0" w:color="auto"/>
            <w:right w:val="none" w:sz="0" w:space="0" w:color="auto"/>
          </w:divBdr>
        </w:div>
        <w:div w:id="185414540">
          <w:marLeft w:val="0"/>
          <w:marRight w:val="0"/>
          <w:marTop w:val="0"/>
          <w:marBottom w:val="0"/>
          <w:divBdr>
            <w:top w:val="none" w:sz="0" w:space="0" w:color="auto"/>
            <w:left w:val="none" w:sz="0" w:space="0" w:color="auto"/>
            <w:bottom w:val="none" w:sz="0" w:space="0" w:color="auto"/>
            <w:right w:val="none" w:sz="0" w:space="0" w:color="auto"/>
          </w:divBdr>
        </w:div>
        <w:div w:id="235943866">
          <w:marLeft w:val="0"/>
          <w:marRight w:val="0"/>
          <w:marTop w:val="0"/>
          <w:marBottom w:val="0"/>
          <w:divBdr>
            <w:top w:val="none" w:sz="0" w:space="0" w:color="auto"/>
            <w:left w:val="none" w:sz="0" w:space="0" w:color="auto"/>
            <w:bottom w:val="none" w:sz="0" w:space="0" w:color="auto"/>
            <w:right w:val="none" w:sz="0" w:space="0" w:color="auto"/>
          </w:divBdr>
          <w:divsChild>
            <w:div w:id="1516265312">
              <w:marLeft w:val="0"/>
              <w:marRight w:val="0"/>
              <w:marTop w:val="0"/>
              <w:marBottom w:val="0"/>
              <w:divBdr>
                <w:top w:val="none" w:sz="0" w:space="0" w:color="auto"/>
                <w:left w:val="none" w:sz="0" w:space="0" w:color="auto"/>
                <w:bottom w:val="none" w:sz="0" w:space="0" w:color="auto"/>
                <w:right w:val="none" w:sz="0" w:space="0" w:color="auto"/>
              </w:divBdr>
            </w:div>
          </w:divsChild>
        </w:div>
        <w:div w:id="400372696">
          <w:marLeft w:val="0"/>
          <w:marRight w:val="0"/>
          <w:marTop w:val="0"/>
          <w:marBottom w:val="0"/>
          <w:divBdr>
            <w:top w:val="none" w:sz="0" w:space="0" w:color="auto"/>
            <w:left w:val="none" w:sz="0" w:space="0" w:color="auto"/>
            <w:bottom w:val="none" w:sz="0" w:space="0" w:color="auto"/>
            <w:right w:val="none" w:sz="0" w:space="0" w:color="auto"/>
          </w:divBdr>
        </w:div>
        <w:div w:id="437287707">
          <w:marLeft w:val="0"/>
          <w:marRight w:val="0"/>
          <w:marTop w:val="0"/>
          <w:marBottom w:val="0"/>
          <w:divBdr>
            <w:top w:val="none" w:sz="0" w:space="0" w:color="auto"/>
            <w:left w:val="none" w:sz="0" w:space="0" w:color="auto"/>
            <w:bottom w:val="none" w:sz="0" w:space="0" w:color="auto"/>
            <w:right w:val="none" w:sz="0" w:space="0" w:color="auto"/>
          </w:divBdr>
          <w:divsChild>
            <w:div w:id="1186332729">
              <w:marLeft w:val="0"/>
              <w:marRight w:val="0"/>
              <w:marTop w:val="0"/>
              <w:marBottom w:val="0"/>
              <w:divBdr>
                <w:top w:val="none" w:sz="0" w:space="0" w:color="auto"/>
                <w:left w:val="none" w:sz="0" w:space="0" w:color="auto"/>
                <w:bottom w:val="none" w:sz="0" w:space="0" w:color="auto"/>
                <w:right w:val="none" w:sz="0" w:space="0" w:color="auto"/>
              </w:divBdr>
            </w:div>
          </w:divsChild>
        </w:div>
        <w:div w:id="459305333">
          <w:marLeft w:val="0"/>
          <w:marRight w:val="0"/>
          <w:marTop w:val="0"/>
          <w:marBottom w:val="0"/>
          <w:divBdr>
            <w:top w:val="none" w:sz="0" w:space="0" w:color="auto"/>
            <w:left w:val="none" w:sz="0" w:space="0" w:color="auto"/>
            <w:bottom w:val="none" w:sz="0" w:space="0" w:color="auto"/>
            <w:right w:val="none" w:sz="0" w:space="0" w:color="auto"/>
          </w:divBdr>
        </w:div>
        <w:div w:id="553347430">
          <w:marLeft w:val="0"/>
          <w:marRight w:val="0"/>
          <w:marTop w:val="0"/>
          <w:marBottom w:val="0"/>
          <w:divBdr>
            <w:top w:val="none" w:sz="0" w:space="0" w:color="auto"/>
            <w:left w:val="none" w:sz="0" w:space="0" w:color="auto"/>
            <w:bottom w:val="none" w:sz="0" w:space="0" w:color="auto"/>
            <w:right w:val="none" w:sz="0" w:space="0" w:color="auto"/>
          </w:divBdr>
        </w:div>
        <w:div w:id="582766627">
          <w:marLeft w:val="0"/>
          <w:marRight w:val="0"/>
          <w:marTop w:val="0"/>
          <w:marBottom w:val="0"/>
          <w:divBdr>
            <w:top w:val="none" w:sz="0" w:space="0" w:color="auto"/>
            <w:left w:val="none" w:sz="0" w:space="0" w:color="auto"/>
            <w:bottom w:val="none" w:sz="0" w:space="0" w:color="auto"/>
            <w:right w:val="none" w:sz="0" w:space="0" w:color="auto"/>
          </w:divBdr>
        </w:div>
        <w:div w:id="703093281">
          <w:marLeft w:val="0"/>
          <w:marRight w:val="0"/>
          <w:marTop w:val="0"/>
          <w:marBottom w:val="0"/>
          <w:divBdr>
            <w:top w:val="none" w:sz="0" w:space="0" w:color="auto"/>
            <w:left w:val="none" w:sz="0" w:space="0" w:color="auto"/>
            <w:bottom w:val="none" w:sz="0" w:space="0" w:color="auto"/>
            <w:right w:val="none" w:sz="0" w:space="0" w:color="auto"/>
          </w:divBdr>
        </w:div>
        <w:div w:id="767432131">
          <w:marLeft w:val="0"/>
          <w:marRight w:val="0"/>
          <w:marTop w:val="0"/>
          <w:marBottom w:val="0"/>
          <w:divBdr>
            <w:top w:val="none" w:sz="0" w:space="0" w:color="auto"/>
            <w:left w:val="none" w:sz="0" w:space="0" w:color="auto"/>
            <w:bottom w:val="none" w:sz="0" w:space="0" w:color="auto"/>
            <w:right w:val="none" w:sz="0" w:space="0" w:color="auto"/>
          </w:divBdr>
        </w:div>
        <w:div w:id="799225038">
          <w:marLeft w:val="0"/>
          <w:marRight w:val="0"/>
          <w:marTop w:val="0"/>
          <w:marBottom w:val="0"/>
          <w:divBdr>
            <w:top w:val="none" w:sz="0" w:space="0" w:color="auto"/>
            <w:left w:val="none" w:sz="0" w:space="0" w:color="auto"/>
            <w:bottom w:val="none" w:sz="0" w:space="0" w:color="auto"/>
            <w:right w:val="none" w:sz="0" w:space="0" w:color="auto"/>
          </w:divBdr>
        </w:div>
        <w:div w:id="887449851">
          <w:marLeft w:val="0"/>
          <w:marRight w:val="0"/>
          <w:marTop w:val="0"/>
          <w:marBottom w:val="0"/>
          <w:divBdr>
            <w:top w:val="none" w:sz="0" w:space="0" w:color="auto"/>
            <w:left w:val="none" w:sz="0" w:space="0" w:color="auto"/>
            <w:bottom w:val="none" w:sz="0" w:space="0" w:color="auto"/>
            <w:right w:val="none" w:sz="0" w:space="0" w:color="auto"/>
          </w:divBdr>
        </w:div>
        <w:div w:id="1055592591">
          <w:marLeft w:val="0"/>
          <w:marRight w:val="0"/>
          <w:marTop w:val="0"/>
          <w:marBottom w:val="0"/>
          <w:divBdr>
            <w:top w:val="none" w:sz="0" w:space="0" w:color="auto"/>
            <w:left w:val="none" w:sz="0" w:space="0" w:color="auto"/>
            <w:bottom w:val="none" w:sz="0" w:space="0" w:color="auto"/>
            <w:right w:val="none" w:sz="0" w:space="0" w:color="auto"/>
          </w:divBdr>
        </w:div>
        <w:div w:id="1078744948">
          <w:marLeft w:val="0"/>
          <w:marRight w:val="0"/>
          <w:marTop w:val="0"/>
          <w:marBottom w:val="0"/>
          <w:divBdr>
            <w:top w:val="none" w:sz="0" w:space="0" w:color="auto"/>
            <w:left w:val="none" w:sz="0" w:space="0" w:color="auto"/>
            <w:bottom w:val="none" w:sz="0" w:space="0" w:color="auto"/>
            <w:right w:val="none" w:sz="0" w:space="0" w:color="auto"/>
          </w:divBdr>
        </w:div>
        <w:div w:id="1156605371">
          <w:marLeft w:val="0"/>
          <w:marRight w:val="0"/>
          <w:marTop w:val="0"/>
          <w:marBottom w:val="0"/>
          <w:divBdr>
            <w:top w:val="none" w:sz="0" w:space="0" w:color="auto"/>
            <w:left w:val="none" w:sz="0" w:space="0" w:color="auto"/>
            <w:bottom w:val="none" w:sz="0" w:space="0" w:color="auto"/>
            <w:right w:val="none" w:sz="0" w:space="0" w:color="auto"/>
          </w:divBdr>
          <w:divsChild>
            <w:div w:id="1359507465">
              <w:marLeft w:val="0"/>
              <w:marRight w:val="0"/>
              <w:marTop w:val="0"/>
              <w:marBottom w:val="0"/>
              <w:divBdr>
                <w:top w:val="none" w:sz="0" w:space="0" w:color="auto"/>
                <w:left w:val="none" w:sz="0" w:space="0" w:color="auto"/>
                <w:bottom w:val="none" w:sz="0" w:space="0" w:color="auto"/>
                <w:right w:val="none" w:sz="0" w:space="0" w:color="auto"/>
              </w:divBdr>
            </w:div>
          </w:divsChild>
        </w:div>
        <w:div w:id="1167356386">
          <w:marLeft w:val="0"/>
          <w:marRight w:val="0"/>
          <w:marTop w:val="0"/>
          <w:marBottom w:val="0"/>
          <w:divBdr>
            <w:top w:val="none" w:sz="0" w:space="0" w:color="auto"/>
            <w:left w:val="none" w:sz="0" w:space="0" w:color="auto"/>
            <w:bottom w:val="none" w:sz="0" w:space="0" w:color="auto"/>
            <w:right w:val="none" w:sz="0" w:space="0" w:color="auto"/>
          </w:divBdr>
        </w:div>
        <w:div w:id="1168785087">
          <w:marLeft w:val="0"/>
          <w:marRight w:val="0"/>
          <w:marTop w:val="0"/>
          <w:marBottom w:val="0"/>
          <w:divBdr>
            <w:top w:val="none" w:sz="0" w:space="0" w:color="auto"/>
            <w:left w:val="none" w:sz="0" w:space="0" w:color="auto"/>
            <w:bottom w:val="none" w:sz="0" w:space="0" w:color="auto"/>
            <w:right w:val="none" w:sz="0" w:space="0" w:color="auto"/>
          </w:divBdr>
        </w:div>
        <w:div w:id="1339111750">
          <w:marLeft w:val="0"/>
          <w:marRight w:val="0"/>
          <w:marTop w:val="0"/>
          <w:marBottom w:val="0"/>
          <w:divBdr>
            <w:top w:val="none" w:sz="0" w:space="0" w:color="auto"/>
            <w:left w:val="none" w:sz="0" w:space="0" w:color="auto"/>
            <w:bottom w:val="none" w:sz="0" w:space="0" w:color="auto"/>
            <w:right w:val="none" w:sz="0" w:space="0" w:color="auto"/>
          </w:divBdr>
          <w:divsChild>
            <w:div w:id="306135207">
              <w:marLeft w:val="0"/>
              <w:marRight w:val="0"/>
              <w:marTop w:val="0"/>
              <w:marBottom w:val="0"/>
              <w:divBdr>
                <w:top w:val="none" w:sz="0" w:space="0" w:color="auto"/>
                <w:left w:val="none" w:sz="0" w:space="0" w:color="auto"/>
                <w:bottom w:val="none" w:sz="0" w:space="0" w:color="auto"/>
                <w:right w:val="none" w:sz="0" w:space="0" w:color="auto"/>
              </w:divBdr>
            </w:div>
          </w:divsChild>
        </w:div>
        <w:div w:id="1447507655">
          <w:marLeft w:val="0"/>
          <w:marRight w:val="0"/>
          <w:marTop w:val="0"/>
          <w:marBottom w:val="0"/>
          <w:divBdr>
            <w:top w:val="none" w:sz="0" w:space="0" w:color="auto"/>
            <w:left w:val="none" w:sz="0" w:space="0" w:color="auto"/>
            <w:bottom w:val="none" w:sz="0" w:space="0" w:color="auto"/>
            <w:right w:val="none" w:sz="0" w:space="0" w:color="auto"/>
          </w:divBdr>
          <w:divsChild>
            <w:div w:id="1073970524">
              <w:marLeft w:val="0"/>
              <w:marRight w:val="0"/>
              <w:marTop w:val="0"/>
              <w:marBottom w:val="0"/>
              <w:divBdr>
                <w:top w:val="none" w:sz="0" w:space="0" w:color="auto"/>
                <w:left w:val="none" w:sz="0" w:space="0" w:color="auto"/>
                <w:bottom w:val="none" w:sz="0" w:space="0" w:color="auto"/>
                <w:right w:val="none" w:sz="0" w:space="0" w:color="auto"/>
              </w:divBdr>
            </w:div>
          </w:divsChild>
        </w:div>
        <w:div w:id="1495995333">
          <w:marLeft w:val="0"/>
          <w:marRight w:val="0"/>
          <w:marTop w:val="0"/>
          <w:marBottom w:val="0"/>
          <w:divBdr>
            <w:top w:val="none" w:sz="0" w:space="0" w:color="auto"/>
            <w:left w:val="none" w:sz="0" w:space="0" w:color="auto"/>
            <w:bottom w:val="none" w:sz="0" w:space="0" w:color="auto"/>
            <w:right w:val="none" w:sz="0" w:space="0" w:color="auto"/>
          </w:divBdr>
          <w:divsChild>
            <w:div w:id="1436094988">
              <w:marLeft w:val="0"/>
              <w:marRight w:val="0"/>
              <w:marTop w:val="0"/>
              <w:marBottom w:val="0"/>
              <w:divBdr>
                <w:top w:val="none" w:sz="0" w:space="0" w:color="auto"/>
                <w:left w:val="none" w:sz="0" w:space="0" w:color="auto"/>
                <w:bottom w:val="none" w:sz="0" w:space="0" w:color="auto"/>
                <w:right w:val="none" w:sz="0" w:space="0" w:color="auto"/>
              </w:divBdr>
            </w:div>
          </w:divsChild>
        </w:div>
        <w:div w:id="1515149446">
          <w:marLeft w:val="0"/>
          <w:marRight w:val="0"/>
          <w:marTop w:val="0"/>
          <w:marBottom w:val="0"/>
          <w:divBdr>
            <w:top w:val="none" w:sz="0" w:space="0" w:color="auto"/>
            <w:left w:val="none" w:sz="0" w:space="0" w:color="auto"/>
            <w:bottom w:val="none" w:sz="0" w:space="0" w:color="auto"/>
            <w:right w:val="none" w:sz="0" w:space="0" w:color="auto"/>
          </w:divBdr>
        </w:div>
        <w:div w:id="1517839899">
          <w:marLeft w:val="0"/>
          <w:marRight w:val="0"/>
          <w:marTop w:val="0"/>
          <w:marBottom w:val="0"/>
          <w:divBdr>
            <w:top w:val="none" w:sz="0" w:space="0" w:color="auto"/>
            <w:left w:val="none" w:sz="0" w:space="0" w:color="auto"/>
            <w:bottom w:val="none" w:sz="0" w:space="0" w:color="auto"/>
            <w:right w:val="none" w:sz="0" w:space="0" w:color="auto"/>
          </w:divBdr>
        </w:div>
        <w:div w:id="1518931386">
          <w:marLeft w:val="0"/>
          <w:marRight w:val="0"/>
          <w:marTop w:val="0"/>
          <w:marBottom w:val="0"/>
          <w:divBdr>
            <w:top w:val="none" w:sz="0" w:space="0" w:color="auto"/>
            <w:left w:val="none" w:sz="0" w:space="0" w:color="auto"/>
            <w:bottom w:val="none" w:sz="0" w:space="0" w:color="auto"/>
            <w:right w:val="none" w:sz="0" w:space="0" w:color="auto"/>
          </w:divBdr>
        </w:div>
        <w:div w:id="1530752765">
          <w:marLeft w:val="0"/>
          <w:marRight w:val="0"/>
          <w:marTop w:val="0"/>
          <w:marBottom w:val="0"/>
          <w:divBdr>
            <w:top w:val="none" w:sz="0" w:space="0" w:color="auto"/>
            <w:left w:val="none" w:sz="0" w:space="0" w:color="auto"/>
            <w:bottom w:val="none" w:sz="0" w:space="0" w:color="auto"/>
            <w:right w:val="none" w:sz="0" w:space="0" w:color="auto"/>
          </w:divBdr>
        </w:div>
        <w:div w:id="1582450738">
          <w:marLeft w:val="0"/>
          <w:marRight w:val="0"/>
          <w:marTop w:val="0"/>
          <w:marBottom w:val="0"/>
          <w:divBdr>
            <w:top w:val="none" w:sz="0" w:space="0" w:color="auto"/>
            <w:left w:val="none" w:sz="0" w:space="0" w:color="auto"/>
            <w:bottom w:val="none" w:sz="0" w:space="0" w:color="auto"/>
            <w:right w:val="none" w:sz="0" w:space="0" w:color="auto"/>
          </w:divBdr>
          <w:divsChild>
            <w:div w:id="1646473235">
              <w:marLeft w:val="0"/>
              <w:marRight w:val="0"/>
              <w:marTop w:val="0"/>
              <w:marBottom w:val="0"/>
              <w:divBdr>
                <w:top w:val="none" w:sz="0" w:space="0" w:color="auto"/>
                <w:left w:val="none" w:sz="0" w:space="0" w:color="auto"/>
                <w:bottom w:val="none" w:sz="0" w:space="0" w:color="auto"/>
                <w:right w:val="none" w:sz="0" w:space="0" w:color="auto"/>
              </w:divBdr>
            </w:div>
          </w:divsChild>
        </w:div>
        <w:div w:id="1589775291">
          <w:marLeft w:val="0"/>
          <w:marRight w:val="0"/>
          <w:marTop w:val="0"/>
          <w:marBottom w:val="0"/>
          <w:divBdr>
            <w:top w:val="none" w:sz="0" w:space="0" w:color="auto"/>
            <w:left w:val="none" w:sz="0" w:space="0" w:color="auto"/>
            <w:bottom w:val="none" w:sz="0" w:space="0" w:color="auto"/>
            <w:right w:val="none" w:sz="0" w:space="0" w:color="auto"/>
          </w:divBdr>
          <w:divsChild>
            <w:div w:id="1543206102">
              <w:marLeft w:val="0"/>
              <w:marRight w:val="0"/>
              <w:marTop w:val="0"/>
              <w:marBottom w:val="0"/>
              <w:divBdr>
                <w:top w:val="none" w:sz="0" w:space="0" w:color="auto"/>
                <w:left w:val="none" w:sz="0" w:space="0" w:color="auto"/>
                <w:bottom w:val="none" w:sz="0" w:space="0" w:color="auto"/>
                <w:right w:val="none" w:sz="0" w:space="0" w:color="auto"/>
              </w:divBdr>
            </w:div>
          </w:divsChild>
        </w:div>
        <w:div w:id="1629629201">
          <w:marLeft w:val="0"/>
          <w:marRight w:val="0"/>
          <w:marTop w:val="0"/>
          <w:marBottom w:val="0"/>
          <w:divBdr>
            <w:top w:val="none" w:sz="0" w:space="0" w:color="auto"/>
            <w:left w:val="none" w:sz="0" w:space="0" w:color="auto"/>
            <w:bottom w:val="none" w:sz="0" w:space="0" w:color="auto"/>
            <w:right w:val="none" w:sz="0" w:space="0" w:color="auto"/>
          </w:divBdr>
        </w:div>
        <w:div w:id="1799568864">
          <w:marLeft w:val="0"/>
          <w:marRight w:val="0"/>
          <w:marTop w:val="0"/>
          <w:marBottom w:val="0"/>
          <w:divBdr>
            <w:top w:val="none" w:sz="0" w:space="0" w:color="auto"/>
            <w:left w:val="none" w:sz="0" w:space="0" w:color="auto"/>
            <w:bottom w:val="none" w:sz="0" w:space="0" w:color="auto"/>
            <w:right w:val="none" w:sz="0" w:space="0" w:color="auto"/>
          </w:divBdr>
        </w:div>
        <w:div w:id="1804080561">
          <w:marLeft w:val="0"/>
          <w:marRight w:val="0"/>
          <w:marTop w:val="0"/>
          <w:marBottom w:val="0"/>
          <w:divBdr>
            <w:top w:val="none" w:sz="0" w:space="0" w:color="auto"/>
            <w:left w:val="none" w:sz="0" w:space="0" w:color="auto"/>
            <w:bottom w:val="none" w:sz="0" w:space="0" w:color="auto"/>
            <w:right w:val="none" w:sz="0" w:space="0" w:color="auto"/>
          </w:divBdr>
        </w:div>
        <w:div w:id="1997999570">
          <w:marLeft w:val="0"/>
          <w:marRight w:val="0"/>
          <w:marTop w:val="0"/>
          <w:marBottom w:val="0"/>
          <w:divBdr>
            <w:top w:val="none" w:sz="0" w:space="0" w:color="auto"/>
            <w:left w:val="none" w:sz="0" w:space="0" w:color="auto"/>
            <w:bottom w:val="none" w:sz="0" w:space="0" w:color="auto"/>
            <w:right w:val="none" w:sz="0" w:space="0" w:color="auto"/>
          </w:divBdr>
          <w:divsChild>
            <w:div w:id="426853661">
              <w:marLeft w:val="0"/>
              <w:marRight w:val="0"/>
              <w:marTop w:val="0"/>
              <w:marBottom w:val="0"/>
              <w:divBdr>
                <w:top w:val="none" w:sz="0" w:space="0" w:color="auto"/>
                <w:left w:val="none" w:sz="0" w:space="0" w:color="auto"/>
                <w:bottom w:val="none" w:sz="0" w:space="0" w:color="auto"/>
                <w:right w:val="none" w:sz="0" w:space="0" w:color="auto"/>
              </w:divBdr>
            </w:div>
          </w:divsChild>
        </w:div>
        <w:div w:id="2096658598">
          <w:marLeft w:val="0"/>
          <w:marRight w:val="0"/>
          <w:marTop w:val="0"/>
          <w:marBottom w:val="0"/>
          <w:divBdr>
            <w:top w:val="none" w:sz="0" w:space="0" w:color="auto"/>
            <w:left w:val="none" w:sz="0" w:space="0" w:color="auto"/>
            <w:bottom w:val="none" w:sz="0" w:space="0" w:color="auto"/>
            <w:right w:val="none" w:sz="0" w:space="0" w:color="auto"/>
          </w:divBdr>
          <w:divsChild>
            <w:div w:id="124703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399340">
      <w:bodyDiv w:val="1"/>
      <w:marLeft w:val="0"/>
      <w:marRight w:val="0"/>
      <w:marTop w:val="0"/>
      <w:marBottom w:val="0"/>
      <w:divBdr>
        <w:top w:val="none" w:sz="0" w:space="0" w:color="auto"/>
        <w:left w:val="none" w:sz="0" w:space="0" w:color="auto"/>
        <w:bottom w:val="none" w:sz="0" w:space="0" w:color="auto"/>
        <w:right w:val="none" w:sz="0" w:space="0" w:color="auto"/>
      </w:divBdr>
    </w:div>
    <w:div w:id="1226183258">
      <w:bodyDiv w:val="1"/>
      <w:marLeft w:val="0"/>
      <w:marRight w:val="0"/>
      <w:marTop w:val="0"/>
      <w:marBottom w:val="0"/>
      <w:divBdr>
        <w:top w:val="none" w:sz="0" w:space="0" w:color="auto"/>
        <w:left w:val="none" w:sz="0" w:space="0" w:color="auto"/>
        <w:bottom w:val="none" w:sz="0" w:space="0" w:color="auto"/>
        <w:right w:val="none" w:sz="0" w:space="0" w:color="auto"/>
      </w:divBdr>
      <w:divsChild>
        <w:div w:id="1014764">
          <w:marLeft w:val="0"/>
          <w:marRight w:val="0"/>
          <w:marTop w:val="0"/>
          <w:marBottom w:val="0"/>
          <w:divBdr>
            <w:top w:val="none" w:sz="0" w:space="0" w:color="auto"/>
            <w:left w:val="none" w:sz="0" w:space="0" w:color="auto"/>
            <w:bottom w:val="none" w:sz="0" w:space="0" w:color="auto"/>
            <w:right w:val="none" w:sz="0" w:space="0" w:color="auto"/>
          </w:divBdr>
        </w:div>
        <w:div w:id="40519949">
          <w:marLeft w:val="0"/>
          <w:marRight w:val="0"/>
          <w:marTop w:val="0"/>
          <w:marBottom w:val="0"/>
          <w:divBdr>
            <w:top w:val="none" w:sz="0" w:space="0" w:color="auto"/>
            <w:left w:val="none" w:sz="0" w:space="0" w:color="auto"/>
            <w:bottom w:val="none" w:sz="0" w:space="0" w:color="auto"/>
            <w:right w:val="none" w:sz="0" w:space="0" w:color="auto"/>
          </w:divBdr>
        </w:div>
        <w:div w:id="80641178">
          <w:marLeft w:val="0"/>
          <w:marRight w:val="0"/>
          <w:marTop w:val="0"/>
          <w:marBottom w:val="0"/>
          <w:divBdr>
            <w:top w:val="none" w:sz="0" w:space="0" w:color="auto"/>
            <w:left w:val="none" w:sz="0" w:space="0" w:color="auto"/>
            <w:bottom w:val="none" w:sz="0" w:space="0" w:color="auto"/>
            <w:right w:val="none" w:sz="0" w:space="0" w:color="auto"/>
          </w:divBdr>
        </w:div>
        <w:div w:id="498883052">
          <w:marLeft w:val="0"/>
          <w:marRight w:val="0"/>
          <w:marTop w:val="0"/>
          <w:marBottom w:val="0"/>
          <w:divBdr>
            <w:top w:val="none" w:sz="0" w:space="0" w:color="auto"/>
            <w:left w:val="none" w:sz="0" w:space="0" w:color="auto"/>
            <w:bottom w:val="none" w:sz="0" w:space="0" w:color="auto"/>
            <w:right w:val="none" w:sz="0" w:space="0" w:color="auto"/>
          </w:divBdr>
        </w:div>
        <w:div w:id="511265898">
          <w:marLeft w:val="0"/>
          <w:marRight w:val="0"/>
          <w:marTop w:val="0"/>
          <w:marBottom w:val="0"/>
          <w:divBdr>
            <w:top w:val="none" w:sz="0" w:space="0" w:color="auto"/>
            <w:left w:val="none" w:sz="0" w:space="0" w:color="auto"/>
            <w:bottom w:val="none" w:sz="0" w:space="0" w:color="auto"/>
            <w:right w:val="none" w:sz="0" w:space="0" w:color="auto"/>
          </w:divBdr>
        </w:div>
        <w:div w:id="524097266">
          <w:marLeft w:val="0"/>
          <w:marRight w:val="0"/>
          <w:marTop w:val="0"/>
          <w:marBottom w:val="0"/>
          <w:divBdr>
            <w:top w:val="none" w:sz="0" w:space="0" w:color="auto"/>
            <w:left w:val="none" w:sz="0" w:space="0" w:color="auto"/>
            <w:bottom w:val="none" w:sz="0" w:space="0" w:color="auto"/>
            <w:right w:val="none" w:sz="0" w:space="0" w:color="auto"/>
          </w:divBdr>
        </w:div>
        <w:div w:id="613099036">
          <w:marLeft w:val="0"/>
          <w:marRight w:val="0"/>
          <w:marTop w:val="0"/>
          <w:marBottom w:val="0"/>
          <w:divBdr>
            <w:top w:val="none" w:sz="0" w:space="0" w:color="auto"/>
            <w:left w:val="none" w:sz="0" w:space="0" w:color="auto"/>
            <w:bottom w:val="none" w:sz="0" w:space="0" w:color="auto"/>
            <w:right w:val="none" w:sz="0" w:space="0" w:color="auto"/>
          </w:divBdr>
          <w:divsChild>
            <w:div w:id="1686635091">
              <w:marLeft w:val="0"/>
              <w:marRight w:val="0"/>
              <w:marTop w:val="0"/>
              <w:marBottom w:val="0"/>
              <w:divBdr>
                <w:top w:val="none" w:sz="0" w:space="0" w:color="auto"/>
                <w:left w:val="none" w:sz="0" w:space="0" w:color="auto"/>
                <w:bottom w:val="none" w:sz="0" w:space="0" w:color="auto"/>
                <w:right w:val="none" w:sz="0" w:space="0" w:color="auto"/>
              </w:divBdr>
            </w:div>
          </w:divsChild>
        </w:div>
        <w:div w:id="836847877">
          <w:marLeft w:val="0"/>
          <w:marRight w:val="0"/>
          <w:marTop w:val="0"/>
          <w:marBottom w:val="0"/>
          <w:divBdr>
            <w:top w:val="none" w:sz="0" w:space="0" w:color="auto"/>
            <w:left w:val="none" w:sz="0" w:space="0" w:color="auto"/>
            <w:bottom w:val="none" w:sz="0" w:space="0" w:color="auto"/>
            <w:right w:val="none" w:sz="0" w:space="0" w:color="auto"/>
          </w:divBdr>
        </w:div>
        <w:div w:id="1387100153">
          <w:marLeft w:val="0"/>
          <w:marRight w:val="0"/>
          <w:marTop w:val="0"/>
          <w:marBottom w:val="0"/>
          <w:divBdr>
            <w:top w:val="none" w:sz="0" w:space="0" w:color="auto"/>
            <w:left w:val="none" w:sz="0" w:space="0" w:color="auto"/>
            <w:bottom w:val="none" w:sz="0" w:space="0" w:color="auto"/>
            <w:right w:val="none" w:sz="0" w:space="0" w:color="auto"/>
          </w:divBdr>
        </w:div>
        <w:div w:id="1407190290">
          <w:marLeft w:val="0"/>
          <w:marRight w:val="0"/>
          <w:marTop w:val="0"/>
          <w:marBottom w:val="0"/>
          <w:divBdr>
            <w:top w:val="none" w:sz="0" w:space="0" w:color="auto"/>
            <w:left w:val="none" w:sz="0" w:space="0" w:color="auto"/>
            <w:bottom w:val="none" w:sz="0" w:space="0" w:color="auto"/>
            <w:right w:val="none" w:sz="0" w:space="0" w:color="auto"/>
          </w:divBdr>
        </w:div>
        <w:div w:id="1775977170">
          <w:marLeft w:val="0"/>
          <w:marRight w:val="0"/>
          <w:marTop w:val="0"/>
          <w:marBottom w:val="0"/>
          <w:divBdr>
            <w:top w:val="none" w:sz="0" w:space="0" w:color="auto"/>
            <w:left w:val="none" w:sz="0" w:space="0" w:color="auto"/>
            <w:bottom w:val="none" w:sz="0" w:space="0" w:color="auto"/>
            <w:right w:val="none" w:sz="0" w:space="0" w:color="auto"/>
          </w:divBdr>
        </w:div>
        <w:div w:id="2091265397">
          <w:marLeft w:val="0"/>
          <w:marRight w:val="0"/>
          <w:marTop w:val="0"/>
          <w:marBottom w:val="0"/>
          <w:divBdr>
            <w:top w:val="none" w:sz="0" w:space="0" w:color="auto"/>
            <w:left w:val="none" w:sz="0" w:space="0" w:color="auto"/>
            <w:bottom w:val="none" w:sz="0" w:space="0" w:color="auto"/>
            <w:right w:val="none" w:sz="0" w:space="0" w:color="auto"/>
          </w:divBdr>
        </w:div>
      </w:divsChild>
    </w:div>
    <w:div w:id="1299998208">
      <w:bodyDiv w:val="1"/>
      <w:marLeft w:val="0"/>
      <w:marRight w:val="0"/>
      <w:marTop w:val="0"/>
      <w:marBottom w:val="0"/>
      <w:divBdr>
        <w:top w:val="none" w:sz="0" w:space="0" w:color="auto"/>
        <w:left w:val="none" w:sz="0" w:space="0" w:color="auto"/>
        <w:bottom w:val="none" w:sz="0" w:space="0" w:color="auto"/>
        <w:right w:val="none" w:sz="0" w:space="0" w:color="auto"/>
      </w:divBdr>
      <w:divsChild>
        <w:div w:id="9768620">
          <w:marLeft w:val="0"/>
          <w:marRight w:val="0"/>
          <w:marTop w:val="0"/>
          <w:marBottom w:val="0"/>
          <w:divBdr>
            <w:top w:val="none" w:sz="0" w:space="0" w:color="auto"/>
            <w:left w:val="none" w:sz="0" w:space="0" w:color="auto"/>
            <w:bottom w:val="none" w:sz="0" w:space="0" w:color="auto"/>
            <w:right w:val="none" w:sz="0" w:space="0" w:color="auto"/>
          </w:divBdr>
        </w:div>
        <w:div w:id="38091578">
          <w:marLeft w:val="0"/>
          <w:marRight w:val="0"/>
          <w:marTop w:val="0"/>
          <w:marBottom w:val="0"/>
          <w:divBdr>
            <w:top w:val="none" w:sz="0" w:space="0" w:color="auto"/>
            <w:left w:val="none" w:sz="0" w:space="0" w:color="auto"/>
            <w:bottom w:val="none" w:sz="0" w:space="0" w:color="auto"/>
            <w:right w:val="none" w:sz="0" w:space="0" w:color="auto"/>
          </w:divBdr>
        </w:div>
        <w:div w:id="78136794">
          <w:marLeft w:val="0"/>
          <w:marRight w:val="0"/>
          <w:marTop w:val="0"/>
          <w:marBottom w:val="0"/>
          <w:divBdr>
            <w:top w:val="none" w:sz="0" w:space="0" w:color="auto"/>
            <w:left w:val="none" w:sz="0" w:space="0" w:color="auto"/>
            <w:bottom w:val="none" w:sz="0" w:space="0" w:color="auto"/>
            <w:right w:val="none" w:sz="0" w:space="0" w:color="auto"/>
          </w:divBdr>
          <w:divsChild>
            <w:div w:id="1444961920">
              <w:marLeft w:val="0"/>
              <w:marRight w:val="0"/>
              <w:marTop w:val="0"/>
              <w:marBottom w:val="0"/>
              <w:divBdr>
                <w:top w:val="none" w:sz="0" w:space="0" w:color="auto"/>
                <w:left w:val="none" w:sz="0" w:space="0" w:color="auto"/>
                <w:bottom w:val="none" w:sz="0" w:space="0" w:color="auto"/>
                <w:right w:val="none" w:sz="0" w:space="0" w:color="auto"/>
              </w:divBdr>
            </w:div>
          </w:divsChild>
        </w:div>
        <w:div w:id="101993426">
          <w:marLeft w:val="0"/>
          <w:marRight w:val="0"/>
          <w:marTop w:val="0"/>
          <w:marBottom w:val="0"/>
          <w:divBdr>
            <w:top w:val="none" w:sz="0" w:space="0" w:color="auto"/>
            <w:left w:val="none" w:sz="0" w:space="0" w:color="auto"/>
            <w:bottom w:val="none" w:sz="0" w:space="0" w:color="auto"/>
            <w:right w:val="none" w:sz="0" w:space="0" w:color="auto"/>
          </w:divBdr>
          <w:divsChild>
            <w:div w:id="527917607">
              <w:marLeft w:val="0"/>
              <w:marRight w:val="0"/>
              <w:marTop w:val="0"/>
              <w:marBottom w:val="0"/>
              <w:divBdr>
                <w:top w:val="none" w:sz="0" w:space="0" w:color="auto"/>
                <w:left w:val="none" w:sz="0" w:space="0" w:color="auto"/>
                <w:bottom w:val="none" w:sz="0" w:space="0" w:color="auto"/>
                <w:right w:val="none" w:sz="0" w:space="0" w:color="auto"/>
              </w:divBdr>
            </w:div>
          </w:divsChild>
        </w:div>
        <w:div w:id="105656852">
          <w:marLeft w:val="0"/>
          <w:marRight w:val="0"/>
          <w:marTop w:val="0"/>
          <w:marBottom w:val="0"/>
          <w:divBdr>
            <w:top w:val="none" w:sz="0" w:space="0" w:color="auto"/>
            <w:left w:val="none" w:sz="0" w:space="0" w:color="auto"/>
            <w:bottom w:val="none" w:sz="0" w:space="0" w:color="auto"/>
            <w:right w:val="none" w:sz="0" w:space="0" w:color="auto"/>
          </w:divBdr>
          <w:divsChild>
            <w:div w:id="1998880533">
              <w:marLeft w:val="0"/>
              <w:marRight w:val="0"/>
              <w:marTop w:val="0"/>
              <w:marBottom w:val="0"/>
              <w:divBdr>
                <w:top w:val="none" w:sz="0" w:space="0" w:color="auto"/>
                <w:left w:val="none" w:sz="0" w:space="0" w:color="auto"/>
                <w:bottom w:val="none" w:sz="0" w:space="0" w:color="auto"/>
                <w:right w:val="none" w:sz="0" w:space="0" w:color="auto"/>
              </w:divBdr>
            </w:div>
          </w:divsChild>
        </w:div>
        <w:div w:id="144208004">
          <w:marLeft w:val="0"/>
          <w:marRight w:val="0"/>
          <w:marTop w:val="0"/>
          <w:marBottom w:val="0"/>
          <w:divBdr>
            <w:top w:val="none" w:sz="0" w:space="0" w:color="auto"/>
            <w:left w:val="none" w:sz="0" w:space="0" w:color="auto"/>
            <w:bottom w:val="none" w:sz="0" w:space="0" w:color="auto"/>
            <w:right w:val="none" w:sz="0" w:space="0" w:color="auto"/>
          </w:divBdr>
          <w:divsChild>
            <w:div w:id="806435637">
              <w:marLeft w:val="0"/>
              <w:marRight w:val="0"/>
              <w:marTop w:val="0"/>
              <w:marBottom w:val="0"/>
              <w:divBdr>
                <w:top w:val="none" w:sz="0" w:space="0" w:color="auto"/>
                <w:left w:val="none" w:sz="0" w:space="0" w:color="auto"/>
                <w:bottom w:val="none" w:sz="0" w:space="0" w:color="auto"/>
                <w:right w:val="none" w:sz="0" w:space="0" w:color="auto"/>
              </w:divBdr>
            </w:div>
          </w:divsChild>
        </w:div>
        <w:div w:id="246043624">
          <w:marLeft w:val="0"/>
          <w:marRight w:val="0"/>
          <w:marTop w:val="0"/>
          <w:marBottom w:val="0"/>
          <w:divBdr>
            <w:top w:val="none" w:sz="0" w:space="0" w:color="auto"/>
            <w:left w:val="none" w:sz="0" w:space="0" w:color="auto"/>
            <w:bottom w:val="none" w:sz="0" w:space="0" w:color="auto"/>
            <w:right w:val="none" w:sz="0" w:space="0" w:color="auto"/>
          </w:divBdr>
          <w:divsChild>
            <w:div w:id="1762330688">
              <w:marLeft w:val="0"/>
              <w:marRight w:val="0"/>
              <w:marTop w:val="0"/>
              <w:marBottom w:val="0"/>
              <w:divBdr>
                <w:top w:val="none" w:sz="0" w:space="0" w:color="auto"/>
                <w:left w:val="none" w:sz="0" w:space="0" w:color="auto"/>
                <w:bottom w:val="none" w:sz="0" w:space="0" w:color="auto"/>
                <w:right w:val="none" w:sz="0" w:space="0" w:color="auto"/>
              </w:divBdr>
            </w:div>
          </w:divsChild>
        </w:div>
        <w:div w:id="317808505">
          <w:marLeft w:val="0"/>
          <w:marRight w:val="0"/>
          <w:marTop w:val="0"/>
          <w:marBottom w:val="0"/>
          <w:divBdr>
            <w:top w:val="none" w:sz="0" w:space="0" w:color="auto"/>
            <w:left w:val="none" w:sz="0" w:space="0" w:color="auto"/>
            <w:bottom w:val="none" w:sz="0" w:space="0" w:color="auto"/>
            <w:right w:val="none" w:sz="0" w:space="0" w:color="auto"/>
          </w:divBdr>
          <w:divsChild>
            <w:div w:id="621880263">
              <w:marLeft w:val="0"/>
              <w:marRight w:val="0"/>
              <w:marTop w:val="0"/>
              <w:marBottom w:val="0"/>
              <w:divBdr>
                <w:top w:val="none" w:sz="0" w:space="0" w:color="auto"/>
                <w:left w:val="none" w:sz="0" w:space="0" w:color="auto"/>
                <w:bottom w:val="none" w:sz="0" w:space="0" w:color="auto"/>
                <w:right w:val="none" w:sz="0" w:space="0" w:color="auto"/>
              </w:divBdr>
            </w:div>
          </w:divsChild>
        </w:div>
        <w:div w:id="410782286">
          <w:marLeft w:val="0"/>
          <w:marRight w:val="0"/>
          <w:marTop w:val="0"/>
          <w:marBottom w:val="0"/>
          <w:divBdr>
            <w:top w:val="none" w:sz="0" w:space="0" w:color="auto"/>
            <w:left w:val="none" w:sz="0" w:space="0" w:color="auto"/>
            <w:bottom w:val="none" w:sz="0" w:space="0" w:color="auto"/>
            <w:right w:val="none" w:sz="0" w:space="0" w:color="auto"/>
          </w:divBdr>
        </w:div>
        <w:div w:id="444619823">
          <w:marLeft w:val="0"/>
          <w:marRight w:val="0"/>
          <w:marTop w:val="0"/>
          <w:marBottom w:val="0"/>
          <w:divBdr>
            <w:top w:val="none" w:sz="0" w:space="0" w:color="auto"/>
            <w:left w:val="none" w:sz="0" w:space="0" w:color="auto"/>
            <w:bottom w:val="none" w:sz="0" w:space="0" w:color="auto"/>
            <w:right w:val="none" w:sz="0" w:space="0" w:color="auto"/>
          </w:divBdr>
        </w:div>
        <w:div w:id="515774066">
          <w:marLeft w:val="0"/>
          <w:marRight w:val="0"/>
          <w:marTop w:val="0"/>
          <w:marBottom w:val="0"/>
          <w:divBdr>
            <w:top w:val="none" w:sz="0" w:space="0" w:color="auto"/>
            <w:left w:val="none" w:sz="0" w:space="0" w:color="auto"/>
            <w:bottom w:val="none" w:sz="0" w:space="0" w:color="auto"/>
            <w:right w:val="none" w:sz="0" w:space="0" w:color="auto"/>
          </w:divBdr>
        </w:div>
        <w:div w:id="573592708">
          <w:marLeft w:val="0"/>
          <w:marRight w:val="0"/>
          <w:marTop w:val="0"/>
          <w:marBottom w:val="0"/>
          <w:divBdr>
            <w:top w:val="none" w:sz="0" w:space="0" w:color="auto"/>
            <w:left w:val="none" w:sz="0" w:space="0" w:color="auto"/>
            <w:bottom w:val="none" w:sz="0" w:space="0" w:color="auto"/>
            <w:right w:val="none" w:sz="0" w:space="0" w:color="auto"/>
          </w:divBdr>
        </w:div>
        <w:div w:id="642782568">
          <w:marLeft w:val="0"/>
          <w:marRight w:val="0"/>
          <w:marTop w:val="0"/>
          <w:marBottom w:val="0"/>
          <w:divBdr>
            <w:top w:val="none" w:sz="0" w:space="0" w:color="auto"/>
            <w:left w:val="none" w:sz="0" w:space="0" w:color="auto"/>
            <w:bottom w:val="none" w:sz="0" w:space="0" w:color="auto"/>
            <w:right w:val="none" w:sz="0" w:space="0" w:color="auto"/>
          </w:divBdr>
          <w:divsChild>
            <w:div w:id="524288094">
              <w:marLeft w:val="0"/>
              <w:marRight w:val="0"/>
              <w:marTop w:val="0"/>
              <w:marBottom w:val="0"/>
              <w:divBdr>
                <w:top w:val="none" w:sz="0" w:space="0" w:color="auto"/>
                <w:left w:val="none" w:sz="0" w:space="0" w:color="auto"/>
                <w:bottom w:val="none" w:sz="0" w:space="0" w:color="auto"/>
                <w:right w:val="none" w:sz="0" w:space="0" w:color="auto"/>
              </w:divBdr>
            </w:div>
          </w:divsChild>
        </w:div>
        <w:div w:id="647712473">
          <w:marLeft w:val="0"/>
          <w:marRight w:val="0"/>
          <w:marTop w:val="0"/>
          <w:marBottom w:val="0"/>
          <w:divBdr>
            <w:top w:val="none" w:sz="0" w:space="0" w:color="auto"/>
            <w:left w:val="none" w:sz="0" w:space="0" w:color="auto"/>
            <w:bottom w:val="none" w:sz="0" w:space="0" w:color="auto"/>
            <w:right w:val="none" w:sz="0" w:space="0" w:color="auto"/>
          </w:divBdr>
        </w:div>
        <w:div w:id="651836237">
          <w:marLeft w:val="0"/>
          <w:marRight w:val="0"/>
          <w:marTop w:val="0"/>
          <w:marBottom w:val="0"/>
          <w:divBdr>
            <w:top w:val="none" w:sz="0" w:space="0" w:color="auto"/>
            <w:left w:val="none" w:sz="0" w:space="0" w:color="auto"/>
            <w:bottom w:val="none" w:sz="0" w:space="0" w:color="auto"/>
            <w:right w:val="none" w:sz="0" w:space="0" w:color="auto"/>
          </w:divBdr>
          <w:divsChild>
            <w:div w:id="1812013166">
              <w:marLeft w:val="0"/>
              <w:marRight w:val="0"/>
              <w:marTop w:val="0"/>
              <w:marBottom w:val="0"/>
              <w:divBdr>
                <w:top w:val="none" w:sz="0" w:space="0" w:color="auto"/>
                <w:left w:val="none" w:sz="0" w:space="0" w:color="auto"/>
                <w:bottom w:val="none" w:sz="0" w:space="0" w:color="auto"/>
                <w:right w:val="none" w:sz="0" w:space="0" w:color="auto"/>
              </w:divBdr>
            </w:div>
          </w:divsChild>
        </w:div>
        <w:div w:id="676426866">
          <w:marLeft w:val="0"/>
          <w:marRight w:val="0"/>
          <w:marTop w:val="0"/>
          <w:marBottom w:val="0"/>
          <w:divBdr>
            <w:top w:val="none" w:sz="0" w:space="0" w:color="auto"/>
            <w:left w:val="none" w:sz="0" w:space="0" w:color="auto"/>
            <w:bottom w:val="none" w:sz="0" w:space="0" w:color="auto"/>
            <w:right w:val="none" w:sz="0" w:space="0" w:color="auto"/>
          </w:divBdr>
        </w:div>
        <w:div w:id="700932615">
          <w:marLeft w:val="0"/>
          <w:marRight w:val="0"/>
          <w:marTop w:val="0"/>
          <w:marBottom w:val="0"/>
          <w:divBdr>
            <w:top w:val="none" w:sz="0" w:space="0" w:color="auto"/>
            <w:left w:val="none" w:sz="0" w:space="0" w:color="auto"/>
            <w:bottom w:val="none" w:sz="0" w:space="0" w:color="auto"/>
            <w:right w:val="none" w:sz="0" w:space="0" w:color="auto"/>
          </w:divBdr>
          <w:divsChild>
            <w:div w:id="992176730">
              <w:marLeft w:val="0"/>
              <w:marRight w:val="0"/>
              <w:marTop w:val="0"/>
              <w:marBottom w:val="0"/>
              <w:divBdr>
                <w:top w:val="none" w:sz="0" w:space="0" w:color="auto"/>
                <w:left w:val="none" w:sz="0" w:space="0" w:color="auto"/>
                <w:bottom w:val="none" w:sz="0" w:space="0" w:color="auto"/>
                <w:right w:val="none" w:sz="0" w:space="0" w:color="auto"/>
              </w:divBdr>
            </w:div>
          </w:divsChild>
        </w:div>
        <w:div w:id="710808336">
          <w:marLeft w:val="0"/>
          <w:marRight w:val="0"/>
          <w:marTop w:val="0"/>
          <w:marBottom w:val="0"/>
          <w:divBdr>
            <w:top w:val="none" w:sz="0" w:space="0" w:color="auto"/>
            <w:left w:val="none" w:sz="0" w:space="0" w:color="auto"/>
            <w:bottom w:val="none" w:sz="0" w:space="0" w:color="auto"/>
            <w:right w:val="none" w:sz="0" w:space="0" w:color="auto"/>
          </w:divBdr>
          <w:divsChild>
            <w:div w:id="1147475103">
              <w:marLeft w:val="0"/>
              <w:marRight w:val="0"/>
              <w:marTop w:val="0"/>
              <w:marBottom w:val="0"/>
              <w:divBdr>
                <w:top w:val="none" w:sz="0" w:space="0" w:color="auto"/>
                <w:left w:val="none" w:sz="0" w:space="0" w:color="auto"/>
                <w:bottom w:val="none" w:sz="0" w:space="0" w:color="auto"/>
                <w:right w:val="none" w:sz="0" w:space="0" w:color="auto"/>
              </w:divBdr>
            </w:div>
          </w:divsChild>
        </w:div>
        <w:div w:id="860319767">
          <w:marLeft w:val="0"/>
          <w:marRight w:val="0"/>
          <w:marTop w:val="0"/>
          <w:marBottom w:val="0"/>
          <w:divBdr>
            <w:top w:val="none" w:sz="0" w:space="0" w:color="auto"/>
            <w:left w:val="none" w:sz="0" w:space="0" w:color="auto"/>
            <w:bottom w:val="none" w:sz="0" w:space="0" w:color="auto"/>
            <w:right w:val="none" w:sz="0" w:space="0" w:color="auto"/>
          </w:divBdr>
          <w:divsChild>
            <w:div w:id="2015909732">
              <w:marLeft w:val="0"/>
              <w:marRight w:val="0"/>
              <w:marTop w:val="0"/>
              <w:marBottom w:val="0"/>
              <w:divBdr>
                <w:top w:val="none" w:sz="0" w:space="0" w:color="auto"/>
                <w:left w:val="none" w:sz="0" w:space="0" w:color="auto"/>
                <w:bottom w:val="none" w:sz="0" w:space="0" w:color="auto"/>
                <w:right w:val="none" w:sz="0" w:space="0" w:color="auto"/>
              </w:divBdr>
            </w:div>
          </w:divsChild>
        </w:div>
        <w:div w:id="947001964">
          <w:marLeft w:val="0"/>
          <w:marRight w:val="0"/>
          <w:marTop w:val="0"/>
          <w:marBottom w:val="0"/>
          <w:divBdr>
            <w:top w:val="none" w:sz="0" w:space="0" w:color="auto"/>
            <w:left w:val="none" w:sz="0" w:space="0" w:color="auto"/>
            <w:bottom w:val="none" w:sz="0" w:space="0" w:color="auto"/>
            <w:right w:val="none" w:sz="0" w:space="0" w:color="auto"/>
          </w:divBdr>
        </w:div>
        <w:div w:id="948049999">
          <w:marLeft w:val="0"/>
          <w:marRight w:val="0"/>
          <w:marTop w:val="0"/>
          <w:marBottom w:val="0"/>
          <w:divBdr>
            <w:top w:val="none" w:sz="0" w:space="0" w:color="auto"/>
            <w:left w:val="none" w:sz="0" w:space="0" w:color="auto"/>
            <w:bottom w:val="none" w:sz="0" w:space="0" w:color="auto"/>
            <w:right w:val="none" w:sz="0" w:space="0" w:color="auto"/>
          </w:divBdr>
          <w:divsChild>
            <w:div w:id="1435252221">
              <w:marLeft w:val="0"/>
              <w:marRight w:val="0"/>
              <w:marTop w:val="0"/>
              <w:marBottom w:val="0"/>
              <w:divBdr>
                <w:top w:val="none" w:sz="0" w:space="0" w:color="auto"/>
                <w:left w:val="none" w:sz="0" w:space="0" w:color="auto"/>
                <w:bottom w:val="none" w:sz="0" w:space="0" w:color="auto"/>
                <w:right w:val="none" w:sz="0" w:space="0" w:color="auto"/>
              </w:divBdr>
            </w:div>
          </w:divsChild>
        </w:div>
        <w:div w:id="956643281">
          <w:marLeft w:val="0"/>
          <w:marRight w:val="0"/>
          <w:marTop w:val="0"/>
          <w:marBottom w:val="0"/>
          <w:divBdr>
            <w:top w:val="none" w:sz="0" w:space="0" w:color="auto"/>
            <w:left w:val="none" w:sz="0" w:space="0" w:color="auto"/>
            <w:bottom w:val="none" w:sz="0" w:space="0" w:color="auto"/>
            <w:right w:val="none" w:sz="0" w:space="0" w:color="auto"/>
          </w:divBdr>
        </w:div>
        <w:div w:id="983007013">
          <w:marLeft w:val="0"/>
          <w:marRight w:val="0"/>
          <w:marTop w:val="0"/>
          <w:marBottom w:val="0"/>
          <w:divBdr>
            <w:top w:val="none" w:sz="0" w:space="0" w:color="auto"/>
            <w:left w:val="none" w:sz="0" w:space="0" w:color="auto"/>
            <w:bottom w:val="none" w:sz="0" w:space="0" w:color="auto"/>
            <w:right w:val="none" w:sz="0" w:space="0" w:color="auto"/>
          </w:divBdr>
          <w:divsChild>
            <w:div w:id="174729460">
              <w:marLeft w:val="0"/>
              <w:marRight w:val="0"/>
              <w:marTop w:val="0"/>
              <w:marBottom w:val="0"/>
              <w:divBdr>
                <w:top w:val="none" w:sz="0" w:space="0" w:color="auto"/>
                <w:left w:val="none" w:sz="0" w:space="0" w:color="auto"/>
                <w:bottom w:val="none" w:sz="0" w:space="0" w:color="auto"/>
                <w:right w:val="none" w:sz="0" w:space="0" w:color="auto"/>
              </w:divBdr>
            </w:div>
          </w:divsChild>
        </w:div>
        <w:div w:id="1021202358">
          <w:marLeft w:val="0"/>
          <w:marRight w:val="0"/>
          <w:marTop w:val="0"/>
          <w:marBottom w:val="0"/>
          <w:divBdr>
            <w:top w:val="none" w:sz="0" w:space="0" w:color="auto"/>
            <w:left w:val="none" w:sz="0" w:space="0" w:color="auto"/>
            <w:bottom w:val="none" w:sz="0" w:space="0" w:color="auto"/>
            <w:right w:val="none" w:sz="0" w:space="0" w:color="auto"/>
          </w:divBdr>
        </w:div>
        <w:div w:id="1049887642">
          <w:marLeft w:val="0"/>
          <w:marRight w:val="0"/>
          <w:marTop w:val="0"/>
          <w:marBottom w:val="0"/>
          <w:divBdr>
            <w:top w:val="none" w:sz="0" w:space="0" w:color="auto"/>
            <w:left w:val="none" w:sz="0" w:space="0" w:color="auto"/>
            <w:bottom w:val="none" w:sz="0" w:space="0" w:color="auto"/>
            <w:right w:val="none" w:sz="0" w:space="0" w:color="auto"/>
          </w:divBdr>
          <w:divsChild>
            <w:div w:id="1098209935">
              <w:marLeft w:val="0"/>
              <w:marRight w:val="0"/>
              <w:marTop w:val="0"/>
              <w:marBottom w:val="0"/>
              <w:divBdr>
                <w:top w:val="none" w:sz="0" w:space="0" w:color="auto"/>
                <w:left w:val="none" w:sz="0" w:space="0" w:color="auto"/>
                <w:bottom w:val="none" w:sz="0" w:space="0" w:color="auto"/>
                <w:right w:val="none" w:sz="0" w:space="0" w:color="auto"/>
              </w:divBdr>
            </w:div>
          </w:divsChild>
        </w:div>
        <w:div w:id="1108740730">
          <w:marLeft w:val="0"/>
          <w:marRight w:val="0"/>
          <w:marTop w:val="0"/>
          <w:marBottom w:val="0"/>
          <w:divBdr>
            <w:top w:val="none" w:sz="0" w:space="0" w:color="auto"/>
            <w:left w:val="none" w:sz="0" w:space="0" w:color="auto"/>
            <w:bottom w:val="none" w:sz="0" w:space="0" w:color="auto"/>
            <w:right w:val="none" w:sz="0" w:space="0" w:color="auto"/>
          </w:divBdr>
          <w:divsChild>
            <w:div w:id="28335306">
              <w:marLeft w:val="0"/>
              <w:marRight w:val="0"/>
              <w:marTop w:val="0"/>
              <w:marBottom w:val="0"/>
              <w:divBdr>
                <w:top w:val="none" w:sz="0" w:space="0" w:color="auto"/>
                <w:left w:val="none" w:sz="0" w:space="0" w:color="auto"/>
                <w:bottom w:val="none" w:sz="0" w:space="0" w:color="auto"/>
                <w:right w:val="none" w:sz="0" w:space="0" w:color="auto"/>
              </w:divBdr>
            </w:div>
          </w:divsChild>
        </w:div>
        <w:div w:id="1120417097">
          <w:marLeft w:val="0"/>
          <w:marRight w:val="0"/>
          <w:marTop w:val="0"/>
          <w:marBottom w:val="0"/>
          <w:divBdr>
            <w:top w:val="none" w:sz="0" w:space="0" w:color="auto"/>
            <w:left w:val="none" w:sz="0" w:space="0" w:color="auto"/>
            <w:bottom w:val="none" w:sz="0" w:space="0" w:color="auto"/>
            <w:right w:val="none" w:sz="0" w:space="0" w:color="auto"/>
          </w:divBdr>
          <w:divsChild>
            <w:div w:id="1650136354">
              <w:marLeft w:val="0"/>
              <w:marRight w:val="0"/>
              <w:marTop w:val="0"/>
              <w:marBottom w:val="0"/>
              <w:divBdr>
                <w:top w:val="none" w:sz="0" w:space="0" w:color="auto"/>
                <w:left w:val="none" w:sz="0" w:space="0" w:color="auto"/>
                <w:bottom w:val="none" w:sz="0" w:space="0" w:color="auto"/>
                <w:right w:val="none" w:sz="0" w:space="0" w:color="auto"/>
              </w:divBdr>
            </w:div>
          </w:divsChild>
        </w:div>
        <w:div w:id="1144853767">
          <w:marLeft w:val="0"/>
          <w:marRight w:val="0"/>
          <w:marTop w:val="0"/>
          <w:marBottom w:val="0"/>
          <w:divBdr>
            <w:top w:val="none" w:sz="0" w:space="0" w:color="auto"/>
            <w:left w:val="none" w:sz="0" w:space="0" w:color="auto"/>
            <w:bottom w:val="none" w:sz="0" w:space="0" w:color="auto"/>
            <w:right w:val="none" w:sz="0" w:space="0" w:color="auto"/>
          </w:divBdr>
          <w:divsChild>
            <w:div w:id="2093772105">
              <w:marLeft w:val="0"/>
              <w:marRight w:val="0"/>
              <w:marTop w:val="0"/>
              <w:marBottom w:val="0"/>
              <w:divBdr>
                <w:top w:val="none" w:sz="0" w:space="0" w:color="auto"/>
                <w:left w:val="none" w:sz="0" w:space="0" w:color="auto"/>
                <w:bottom w:val="none" w:sz="0" w:space="0" w:color="auto"/>
                <w:right w:val="none" w:sz="0" w:space="0" w:color="auto"/>
              </w:divBdr>
            </w:div>
          </w:divsChild>
        </w:div>
        <w:div w:id="1184243907">
          <w:marLeft w:val="0"/>
          <w:marRight w:val="0"/>
          <w:marTop w:val="0"/>
          <w:marBottom w:val="0"/>
          <w:divBdr>
            <w:top w:val="none" w:sz="0" w:space="0" w:color="auto"/>
            <w:left w:val="none" w:sz="0" w:space="0" w:color="auto"/>
            <w:bottom w:val="none" w:sz="0" w:space="0" w:color="auto"/>
            <w:right w:val="none" w:sz="0" w:space="0" w:color="auto"/>
          </w:divBdr>
        </w:div>
        <w:div w:id="1211454393">
          <w:marLeft w:val="0"/>
          <w:marRight w:val="0"/>
          <w:marTop w:val="0"/>
          <w:marBottom w:val="0"/>
          <w:divBdr>
            <w:top w:val="none" w:sz="0" w:space="0" w:color="auto"/>
            <w:left w:val="none" w:sz="0" w:space="0" w:color="auto"/>
            <w:bottom w:val="none" w:sz="0" w:space="0" w:color="auto"/>
            <w:right w:val="none" w:sz="0" w:space="0" w:color="auto"/>
          </w:divBdr>
        </w:div>
        <w:div w:id="1213926238">
          <w:marLeft w:val="0"/>
          <w:marRight w:val="0"/>
          <w:marTop w:val="0"/>
          <w:marBottom w:val="0"/>
          <w:divBdr>
            <w:top w:val="none" w:sz="0" w:space="0" w:color="auto"/>
            <w:left w:val="none" w:sz="0" w:space="0" w:color="auto"/>
            <w:bottom w:val="none" w:sz="0" w:space="0" w:color="auto"/>
            <w:right w:val="none" w:sz="0" w:space="0" w:color="auto"/>
          </w:divBdr>
          <w:divsChild>
            <w:div w:id="888031770">
              <w:marLeft w:val="0"/>
              <w:marRight w:val="0"/>
              <w:marTop w:val="0"/>
              <w:marBottom w:val="0"/>
              <w:divBdr>
                <w:top w:val="none" w:sz="0" w:space="0" w:color="auto"/>
                <w:left w:val="none" w:sz="0" w:space="0" w:color="auto"/>
                <w:bottom w:val="none" w:sz="0" w:space="0" w:color="auto"/>
                <w:right w:val="none" w:sz="0" w:space="0" w:color="auto"/>
              </w:divBdr>
            </w:div>
            <w:div w:id="1631353326">
              <w:marLeft w:val="0"/>
              <w:marRight w:val="0"/>
              <w:marTop w:val="0"/>
              <w:marBottom w:val="0"/>
              <w:divBdr>
                <w:top w:val="none" w:sz="0" w:space="0" w:color="auto"/>
                <w:left w:val="none" w:sz="0" w:space="0" w:color="auto"/>
                <w:bottom w:val="none" w:sz="0" w:space="0" w:color="auto"/>
                <w:right w:val="none" w:sz="0" w:space="0" w:color="auto"/>
              </w:divBdr>
            </w:div>
          </w:divsChild>
        </w:div>
        <w:div w:id="1266111468">
          <w:marLeft w:val="0"/>
          <w:marRight w:val="0"/>
          <w:marTop w:val="0"/>
          <w:marBottom w:val="0"/>
          <w:divBdr>
            <w:top w:val="none" w:sz="0" w:space="0" w:color="auto"/>
            <w:left w:val="none" w:sz="0" w:space="0" w:color="auto"/>
            <w:bottom w:val="none" w:sz="0" w:space="0" w:color="auto"/>
            <w:right w:val="none" w:sz="0" w:space="0" w:color="auto"/>
          </w:divBdr>
        </w:div>
        <w:div w:id="1308776347">
          <w:marLeft w:val="0"/>
          <w:marRight w:val="0"/>
          <w:marTop w:val="0"/>
          <w:marBottom w:val="0"/>
          <w:divBdr>
            <w:top w:val="none" w:sz="0" w:space="0" w:color="auto"/>
            <w:left w:val="none" w:sz="0" w:space="0" w:color="auto"/>
            <w:bottom w:val="none" w:sz="0" w:space="0" w:color="auto"/>
            <w:right w:val="none" w:sz="0" w:space="0" w:color="auto"/>
          </w:divBdr>
          <w:divsChild>
            <w:div w:id="1607300249">
              <w:marLeft w:val="0"/>
              <w:marRight w:val="0"/>
              <w:marTop w:val="0"/>
              <w:marBottom w:val="0"/>
              <w:divBdr>
                <w:top w:val="none" w:sz="0" w:space="0" w:color="auto"/>
                <w:left w:val="none" w:sz="0" w:space="0" w:color="auto"/>
                <w:bottom w:val="none" w:sz="0" w:space="0" w:color="auto"/>
                <w:right w:val="none" w:sz="0" w:space="0" w:color="auto"/>
              </w:divBdr>
            </w:div>
          </w:divsChild>
        </w:div>
        <w:div w:id="1314941898">
          <w:marLeft w:val="0"/>
          <w:marRight w:val="0"/>
          <w:marTop w:val="0"/>
          <w:marBottom w:val="0"/>
          <w:divBdr>
            <w:top w:val="none" w:sz="0" w:space="0" w:color="auto"/>
            <w:left w:val="none" w:sz="0" w:space="0" w:color="auto"/>
            <w:bottom w:val="none" w:sz="0" w:space="0" w:color="auto"/>
            <w:right w:val="none" w:sz="0" w:space="0" w:color="auto"/>
          </w:divBdr>
        </w:div>
        <w:div w:id="1330866023">
          <w:marLeft w:val="0"/>
          <w:marRight w:val="0"/>
          <w:marTop w:val="0"/>
          <w:marBottom w:val="0"/>
          <w:divBdr>
            <w:top w:val="none" w:sz="0" w:space="0" w:color="auto"/>
            <w:left w:val="none" w:sz="0" w:space="0" w:color="auto"/>
            <w:bottom w:val="none" w:sz="0" w:space="0" w:color="auto"/>
            <w:right w:val="none" w:sz="0" w:space="0" w:color="auto"/>
          </w:divBdr>
          <w:divsChild>
            <w:div w:id="57630225">
              <w:marLeft w:val="0"/>
              <w:marRight w:val="0"/>
              <w:marTop w:val="0"/>
              <w:marBottom w:val="0"/>
              <w:divBdr>
                <w:top w:val="none" w:sz="0" w:space="0" w:color="auto"/>
                <w:left w:val="none" w:sz="0" w:space="0" w:color="auto"/>
                <w:bottom w:val="none" w:sz="0" w:space="0" w:color="auto"/>
                <w:right w:val="none" w:sz="0" w:space="0" w:color="auto"/>
              </w:divBdr>
            </w:div>
          </w:divsChild>
        </w:div>
        <w:div w:id="1341161303">
          <w:marLeft w:val="0"/>
          <w:marRight w:val="0"/>
          <w:marTop w:val="0"/>
          <w:marBottom w:val="0"/>
          <w:divBdr>
            <w:top w:val="none" w:sz="0" w:space="0" w:color="auto"/>
            <w:left w:val="none" w:sz="0" w:space="0" w:color="auto"/>
            <w:bottom w:val="none" w:sz="0" w:space="0" w:color="auto"/>
            <w:right w:val="none" w:sz="0" w:space="0" w:color="auto"/>
          </w:divBdr>
        </w:div>
        <w:div w:id="1414400110">
          <w:marLeft w:val="0"/>
          <w:marRight w:val="0"/>
          <w:marTop w:val="0"/>
          <w:marBottom w:val="0"/>
          <w:divBdr>
            <w:top w:val="none" w:sz="0" w:space="0" w:color="auto"/>
            <w:left w:val="none" w:sz="0" w:space="0" w:color="auto"/>
            <w:bottom w:val="none" w:sz="0" w:space="0" w:color="auto"/>
            <w:right w:val="none" w:sz="0" w:space="0" w:color="auto"/>
          </w:divBdr>
        </w:div>
        <w:div w:id="1429427699">
          <w:marLeft w:val="0"/>
          <w:marRight w:val="0"/>
          <w:marTop w:val="0"/>
          <w:marBottom w:val="0"/>
          <w:divBdr>
            <w:top w:val="none" w:sz="0" w:space="0" w:color="auto"/>
            <w:left w:val="none" w:sz="0" w:space="0" w:color="auto"/>
            <w:bottom w:val="none" w:sz="0" w:space="0" w:color="auto"/>
            <w:right w:val="none" w:sz="0" w:space="0" w:color="auto"/>
          </w:divBdr>
        </w:div>
        <w:div w:id="1464737863">
          <w:marLeft w:val="0"/>
          <w:marRight w:val="0"/>
          <w:marTop w:val="0"/>
          <w:marBottom w:val="0"/>
          <w:divBdr>
            <w:top w:val="none" w:sz="0" w:space="0" w:color="auto"/>
            <w:left w:val="none" w:sz="0" w:space="0" w:color="auto"/>
            <w:bottom w:val="none" w:sz="0" w:space="0" w:color="auto"/>
            <w:right w:val="none" w:sz="0" w:space="0" w:color="auto"/>
          </w:divBdr>
          <w:divsChild>
            <w:div w:id="972491542">
              <w:marLeft w:val="0"/>
              <w:marRight w:val="0"/>
              <w:marTop w:val="0"/>
              <w:marBottom w:val="0"/>
              <w:divBdr>
                <w:top w:val="none" w:sz="0" w:space="0" w:color="auto"/>
                <w:left w:val="none" w:sz="0" w:space="0" w:color="auto"/>
                <w:bottom w:val="none" w:sz="0" w:space="0" w:color="auto"/>
                <w:right w:val="none" w:sz="0" w:space="0" w:color="auto"/>
              </w:divBdr>
            </w:div>
          </w:divsChild>
        </w:div>
        <w:div w:id="1474252779">
          <w:marLeft w:val="0"/>
          <w:marRight w:val="0"/>
          <w:marTop w:val="0"/>
          <w:marBottom w:val="0"/>
          <w:divBdr>
            <w:top w:val="none" w:sz="0" w:space="0" w:color="auto"/>
            <w:left w:val="none" w:sz="0" w:space="0" w:color="auto"/>
            <w:bottom w:val="none" w:sz="0" w:space="0" w:color="auto"/>
            <w:right w:val="none" w:sz="0" w:space="0" w:color="auto"/>
          </w:divBdr>
          <w:divsChild>
            <w:div w:id="651954332">
              <w:marLeft w:val="0"/>
              <w:marRight w:val="0"/>
              <w:marTop w:val="0"/>
              <w:marBottom w:val="0"/>
              <w:divBdr>
                <w:top w:val="none" w:sz="0" w:space="0" w:color="auto"/>
                <w:left w:val="none" w:sz="0" w:space="0" w:color="auto"/>
                <w:bottom w:val="none" w:sz="0" w:space="0" w:color="auto"/>
                <w:right w:val="none" w:sz="0" w:space="0" w:color="auto"/>
              </w:divBdr>
            </w:div>
          </w:divsChild>
        </w:div>
        <w:div w:id="1494834979">
          <w:marLeft w:val="0"/>
          <w:marRight w:val="0"/>
          <w:marTop w:val="0"/>
          <w:marBottom w:val="0"/>
          <w:divBdr>
            <w:top w:val="none" w:sz="0" w:space="0" w:color="auto"/>
            <w:left w:val="none" w:sz="0" w:space="0" w:color="auto"/>
            <w:bottom w:val="none" w:sz="0" w:space="0" w:color="auto"/>
            <w:right w:val="none" w:sz="0" w:space="0" w:color="auto"/>
          </w:divBdr>
          <w:divsChild>
            <w:div w:id="1738045861">
              <w:marLeft w:val="0"/>
              <w:marRight w:val="0"/>
              <w:marTop w:val="0"/>
              <w:marBottom w:val="0"/>
              <w:divBdr>
                <w:top w:val="none" w:sz="0" w:space="0" w:color="auto"/>
                <w:left w:val="none" w:sz="0" w:space="0" w:color="auto"/>
                <w:bottom w:val="none" w:sz="0" w:space="0" w:color="auto"/>
                <w:right w:val="none" w:sz="0" w:space="0" w:color="auto"/>
              </w:divBdr>
            </w:div>
          </w:divsChild>
        </w:div>
        <w:div w:id="1521239031">
          <w:marLeft w:val="0"/>
          <w:marRight w:val="0"/>
          <w:marTop w:val="0"/>
          <w:marBottom w:val="0"/>
          <w:divBdr>
            <w:top w:val="none" w:sz="0" w:space="0" w:color="auto"/>
            <w:left w:val="none" w:sz="0" w:space="0" w:color="auto"/>
            <w:bottom w:val="none" w:sz="0" w:space="0" w:color="auto"/>
            <w:right w:val="none" w:sz="0" w:space="0" w:color="auto"/>
          </w:divBdr>
        </w:div>
        <w:div w:id="1545557376">
          <w:marLeft w:val="0"/>
          <w:marRight w:val="0"/>
          <w:marTop w:val="0"/>
          <w:marBottom w:val="0"/>
          <w:divBdr>
            <w:top w:val="none" w:sz="0" w:space="0" w:color="auto"/>
            <w:left w:val="none" w:sz="0" w:space="0" w:color="auto"/>
            <w:bottom w:val="none" w:sz="0" w:space="0" w:color="auto"/>
            <w:right w:val="none" w:sz="0" w:space="0" w:color="auto"/>
          </w:divBdr>
          <w:divsChild>
            <w:div w:id="1995988480">
              <w:marLeft w:val="0"/>
              <w:marRight w:val="0"/>
              <w:marTop w:val="0"/>
              <w:marBottom w:val="0"/>
              <w:divBdr>
                <w:top w:val="none" w:sz="0" w:space="0" w:color="auto"/>
                <w:left w:val="none" w:sz="0" w:space="0" w:color="auto"/>
                <w:bottom w:val="none" w:sz="0" w:space="0" w:color="auto"/>
                <w:right w:val="none" w:sz="0" w:space="0" w:color="auto"/>
              </w:divBdr>
            </w:div>
          </w:divsChild>
        </w:div>
        <w:div w:id="1582250709">
          <w:marLeft w:val="0"/>
          <w:marRight w:val="0"/>
          <w:marTop w:val="0"/>
          <w:marBottom w:val="0"/>
          <w:divBdr>
            <w:top w:val="none" w:sz="0" w:space="0" w:color="auto"/>
            <w:left w:val="none" w:sz="0" w:space="0" w:color="auto"/>
            <w:bottom w:val="none" w:sz="0" w:space="0" w:color="auto"/>
            <w:right w:val="none" w:sz="0" w:space="0" w:color="auto"/>
          </w:divBdr>
          <w:divsChild>
            <w:div w:id="211158559">
              <w:marLeft w:val="0"/>
              <w:marRight w:val="0"/>
              <w:marTop w:val="0"/>
              <w:marBottom w:val="0"/>
              <w:divBdr>
                <w:top w:val="none" w:sz="0" w:space="0" w:color="auto"/>
                <w:left w:val="none" w:sz="0" w:space="0" w:color="auto"/>
                <w:bottom w:val="none" w:sz="0" w:space="0" w:color="auto"/>
                <w:right w:val="none" w:sz="0" w:space="0" w:color="auto"/>
              </w:divBdr>
            </w:div>
          </w:divsChild>
        </w:div>
        <w:div w:id="1584954032">
          <w:marLeft w:val="0"/>
          <w:marRight w:val="0"/>
          <w:marTop w:val="0"/>
          <w:marBottom w:val="0"/>
          <w:divBdr>
            <w:top w:val="none" w:sz="0" w:space="0" w:color="auto"/>
            <w:left w:val="none" w:sz="0" w:space="0" w:color="auto"/>
            <w:bottom w:val="none" w:sz="0" w:space="0" w:color="auto"/>
            <w:right w:val="none" w:sz="0" w:space="0" w:color="auto"/>
          </w:divBdr>
          <w:divsChild>
            <w:div w:id="2007634074">
              <w:marLeft w:val="0"/>
              <w:marRight w:val="0"/>
              <w:marTop w:val="0"/>
              <w:marBottom w:val="0"/>
              <w:divBdr>
                <w:top w:val="none" w:sz="0" w:space="0" w:color="auto"/>
                <w:left w:val="none" w:sz="0" w:space="0" w:color="auto"/>
                <w:bottom w:val="none" w:sz="0" w:space="0" w:color="auto"/>
                <w:right w:val="none" w:sz="0" w:space="0" w:color="auto"/>
              </w:divBdr>
            </w:div>
          </w:divsChild>
        </w:div>
        <w:div w:id="1677802833">
          <w:marLeft w:val="0"/>
          <w:marRight w:val="0"/>
          <w:marTop w:val="0"/>
          <w:marBottom w:val="0"/>
          <w:divBdr>
            <w:top w:val="none" w:sz="0" w:space="0" w:color="auto"/>
            <w:left w:val="none" w:sz="0" w:space="0" w:color="auto"/>
            <w:bottom w:val="none" w:sz="0" w:space="0" w:color="auto"/>
            <w:right w:val="none" w:sz="0" w:space="0" w:color="auto"/>
          </w:divBdr>
          <w:divsChild>
            <w:div w:id="1755122438">
              <w:marLeft w:val="0"/>
              <w:marRight w:val="0"/>
              <w:marTop w:val="0"/>
              <w:marBottom w:val="0"/>
              <w:divBdr>
                <w:top w:val="none" w:sz="0" w:space="0" w:color="auto"/>
                <w:left w:val="none" w:sz="0" w:space="0" w:color="auto"/>
                <w:bottom w:val="none" w:sz="0" w:space="0" w:color="auto"/>
                <w:right w:val="none" w:sz="0" w:space="0" w:color="auto"/>
              </w:divBdr>
            </w:div>
          </w:divsChild>
        </w:div>
        <w:div w:id="1678969843">
          <w:marLeft w:val="0"/>
          <w:marRight w:val="0"/>
          <w:marTop w:val="0"/>
          <w:marBottom w:val="0"/>
          <w:divBdr>
            <w:top w:val="none" w:sz="0" w:space="0" w:color="auto"/>
            <w:left w:val="none" w:sz="0" w:space="0" w:color="auto"/>
            <w:bottom w:val="none" w:sz="0" w:space="0" w:color="auto"/>
            <w:right w:val="none" w:sz="0" w:space="0" w:color="auto"/>
          </w:divBdr>
        </w:div>
        <w:div w:id="1712538036">
          <w:marLeft w:val="0"/>
          <w:marRight w:val="0"/>
          <w:marTop w:val="0"/>
          <w:marBottom w:val="0"/>
          <w:divBdr>
            <w:top w:val="none" w:sz="0" w:space="0" w:color="auto"/>
            <w:left w:val="none" w:sz="0" w:space="0" w:color="auto"/>
            <w:bottom w:val="none" w:sz="0" w:space="0" w:color="auto"/>
            <w:right w:val="none" w:sz="0" w:space="0" w:color="auto"/>
          </w:divBdr>
        </w:div>
        <w:div w:id="1724713038">
          <w:marLeft w:val="0"/>
          <w:marRight w:val="0"/>
          <w:marTop w:val="0"/>
          <w:marBottom w:val="0"/>
          <w:divBdr>
            <w:top w:val="none" w:sz="0" w:space="0" w:color="auto"/>
            <w:left w:val="none" w:sz="0" w:space="0" w:color="auto"/>
            <w:bottom w:val="none" w:sz="0" w:space="0" w:color="auto"/>
            <w:right w:val="none" w:sz="0" w:space="0" w:color="auto"/>
          </w:divBdr>
          <w:divsChild>
            <w:div w:id="163198">
              <w:marLeft w:val="0"/>
              <w:marRight w:val="0"/>
              <w:marTop w:val="0"/>
              <w:marBottom w:val="0"/>
              <w:divBdr>
                <w:top w:val="none" w:sz="0" w:space="0" w:color="auto"/>
                <w:left w:val="none" w:sz="0" w:space="0" w:color="auto"/>
                <w:bottom w:val="none" w:sz="0" w:space="0" w:color="auto"/>
                <w:right w:val="none" w:sz="0" w:space="0" w:color="auto"/>
              </w:divBdr>
            </w:div>
          </w:divsChild>
        </w:div>
        <w:div w:id="1732077198">
          <w:marLeft w:val="0"/>
          <w:marRight w:val="0"/>
          <w:marTop w:val="0"/>
          <w:marBottom w:val="0"/>
          <w:divBdr>
            <w:top w:val="none" w:sz="0" w:space="0" w:color="auto"/>
            <w:left w:val="none" w:sz="0" w:space="0" w:color="auto"/>
            <w:bottom w:val="none" w:sz="0" w:space="0" w:color="auto"/>
            <w:right w:val="none" w:sz="0" w:space="0" w:color="auto"/>
          </w:divBdr>
        </w:div>
        <w:div w:id="1789658472">
          <w:marLeft w:val="0"/>
          <w:marRight w:val="0"/>
          <w:marTop w:val="0"/>
          <w:marBottom w:val="0"/>
          <w:divBdr>
            <w:top w:val="none" w:sz="0" w:space="0" w:color="auto"/>
            <w:left w:val="none" w:sz="0" w:space="0" w:color="auto"/>
            <w:bottom w:val="none" w:sz="0" w:space="0" w:color="auto"/>
            <w:right w:val="none" w:sz="0" w:space="0" w:color="auto"/>
          </w:divBdr>
          <w:divsChild>
            <w:div w:id="1540513037">
              <w:marLeft w:val="0"/>
              <w:marRight w:val="0"/>
              <w:marTop w:val="0"/>
              <w:marBottom w:val="0"/>
              <w:divBdr>
                <w:top w:val="none" w:sz="0" w:space="0" w:color="auto"/>
                <w:left w:val="none" w:sz="0" w:space="0" w:color="auto"/>
                <w:bottom w:val="none" w:sz="0" w:space="0" w:color="auto"/>
                <w:right w:val="none" w:sz="0" w:space="0" w:color="auto"/>
              </w:divBdr>
            </w:div>
          </w:divsChild>
        </w:div>
        <w:div w:id="1817602615">
          <w:marLeft w:val="0"/>
          <w:marRight w:val="0"/>
          <w:marTop w:val="0"/>
          <w:marBottom w:val="0"/>
          <w:divBdr>
            <w:top w:val="none" w:sz="0" w:space="0" w:color="auto"/>
            <w:left w:val="none" w:sz="0" w:space="0" w:color="auto"/>
            <w:bottom w:val="none" w:sz="0" w:space="0" w:color="auto"/>
            <w:right w:val="none" w:sz="0" w:space="0" w:color="auto"/>
          </w:divBdr>
          <w:divsChild>
            <w:div w:id="589048491">
              <w:marLeft w:val="0"/>
              <w:marRight w:val="0"/>
              <w:marTop w:val="0"/>
              <w:marBottom w:val="0"/>
              <w:divBdr>
                <w:top w:val="none" w:sz="0" w:space="0" w:color="auto"/>
                <w:left w:val="none" w:sz="0" w:space="0" w:color="auto"/>
                <w:bottom w:val="none" w:sz="0" w:space="0" w:color="auto"/>
                <w:right w:val="none" w:sz="0" w:space="0" w:color="auto"/>
              </w:divBdr>
            </w:div>
          </w:divsChild>
        </w:div>
        <w:div w:id="1830631648">
          <w:marLeft w:val="0"/>
          <w:marRight w:val="0"/>
          <w:marTop w:val="0"/>
          <w:marBottom w:val="0"/>
          <w:divBdr>
            <w:top w:val="none" w:sz="0" w:space="0" w:color="auto"/>
            <w:left w:val="none" w:sz="0" w:space="0" w:color="auto"/>
            <w:bottom w:val="none" w:sz="0" w:space="0" w:color="auto"/>
            <w:right w:val="none" w:sz="0" w:space="0" w:color="auto"/>
          </w:divBdr>
        </w:div>
        <w:div w:id="1863469264">
          <w:marLeft w:val="0"/>
          <w:marRight w:val="0"/>
          <w:marTop w:val="0"/>
          <w:marBottom w:val="0"/>
          <w:divBdr>
            <w:top w:val="none" w:sz="0" w:space="0" w:color="auto"/>
            <w:left w:val="none" w:sz="0" w:space="0" w:color="auto"/>
            <w:bottom w:val="none" w:sz="0" w:space="0" w:color="auto"/>
            <w:right w:val="none" w:sz="0" w:space="0" w:color="auto"/>
          </w:divBdr>
          <w:divsChild>
            <w:div w:id="599873705">
              <w:marLeft w:val="0"/>
              <w:marRight w:val="0"/>
              <w:marTop w:val="0"/>
              <w:marBottom w:val="0"/>
              <w:divBdr>
                <w:top w:val="none" w:sz="0" w:space="0" w:color="auto"/>
                <w:left w:val="none" w:sz="0" w:space="0" w:color="auto"/>
                <w:bottom w:val="none" w:sz="0" w:space="0" w:color="auto"/>
                <w:right w:val="none" w:sz="0" w:space="0" w:color="auto"/>
              </w:divBdr>
            </w:div>
          </w:divsChild>
        </w:div>
        <w:div w:id="1868983490">
          <w:marLeft w:val="0"/>
          <w:marRight w:val="0"/>
          <w:marTop w:val="0"/>
          <w:marBottom w:val="0"/>
          <w:divBdr>
            <w:top w:val="none" w:sz="0" w:space="0" w:color="auto"/>
            <w:left w:val="none" w:sz="0" w:space="0" w:color="auto"/>
            <w:bottom w:val="none" w:sz="0" w:space="0" w:color="auto"/>
            <w:right w:val="none" w:sz="0" w:space="0" w:color="auto"/>
          </w:divBdr>
        </w:div>
        <w:div w:id="1903757400">
          <w:marLeft w:val="0"/>
          <w:marRight w:val="0"/>
          <w:marTop w:val="0"/>
          <w:marBottom w:val="0"/>
          <w:divBdr>
            <w:top w:val="none" w:sz="0" w:space="0" w:color="auto"/>
            <w:left w:val="none" w:sz="0" w:space="0" w:color="auto"/>
            <w:bottom w:val="none" w:sz="0" w:space="0" w:color="auto"/>
            <w:right w:val="none" w:sz="0" w:space="0" w:color="auto"/>
          </w:divBdr>
          <w:divsChild>
            <w:div w:id="299652278">
              <w:marLeft w:val="0"/>
              <w:marRight w:val="0"/>
              <w:marTop w:val="0"/>
              <w:marBottom w:val="0"/>
              <w:divBdr>
                <w:top w:val="none" w:sz="0" w:space="0" w:color="auto"/>
                <w:left w:val="none" w:sz="0" w:space="0" w:color="auto"/>
                <w:bottom w:val="none" w:sz="0" w:space="0" w:color="auto"/>
                <w:right w:val="none" w:sz="0" w:space="0" w:color="auto"/>
              </w:divBdr>
            </w:div>
          </w:divsChild>
        </w:div>
        <w:div w:id="1948001577">
          <w:marLeft w:val="0"/>
          <w:marRight w:val="0"/>
          <w:marTop w:val="0"/>
          <w:marBottom w:val="0"/>
          <w:divBdr>
            <w:top w:val="none" w:sz="0" w:space="0" w:color="auto"/>
            <w:left w:val="none" w:sz="0" w:space="0" w:color="auto"/>
            <w:bottom w:val="none" w:sz="0" w:space="0" w:color="auto"/>
            <w:right w:val="none" w:sz="0" w:space="0" w:color="auto"/>
          </w:divBdr>
          <w:divsChild>
            <w:div w:id="1821655731">
              <w:marLeft w:val="0"/>
              <w:marRight w:val="0"/>
              <w:marTop w:val="0"/>
              <w:marBottom w:val="0"/>
              <w:divBdr>
                <w:top w:val="none" w:sz="0" w:space="0" w:color="auto"/>
                <w:left w:val="none" w:sz="0" w:space="0" w:color="auto"/>
                <w:bottom w:val="none" w:sz="0" w:space="0" w:color="auto"/>
                <w:right w:val="none" w:sz="0" w:space="0" w:color="auto"/>
              </w:divBdr>
            </w:div>
          </w:divsChild>
        </w:div>
        <w:div w:id="1956867144">
          <w:marLeft w:val="0"/>
          <w:marRight w:val="0"/>
          <w:marTop w:val="0"/>
          <w:marBottom w:val="0"/>
          <w:divBdr>
            <w:top w:val="none" w:sz="0" w:space="0" w:color="auto"/>
            <w:left w:val="none" w:sz="0" w:space="0" w:color="auto"/>
            <w:bottom w:val="none" w:sz="0" w:space="0" w:color="auto"/>
            <w:right w:val="none" w:sz="0" w:space="0" w:color="auto"/>
          </w:divBdr>
          <w:divsChild>
            <w:div w:id="208616065">
              <w:marLeft w:val="0"/>
              <w:marRight w:val="0"/>
              <w:marTop w:val="0"/>
              <w:marBottom w:val="0"/>
              <w:divBdr>
                <w:top w:val="none" w:sz="0" w:space="0" w:color="auto"/>
                <w:left w:val="none" w:sz="0" w:space="0" w:color="auto"/>
                <w:bottom w:val="none" w:sz="0" w:space="0" w:color="auto"/>
                <w:right w:val="none" w:sz="0" w:space="0" w:color="auto"/>
              </w:divBdr>
            </w:div>
          </w:divsChild>
        </w:div>
        <w:div w:id="2034573132">
          <w:marLeft w:val="0"/>
          <w:marRight w:val="0"/>
          <w:marTop w:val="0"/>
          <w:marBottom w:val="0"/>
          <w:divBdr>
            <w:top w:val="none" w:sz="0" w:space="0" w:color="auto"/>
            <w:left w:val="none" w:sz="0" w:space="0" w:color="auto"/>
            <w:bottom w:val="none" w:sz="0" w:space="0" w:color="auto"/>
            <w:right w:val="none" w:sz="0" w:space="0" w:color="auto"/>
          </w:divBdr>
          <w:divsChild>
            <w:div w:id="188706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345205">
      <w:bodyDiv w:val="1"/>
      <w:marLeft w:val="0"/>
      <w:marRight w:val="0"/>
      <w:marTop w:val="0"/>
      <w:marBottom w:val="0"/>
      <w:divBdr>
        <w:top w:val="none" w:sz="0" w:space="0" w:color="auto"/>
        <w:left w:val="none" w:sz="0" w:space="0" w:color="auto"/>
        <w:bottom w:val="none" w:sz="0" w:space="0" w:color="auto"/>
        <w:right w:val="none" w:sz="0" w:space="0" w:color="auto"/>
      </w:divBdr>
      <w:divsChild>
        <w:div w:id="153301765">
          <w:marLeft w:val="0"/>
          <w:marRight w:val="0"/>
          <w:marTop w:val="0"/>
          <w:marBottom w:val="0"/>
          <w:divBdr>
            <w:top w:val="none" w:sz="0" w:space="0" w:color="auto"/>
            <w:left w:val="none" w:sz="0" w:space="0" w:color="auto"/>
            <w:bottom w:val="none" w:sz="0" w:space="0" w:color="auto"/>
            <w:right w:val="none" w:sz="0" w:space="0" w:color="auto"/>
          </w:divBdr>
        </w:div>
        <w:div w:id="1457985037">
          <w:marLeft w:val="0"/>
          <w:marRight w:val="0"/>
          <w:marTop w:val="0"/>
          <w:marBottom w:val="0"/>
          <w:divBdr>
            <w:top w:val="none" w:sz="0" w:space="0" w:color="auto"/>
            <w:left w:val="none" w:sz="0" w:space="0" w:color="auto"/>
            <w:bottom w:val="none" w:sz="0" w:space="0" w:color="auto"/>
            <w:right w:val="none" w:sz="0" w:space="0" w:color="auto"/>
          </w:divBdr>
        </w:div>
        <w:div w:id="1751196301">
          <w:marLeft w:val="0"/>
          <w:marRight w:val="0"/>
          <w:marTop w:val="0"/>
          <w:marBottom w:val="0"/>
          <w:divBdr>
            <w:top w:val="none" w:sz="0" w:space="0" w:color="auto"/>
            <w:left w:val="none" w:sz="0" w:space="0" w:color="auto"/>
            <w:bottom w:val="none" w:sz="0" w:space="0" w:color="auto"/>
            <w:right w:val="none" w:sz="0" w:space="0" w:color="auto"/>
          </w:divBdr>
        </w:div>
        <w:div w:id="1836450762">
          <w:marLeft w:val="0"/>
          <w:marRight w:val="0"/>
          <w:marTop w:val="0"/>
          <w:marBottom w:val="0"/>
          <w:divBdr>
            <w:top w:val="none" w:sz="0" w:space="0" w:color="auto"/>
            <w:left w:val="none" w:sz="0" w:space="0" w:color="auto"/>
            <w:bottom w:val="none" w:sz="0" w:space="0" w:color="auto"/>
            <w:right w:val="none" w:sz="0" w:space="0" w:color="auto"/>
          </w:divBdr>
        </w:div>
      </w:divsChild>
    </w:div>
    <w:div w:id="1310213893">
      <w:bodyDiv w:val="1"/>
      <w:marLeft w:val="0"/>
      <w:marRight w:val="0"/>
      <w:marTop w:val="0"/>
      <w:marBottom w:val="0"/>
      <w:divBdr>
        <w:top w:val="none" w:sz="0" w:space="0" w:color="auto"/>
        <w:left w:val="none" w:sz="0" w:space="0" w:color="auto"/>
        <w:bottom w:val="none" w:sz="0" w:space="0" w:color="auto"/>
        <w:right w:val="none" w:sz="0" w:space="0" w:color="auto"/>
      </w:divBdr>
      <w:divsChild>
        <w:div w:id="158541184">
          <w:marLeft w:val="0"/>
          <w:marRight w:val="0"/>
          <w:marTop w:val="0"/>
          <w:marBottom w:val="0"/>
          <w:divBdr>
            <w:top w:val="none" w:sz="0" w:space="0" w:color="auto"/>
            <w:left w:val="none" w:sz="0" w:space="0" w:color="auto"/>
            <w:bottom w:val="none" w:sz="0" w:space="0" w:color="auto"/>
            <w:right w:val="none" w:sz="0" w:space="0" w:color="auto"/>
          </w:divBdr>
        </w:div>
        <w:div w:id="194393627">
          <w:marLeft w:val="0"/>
          <w:marRight w:val="0"/>
          <w:marTop w:val="0"/>
          <w:marBottom w:val="0"/>
          <w:divBdr>
            <w:top w:val="none" w:sz="0" w:space="0" w:color="auto"/>
            <w:left w:val="none" w:sz="0" w:space="0" w:color="auto"/>
            <w:bottom w:val="none" w:sz="0" w:space="0" w:color="auto"/>
            <w:right w:val="none" w:sz="0" w:space="0" w:color="auto"/>
          </w:divBdr>
          <w:divsChild>
            <w:div w:id="726685712">
              <w:marLeft w:val="0"/>
              <w:marRight w:val="0"/>
              <w:marTop w:val="0"/>
              <w:marBottom w:val="0"/>
              <w:divBdr>
                <w:top w:val="none" w:sz="0" w:space="0" w:color="auto"/>
                <w:left w:val="none" w:sz="0" w:space="0" w:color="auto"/>
                <w:bottom w:val="none" w:sz="0" w:space="0" w:color="auto"/>
                <w:right w:val="none" w:sz="0" w:space="0" w:color="auto"/>
              </w:divBdr>
            </w:div>
          </w:divsChild>
        </w:div>
        <w:div w:id="298844815">
          <w:marLeft w:val="0"/>
          <w:marRight w:val="0"/>
          <w:marTop w:val="0"/>
          <w:marBottom w:val="0"/>
          <w:divBdr>
            <w:top w:val="none" w:sz="0" w:space="0" w:color="auto"/>
            <w:left w:val="none" w:sz="0" w:space="0" w:color="auto"/>
            <w:bottom w:val="none" w:sz="0" w:space="0" w:color="auto"/>
            <w:right w:val="none" w:sz="0" w:space="0" w:color="auto"/>
          </w:divBdr>
        </w:div>
        <w:div w:id="335806527">
          <w:marLeft w:val="0"/>
          <w:marRight w:val="0"/>
          <w:marTop w:val="0"/>
          <w:marBottom w:val="0"/>
          <w:divBdr>
            <w:top w:val="none" w:sz="0" w:space="0" w:color="auto"/>
            <w:left w:val="none" w:sz="0" w:space="0" w:color="auto"/>
            <w:bottom w:val="none" w:sz="0" w:space="0" w:color="auto"/>
            <w:right w:val="none" w:sz="0" w:space="0" w:color="auto"/>
          </w:divBdr>
        </w:div>
        <w:div w:id="693504948">
          <w:marLeft w:val="0"/>
          <w:marRight w:val="0"/>
          <w:marTop w:val="0"/>
          <w:marBottom w:val="0"/>
          <w:divBdr>
            <w:top w:val="none" w:sz="0" w:space="0" w:color="auto"/>
            <w:left w:val="none" w:sz="0" w:space="0" w:color="auto"/>
            <w:bottom w:val="none" w:sz="0" w:space="0" w:color="auto"/>
            <w:right w:val="none" w:sz="0" w:space="0" w:color="auto"/>
          </w:divBdr>
          <w:divsChild>
            <w:div w:id="1417358280">
              <w:marLeft w:val="0"/>
              <w:marRight w:val="0"/>
              <w:marTop w:val="0"/>
              <w:marBottom w:val="0"/>
              <w:divBdr>
                <w:top w:val="none" w:sz="0" w:space="0" w:color="auto"/>
                <w:left w:val="none" w:sz="0" w:space="0" w:color="auto"/>
                <w:bottom w:val="none" w:sz="0" w:space="0" w:color="auto"/>
                <w:right w:val="none" w:sz="0" w:space="0" w:color="auto"/>
              </w:divBdr>
            </w:div>
          </w:divsChild>
        </w:div>
        <w:div w:id="815146329">
          <w:marLeft w:val="0"/>
          <w:marRight w:val="0"/>
          <w:marTop w:val="0"/>
          <w:marBottom w:val="0"/>
          <w:divBdr>
            <w:top w:val="none" w:sz="0" w:space="0" w:color="auto"/>
            <w:left w:val="none" w:sz="0" w:space="0" w:color="auto"/>
            <w:bottom w:val="none" w:sz="0" w:space="0" w:color="auto"/>
            <w:right w:val="none" w:sz="0" w:space="0" w:color="auto"/>
          </w:divBdr>
          <w:divsChild>
            <w:div w:id="763695467">
              <w:marLeft w:val="0"/>
              <w:marRight w:val="0"/>
              <w:marTop w:val="0"/>
              <w:marBottom w:val="0"/>
              <w:divBdr>
                <w:top w:val="none" w:sz="0" w:space="0" w:color="auto"/>
                <w:left w:val="none" w:sz="0" w:space="0" w:color="auto"/>
                <w:bottom w:val="none" w:sz="0" w:space="0" w:color="auto"/>
                <w:right w:val="none" w:sz="0" w:space="0" w:color="auto"/>
              </w:divBdr>
            </w:div>
          </w:divsChild>
        </w:div>
        <w:div w:id="1213620645">
          <w:marLeft w:val="0"/>
          <w:marRight w:val="0"/>
          <w:marTop w:val="0"/>
          <w:marBottom w:val="0"/>
          <w:divBdr>
            <w:top w:val="none" w:sz="0" w:space="0" w:color="auto"/>
            <w:left w:val="none" w:sz="0" w:space="0" w:color="auto"/>
            <w:bottom w:val="none" w:sz="0" w:space="0" w:color="auto"/>
            <w:right w:val="none" w:sz="0" w:space="0" w:color="auto"/>
          </w:divBdr>
        </w:div>
        <w:div w:id="1346443573">
          <w:marLeft w:val="0"/>
          <w:marRight w:val="0"/>
          <w:marTop w:val="0"/>
          <w:marBottom w:val="0"/>
          <w:divBdr>
            <w:top w:val="none" w:sz="0" w:space="0" w:color="auto"/>
            <w:left w:val="none" w:sz="0" w:space="0" w:color="auto"/>
            <w:bottom w:val="none" w:sz="0" w:space="0" w:color="auto"/>
            <w:right w:val="none" w:sz="0" w:space="0" w:color="auto"/>
          </w:divBdr>
          <w:divsChild>
            <w:div w:id="1079327837">
              <w:marLeft w:val="0"/>
              <w:marRight w:val="0"/>
              <w:marTop w:val="0"/>
              <w:marBottom w:val="0"/>
              <w:divBdr>
                <w:top w:val="none" w:sz="0" w:space="0" w:color="auto"/>
                <w:left w:val="none" w:sz="0" w:space="0" w:color="auto"/>
                <w:bottom w:val="none" w:sz="0" w:space="0" w:color="auto"/>
                <w:right w:val="none" w:sz="0" w:space="0" w:color="auto"/>
              </w:divBdr>
            </w:div>
          </w:divsChild>
        </w:div>
        <w:div w:id="1397971600">
          <w:marLeft w:val="0"/>
          <w:marRight w:val="0"/>
          <w:marTop w:val="0"/>
          <w:marBottom w:val="0"/>
          <w:divBdr>
            <w:top w:val="none" w:sz="0" w:space="0" w:color="auto"/>
            <w:left w:val="none" w:sz="0" w:space="0" w:color="auto"/>
            <w:bottom w:val="none" w:sz="0" w:space="0" w:color="auto"/>
            <w:right w:val="none" w:sz="0" w:space="0" w:color="auto"/>
          </w:divBdr>
        </w:div>
        <w:div w:id="1465004232">
          <w:marLeft w:val="0"/>
          <w:marRight w:val="0"/>
          <w:marTop w:val="0"/>
          <w:marBottom w:val="0"/>
          <w:divBdr>
            <w:top w:val="none" w:sz="0" w:space="0" w:color="auto"/>
            <w:left w:val="none" w:sz="0" w:space="0" w:color="auto"/>
            <w:bottom w:val="none" w:sz="0" w:space="0" w:color="auto"/>
            <w:right w:val="none" w:sz="0" w:space="0" w:color="auto"/>
          </w:divBdr>
        </w:div>
        <w:div w:id="1482304785">
          <w:marLeft w:val="0"/>
          <w:marRight w:val="0"/>
          <w:marTop w:val="0"/>
          <w:marBottom w:val="0"/>
          <w:divBdr>
            <w:top w:val="none" w:sz="0" w:space="0" w:color="auto"/>
            <w:left w:val="none" w:sz="0" w:space="0" w:color="auto"/>
            <w:bottom w:val="none" w:sz="0" w:space="0" w:color="auto"/>
            <w:right w:val="none" w:sz="0" w:space="0" w:color="auto"/>
          </w:divBdr>
        </w:div>
        <w:div w:id="1629360942">
          <w:marLeft w:val="0"/>
          <w:marRight w:val="0"/>
          <w:marTop w:val="0"/>
          <w:marBottom w:val="0"/>
          <w:divBdr>
            <w:top w:val="none" w:sz="0" w:space="0" w:color="auto"/>
            <w:left w:val="none" w:sz="0" w:space="0" w:color="auto"/>
            <w:bottom w:val="none" w:sz="0" w:space="0" w:color="auto"/>
            <w:right w:val="none" w:sz="0" w:space="0" w:color="auto"/>
          </w:divBdr>
          <w:divsChild>
            <w:div w:id="2007782889">
              <w:marLeft w:val="0"/>
              <w:marRight w:val="0"/>
              <w:marTop w:val="0"/>
              <w:marBottom w:val="0"/>
              <w:divBdr>
                <w:top w:val="none" w:sz="0" w:space="0" w:color="auto"/>
                <w:left w:val="none" w:sz="0" w:space="0" w:color="auto"/>
                <w:bottom w:val="none" w:sz="0" w:space="0" w:color="auto"/>
                <w:right w:val="none" w:sz="0" w:space="0" w:color="auto"/>
              </w:divBdr>
            </w:div>
          </w:divsChild>
        </w:div>
        <w:div w:id="1705522422">
          <w:marLeft w:val="0"/>
          <w:marRight w:val="0"/>
          <w:marTop w:val="0"/>
          <w:marBottom w:val="0"/>
          <w:divBdr>
            <w:top w:val="none" w:sz="0" w:space="0" w:color="auto"/>
            <w:left w:val="none" w:sz="0" w:space="0" w:color="auto"/>
            <w:bottom w:val="none" w:sz="0" w:space="0" w:color="auto"/>
            <w:right w:val="none" w:sz="0" w:space="0" w:color="auto"/>
          </w:divBdr>
        </w:div>
        <w:div w:id="1961036432">
          <w:marLeft w:val="0"/>
          <w:marRight w:val="0"/>
          <w:marTop w:val="0"/>
          <w:marBottom w:val="0"/>
          <w:divBdr>
            <w:top w:val="none" w:sz="0" w:space="0" w:color="auto"/>
            <w:left w:val="none" w:sz="0" w:space="0" w:color="auto"/>
            <w:bottom w:val="none" w:sz="0" w:space="0" w:color="auto"/>
            <w:right w:val="none" w:sz="0" w:space="0" w:color="auto"/>
          </w:divBdr>
        </w:div>
        <w:div w:id="1979338788">
          <w:marLeft w:val="0"/>
          <w:marRight w:val="0"/>
          <w:marTop w:val="0"/>
          <w:marBottom w:val="0"/>
          <w:divBdr>
            <w:top w:val="none" w:sz="0" w:space="0" w:color="auto"/>
            <w:left w:val="none" w:sz="0" w:space="0" w:color="auto"/>
            <w:bottom w:val="none" w:sz="0" w:space="0" w:color="auto"/>
            <w:right w:val="none" w:sz="0" w:space="0" w:color="auto"/>
          </w:divBdr>
          <w:divsChild>
            <w:div w:id="626935816">
              <w:marLeft w:val="0"/>
              <w:marRight w:val="0"/>
              <w:marTop w:val="0"/>
              <w:marBottom w:val="0"/>
              <w:divBdr>
                <w:top w:val="none" w:sz="0" w:space="0" w:color="auto"/>
                <w:left w:val="none" w:sz="0" w:space="0" w:color="auto"/>
                <w:bottom w:val="none" w:sz="0" w:space="0" w:color="auto"/>
                <w:right w:val="none" w:sz="0" w:space="0" w:color="auto"/>
              </w:divBdr>
            </w:div>
          </w:divsChild>
        </w:div>
        <w:div w:id="2008047007">
          <w:marLeft w:val="0"/>
          <w:marRight w:val="0"/>
          <w:marTop w:val="0"/>
          <w:marBottom w:val="0"/>
          <w:divBdr>
            <w:top w:val="none" w:sz="0" w:space="0" w:color="auto"/>
            <w:left w:val="none" w:sz="0" w:space="0" w:color="auto"/>
            <w:bottom w:val="none" w:sz="0" w:space="0" w:color="auto"/>
            <w:right w:val="none" w:sz="0" w:space="0" w:color="auto"/>
          </w:divBdr>
        </w:div>
        <w:div w:id="2122802453">
          <w:marLeft w:val="0"/>
          <w:marRight w:val="0"/>
          <w:marTop w:val="0"/>
          <w:marBottom w:val="0"/>
          <w:divBdr>
            <w:top w:val="none" w:sz="0" w:space="0" w:color="auto"/>
            <w:left w:val="none" w:sz="0" w:space="0" w:color="auto"/>
            <w:bottom w:val="none" w:sz="0" w:space="0" w:color="auto"/>
            <w:right w:val="none" w:sz="0" w:space="0" w:color="auto"/>
          </w:divBdr>
          <w:divsChild>
            <w:div w:id="174352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586388">
      <w:bodyDiv w:val="1"/>
      <w:marLeft w:val="0"/>
      <w:marRight w:val="0"/>
      <w:marTop w:val="0"/>
      <w:marBottom w:val="0"/>
      <w:divBdr>
        <w:top w:val="none" w:sz="0" w:space="0" w:color="auto"/>
        <w:left w:val="none" w:sz="0" w:space="0" w:color="auto"/>
        <w:bottom w:val="none" w:sz="0" w:space="0" w:color="auto"/>
        <w:right w:val="none" w:sz="0" w:space="0" w:color="auto"/>
      </w:divBdr>
      <w:divsChild>
        <w:div w:id="40906716">
          <w:marLeft w:val="0"/>
          <w:marRight w:val="0"/>
          <w:marTop w:val="0"/>
          <w:marBottom w:val="0"/>
          <w:divBdr>
            <w:top w:val="none" w:sz="0" w:space="0" w:color="auto"/>
            <w:left w:val="none" w:sz="0" w:space="0" w:color="auto"/>
            <w:bottom w:val="none" w:sz="0" w:space="0" w:color="auto"/>
            <w:right w:val="none" w:sz="0" w:space="0" w:color="auto"/>
          </w:divBdr>
        </w:div>
        <w:div w:id="93404785">
          <w:marLeft w:val="0"/>
          <w:marRight w:val="0"/>
          <w:marTop w:val="0"/>
          <w:marBottom w:val="0"/>
          <w:divBdr>
            <w:top w:val="none" w:sz="0" w:space="0" w:color="auto"/>
            <w:left w:val="none" w:sz="0" w:space="0" w:color="auto"/>
            <w:bottom w:val="none" w:sz="0" w:space="0" w:color="auto"/>
            <w:right w:val="none" w:sz="0" w:space="0" w:color="auto"/>
          </w:divBdr>
        </w:div>
        <w:div w:id="115563418">
          <w:marLeft w:val="0"/>
          <w:marRight w:val="0"/>
          <w:marTop w:val="0"/>
          <w:marBottom w:val="0"/>
          <w:divBdr>
            <w:top w:val="none" w:sz="0" w:space="0" w:color="auto"/>
            <w:left w:val="none" w:sz="0" w:space="0" w:color="auto"/>
            <w:bottom w:val="none" w:sz="0" w:space="0" w:color="auto"/>
            <w:right w:val="none" w:sz="0" w:space="0" w:color="auto"/>
          </w:divBdr>
        </w:div>
        <w:div w:id="178860035">
          <w:marLeft w:val="0"/>
          <w:marRight w:val="0"/>
          <w:marTop w:val="0"/>
          <w:marBottom w:val="0"/>
          <w:divBdr>
            <w:top w:val="none" w:sz="0" w:space="0" w:color="auto"/>
            <w:left w:val="none" w:sz="0" w:space="0" w:color="auto"/>
            <w:bottom w:val="none" w:sz="0" w:space="0" w:color="auto"/>
            <w:right w:val="none" w:sz="0" w:space="0" w:color="auto"/>
          </w:divBdr>
        </w:div>
        <w:div w:id="189339030">
          <w:marLeft w:val="0"/>
          <w:marRight w:val="0"/>
          <w:marTop w:val="0"/>
          <w:marBottom w:val="0"/>
          <w:divBdr>
            <w:top w:val="none" w:sz="0" w:space="0" w:color="auto"/>
            <w:left w:val="none" w:sz="0" w:space="0" w:color="auto"/>
            <w:bottom w:val="none" w:sz="0" w:space="0" w:color="auto"/>
            <w:right w:val="none" w:sz="0" w:space="0" w:color="auto"/>
          </w:divBdr>
        </w:div>
        <w:div w:id="197662932">
          <w:marLeft w:val="0"/>
          <w:marRight w:val="0"/>
          <w:marTop w:val="0"/>
          <w:marBottom w:val="0"/>
          <w:divBdr>
            <w:top w:val="none" w:sz="0" w:space="0" w:color="auto"/>
            <w:left w:val="none" w:sz="0" w:space="0" w:color="auto"/>
            <w:bottom w:val="none" w:sz="0" w:space="0" w:color="auto"/>
            <w:right w:val="none" w:sz="0" w:space="0" w:color="auto"/>
          </w:divBdr>
        </w:div>
        <w:div w:id="245576566">
          <w:marLeft w:val="0"/>
          <w:marRight w:val="0"/>
          <w:marTop w:val="0"/>
          <w:marBottom w:val="0"/>
          <w:divBdr>
            <w:top w:val="none" w:sz="0" w:space="0" w:color="auto"/>
            <w:left w:val="none" w:sz="0" w:space="0" w:color="auto"/>
            <w:bottom w:val="none" w:sz="0" w:space="0" w:color="auto"/>
            <w:right w:val="none" w:sz="0" w:space="0" w:color="auto"/>
          </w:divBdr>
        </w:div>
        <w:div w:id="253830300">
          <w:marLeft w:val="0"/>
          <w:marRight w:val="0"/>
          <w:marTop w:val="0"/>
          <w:marBottom w:val="0"/>
          <w:divBdr>
            <w:top w:val="none" w:sz="0" w:space="0" w:color="auto"/>
            <w:left w:val="none" w:sz="0" w:space="0" w:color="auto"/>
            <w:bottom w:val="none" w:sz="0" w:space="0" w:color="auto"/>
            <w:right w:val="none" w:sz="0" w:space="0" w:color="auto"/>
          </w:divBdr>
        </w:div>
        <w:div w:id="308096054">
          <w:marLeft w:val="0"/>
          <w:marRight w:val="0"/>
          <w:marTop w:val="0"/>
          <w:marBottom w:val="0"/>
          <w:divBdr>
            <w:top w:val="none" w:sz="0" w:space="0" w:color="auto"/>
            <w:left w:val="none" w:sz="0" w:space="0" w:color="auto"/>
            <w:bottom w:val="none" w:sz="0" w:space="0" w:color="auto"/>
            <w:right w:val="none" w:sz="0" w:space="0" w:color="auto"/>
          </w:divBdr>
        </w:div>
        <w:div w:id="366101888">
          <w:marLeft w:val="0"/>
          <w:marRight w:val="0"/>
          <w:marTop w:val="0"/>
          <w:marBottom w:val="0"/>
          <w:divBdr>
            <w:top w:val="none" w:sz="0" w:space="0" w:color="auto"/>
            <w:left w:val="none" w:sz="0" w:space="0" w:color="auto"/>
            <w:bottom w:val="none" w:sz="0" w:space="0" w:color="auto"/>
            <w:right w:val="none" w:sz="0" w:space="0" w:color="auto"/>
          </w:divBdr>
        </w:div>
        <w:div w:id="385950592">
          <w:marLeft w:val="0"/>
          <w:marRight w:val="0"/>
          <w:marTop w:val="0"/>
          <w:marBottom w:val="0"/>
          <w:divBdr>
            <w:top w:val="none" w:sz="0" w:space="0" w:color="auto"/>
            <w:left w:val="none" w:sz="0" w:space="0" w:color="auto"/>
            <w:bottom w:val="none" w:sz="0" w:space="0" w:color="auto"/>
            <w:right w:val="none" w:sz="0" w:space="0" w:color="auto"/>
          </w:divBdr>
        </w:div>
        <w:div w:id="409430561">
          <w:marLeft w:val="0"/>
          <w:marRight w:val="0"/>
          <w:marTop w:val="0"/>
          <w:marBottom w:val="0"/>
          <w:divBdr>
            <w:top w:val="none" w:sz="0" w:space="0" w:color="auto"/>
            <w:left w:val="none" w:sz="0" w:space="0" w:color="auto"/>
            <w:bottom w:val="none" w:sz="0" w:space="0" w:color="auto"/>
            <w:right w:val="none" w:sz="0" w:space="0" w:color="auto"/>
          </w:divBdr>
        </w:div>
        <w:div w:id="426312667">
          <w:marLeft w:val="0"/>
          <w:marRight w:val="0"/>
          <w:marTop w:val="0"/>
          <w:marBottom w:val="0"/>
          <w:divBdr>
            <w:top w:val="none" w:sz="0" w:space="0" w:color="auto"/>
            <w:left w:val="none" w:sz="0" w:space="0" w:color="auto"/>
            <w:bottom w:val="none" w:sz="0" w:space="0" w:color="auto"/>
            <w:right w:val="none" w:sz="0" w:space="0" w:color="auto"/>
          </w:divBdr>
        </w:div>
        <w:div w:id="585387698">
          <w:marLeft w:val="0"/>
          <w:marRight w:val="0"/>
          <w:marTop w:val="0"/>
          <w:marBottom w:val="0"/>
          <w:divBdr>
            <w:top w:val="none" w:sz="0" w:space="0" w:color="auto"/>
            <w:left w:val="none" w:sz="0" w:space="0" w:color="auto"/>
            <w:bottom w:val="none" w:sz="0" w:space="0" w:color="auto"/>
            <w:right w:val="none" w:sz="0" w:space="0" w:color="auto"/>
          </w:divBdr>
        </w:div>
        <w:div w:id="590816008">
          <w:marLeft w:val="0"/>
          <w:marRight w:val="0"/>
          <w:marTop w:val="0"/>
          <w:marBottom w:val="0"/>
          <w:divBdr>
            <w:top w:val="none" w:sz="0" w:space="0" w:color="auto"/>
            <w:left w:val="none" w:sz="0" w:space="0" w:color="auto"/>
            <w:bottom w:val="none" w:sz="0" w:space="0" w:color="auto"/>
            <w:right w:val="none" w:sz="0" w:space="0" w:color="auto"/>
          </w:divBdr>
        </w:div>
        <w:div w:id="591744290">
          <w:marLeft w:val="0"/>
          <w:marRight w:val="0"/>
          <w:marTop w:val="0"/>
          <w:marBottom w:val="0"/>
          <w:divBdr>
            <w:top w:val="none" w:sz="0" w:space="0" w:color="auto"/>
            <w:left w:val="none" w:sz="0" w:space="0" w:color="auto"/>
            <w:bottom w:val="none" w:sz="0" w:space="0" w:color="auto"/>
            <w:right w:val="none" w:sz="0" w:space="0" w:color="auto"/>
          </w:divBdr>
        </w:div>
        <w:div w:id="703478923">
          <w:marLeft w:val="0"/>
          <w:marRight w:val="0"/>
          <w:marTop w:val="0"/>
          <w:marBottom w:val="0"/>
          <w:divBdr>
            <w:top w:val="none" w:sz="0" w:space="0" w:color="auto"/>
            <w:left w:val="none" w:sz="0" w:space="0" w:color="auto"/>
            <w:bottom w:val="none" w:sz="0" w:space="0" w:color="auto"/>
            <w:right w:val="none" w:sz="0" w:space="0" w:color="auto"/>
          </w:divBdr>
        </w:div>
        <w:div w:id="745031337">
          <w:marLeft w:val="0"/>
          <w:marRight w:val="0"/>
          <w:marTop w:val="0"/>
          <w:marBottom w:val="0"/>
          <w:divBdr>
            <w:top w:val="none" w:sz="0" w:space="0" w:color="auto"/>
            <w:left w:val="none" w:sz="0" w:space="0" w:color="auto"/>
            <w:bottom w:val="none" w:sz="0" w:space="0" w:color="auto"/>
            <w:right w:val="none" w:sz="0" w:space="0" w:color="auto"/>
          </w:divBdr>
        </w:div>
        <w:div w:id="763653415">
          <w:marLeft w:val="0"/>
          <w:marRight w:val="0"/>
          <w:marTop w:val="0"/>
          <w:marBottom w:val="0"/>
          <w:divBdr>
            <w:top w:val="none" w:sz="0" w:space="0" w:color="auto"/>
            <w:left w:val="none" w:sz="0" w:space="0" w:color="auto"/>
            <w:bottom w:val="none" w:sz="0" w:space="0" w:color="auto"/>
            <w:right w:val="none" w:sz="0" w:space="0" w:color="auto"/>
          </w:divBdr>
        </w:div>
        <w:div w:id="825435841">
          <w:marLeft w:val="0"/>
          <w:marRight w:val="0"/>
          <w:marTop w:val="0"/>
          <w:marBottom w:val="0"/>
          <w:divBdr>
            <w:top w:val="none" w:sz="0" w:space="0" w:color="auto"/>
            <w:left w:val="none" w:sz="0" w:space="0" w:color="auto"/>
            <w:bottom w:val="none" w:sz="0" w:space="0" w:color="auto"/>
            <w:right w:val="none" w:sz="0" w:space="0" w:color="auto"/>
          </w:divBdr>
        </w:div>
        <w:div w:id="836850666">
          <w:marLeft w:val="0"/>
          <w:marRight w:val="0"/>
          <w:marTop w:val="0"/>
          <w:marBottom w:val="0"/>
          <w:divBdr>
            <w:top w:val="none" w:sz="0" w:space="0" w:color="auto"/>
            <w:left w:val="none" w:sz="0" w:space="0" w:color="auto"/>
            <w:bottom w:val="none" w:sz="0" w:space="0" w:color="auto"/>
            <w:right w:val="none" w:sz="0" w:space="0" w:color="auto"/>
          </w:divBdr>
        </w:div>
        <w:div w:id="865559137">
          <w:marLeft w:val="0"/>
          <w:marRight w:val="0"/>
          <w:marTop w:val="0"/>
          <w:marBottom w:val="0"/>
          <w:divBdr>
            <w:top w:val="none" w:sz="0" w:space="0" w:color="auto"/>
            <w:left w:val="none" w:sz="0" w:space="0" w:color="auto"/>
            <w:bottom w:val="none" w:sz="0" w:space="0" w:color="auto"/>
            <w:right w:val="none" w:sz="0" w:space="0" w:color="auto"/>
          </w:divBdr>
        </w:div>
        <w:div w:id="957905809">
          <w:marLeft w:val="0"/>
          <w:marRight w:val="0"/>
          <w:marTop w:val="0"/>
          <w:marBottom w:val="0"/>
          <w:divBdr>
            <w:top w:val="none" w:sz="0" w:space="0" w:color="auto"/>
            <w:left w:val="none" w:sz="0" w:space="0" w:color="auto"/>
            <w:bottom w:val="none" w:sz="0" w:space="0" w:color="auto"/>
            <w:right w:val="none" w:sz="0" w:space="0" w:color="auto"/>
          </w:divBdr>
        </w:div>
        <w:div w:id="983508128">
          <w:marLeft w:val="0"/>
          <w:marRight w:val="0"/>
          <w:marTop w:val="0"/>
          <w:marBottom w:val="0"/>
          <w:divBdr>
            <w:top w:val="none" w:sz="0" w:space="0" w:color="auto"/>
            <w:left w:val="none" w:sz="0" w:space="0" w:color="auto"/>
            <w:bottom w:val="none" w:sz="0" w:space="0" w:color="auto"/>
            <w:right w:val="none" w:sz="0" w:space="0" w:color="auto"/>
          </w:divBdr>
        </w:div>
        <w:div w:id="1036929999">
          <w:marLeft w:val="0"/>
          <w:marRight w:val="0"/>
          <w:marTop w:val="0"/>
          <w:marBottom w:val="0"/>
          <w:divBdr>
            <w:top w:val="none" w:sz="0" w:space="0" w:color="auto"/>
            <w:left w:val="none" w:sz="0" w:space="0" w:color="auto"/>
            <w:bottom w:val="none" w:sz="0" w:space="0" w:color="auto"/>
            <w:right w:val="none" w:sz="0" w:space="0" w:color="auto"/>
          </w:divBdr>
        </w:div>
        <w:div w:id="1090661574">
          <w:marLeft w:val="0"/>
          <w:marRight w:val="0"/>
          <w:marTop w:val="0"/>
          <w:marBottom w:val="0"/>
          <w:divBdr>
            <w:top w:val="none" w:sz="0" w:space="0" w:color="auto"/>
            <w:left w:val="none" w:sz="0" w:space="0" w:color="auto"/>
            <w:bottom w:val="none" w:sz="0" w:space="0" w:color="auto"/>
            <w:right w:val="none" w:sz="0" w:space="0" w:color="auto"/>
          </w:divBdr>
        </w:div>
        <w:div w:id="1141314758">
          <w:marLeft w:val="0"/>
          <w:marRight w:val="0"/>
          <w:marTop w:val="0"/>
          <w:marBottom w:val="0"/>
          <w:divBdr>
            <w:top w:val="none" w:sz="0" w:space="0" w:color="auto"/>
            <w:left w:val="none" w:sz="0" w:space="0" w:color="auto"/>
            <w:bottom w:val="none" w:sz="0" w:space="0" w:color="auto"/>
            <w:right w:val="none" w:sz="0" w:space="0" w:color="auto"/>
          </w:divBdr>
        </w:div>
        <w:div w:id="1180585782">
          <w:marLeft w:val="0"/>
          <w:marRight w:val="0"/>
          <w:marTop w:val="0"/>
          <w:marBottom w:val="0"/>
          <w:divBdr>
            <w:top w:val="none" w:sz="0" w:space="0" w:color="auto"/>
            <w:left w:val="none" w:sz="0" w:space="0" w:color="auto"/>
            <w:bottom w:val="none" w:sz="0" w:space="0" w:color="auto"/>
            <w:right w:val="none" w:sz="0" w:space="0" w:color="auto"/>
          </w:divBdr>
        </w:div>
        <w:div w:id="1227187203">
          <w:marLeft w:val="0"/>
          <w:marRight w:val="0"/>
          <w:marTop w:val="0"/>
          <w:marBottom w:val="0"/>
          <w:divBdr>
            <w:top w:val="none" w:sz="0" w:space="0" w:color="auto"/>
            <w:left w:val="none" w:sz="0" w:space="0" w:color="auto"/>
            <w:bottom w:val="none" w:sz="0" w:space="0" w:color="auto"/>
            <w:right w:val="none" w:sz="0" w:space="0" w:color="auto"/>
          </w:divBdr>
        </w:div>
        <w:div w:id="1234896910">
          <w:marLeft w:val="0"/>
          <w:marRight w:val="0"/>
          <w:marTop w:val="0"/>
          <w:marBottom w:val="0"/>
          <w:divBdr>
            <w:top w:val="none" w:sz="0" w:space="0" w:color="auto"/>
            <w:left w:val="none" w:sz="0" w:space="0" w:color="auto"/>
            <w:bottom w:val="none" w:sz="0" w:space="0" w:color="auto"/>
            <w:right w:val="none" w:sz="0" w:space="0" w:color="auto"/>
          </w:divBdr>
        </w:div>
        <w:div w:id="1242064288">
          <w:marLeft w:val="0"/>
          <w:marRight w:val="0"/>
          <w:marTop w:val="0"/>
          <w:marBottom w:val="0"/>
          <w:divBdr>
            <w:top w:val="none" w:sz="0" w:space="0" w:color="auto"/>
            <w:left w:val="none" w:sz="0" w:space="0" w:color="auto"/>
            <w:bottom w:val="none" w:sz="0" w:space="0" w:color="auto"/>
            <w:right w:val="none" w:sz="0" w:space="0" w:color="auto"/>
          </w:divBdr>
        </w:div>
        <w:div w:id="1249735112">
          <w:marLeft w:val="0"/>
          <w:marRight w:val="0"/>
          <w:marTop w:val="0"/>
          <w:marBottom w:val="0"/>
          <w:divBdr>
            <w:top w:val="none" w:sz="0" w:space="0" w:color="auto"/>
            <w:left w:val="none" w:sz="0" w:space="0" w:color="auto"/>
            <w:bottom w:val="none" w:sz="0" w:space="0" w:color="auto"/>
            <w:right w:val="none" w:sz="0" w:space="0" w:color="auto"/>
          </w:divBdr>
        </w:div>
        <w:div w:id="1260794889">
          <w:marLeft w:val="0"/>
          <w:marRight w:val="0"/>
          <w:marTop w:val="0"/>
          <w:marBottom w:val="0"/>
          <w:divBdr>
            <w:top w:val="none" w:sz="0" w:space="0" w:color="auto"/>
            <w:left w:val="none" w:sz="0" w:space="0" w:color="auto"/>
            <w:bottom w:val="none" w:sz="0" w:space="0" w:color="auto"/>
            <w:right w:val="none" w:sz="0" w:space="0" w:color="auto"/>
          </w:divBdr>
        </w:div>
        <w:div w:id="1261719840">
          <w:marLeft w:val="0"/>
          <w:marRight w:val="0"/>
          <w:marTop w:val="0"/>
          <w:marBottom w:val="0"/>
          <w:divBdr>
            <w:top w:val="none" w:sz="0" w:space="0" w:color="auto"/>
            <w:left w:val="none" w:sz="0" w:space="0" w:color="auto"/>
            <w:bottom w:val="none" w:sz="0" w:space="0" w:color="auto"/>
            <w:right w:val="none" w:sz="0" w:space="0" w:color="auto"/>
          </w:divBdr>
        </w:div>
        <w:div w:id="1266226394">
          <w:marLeft w:val="0"/>
          <w:marRight w:val="0"/>
          <w:marTop w:val="0"/>
          <w:marBottom w:val="0"/>
          <w:divBdr>
            <w:top w:val="none" w:sz="0" w:space="0" w:color="auto"/>
            <w:left w:val="none" w:sz="0" w:space="0" w:color="auto"/>
            <w:bottom w:val="none" w:sz="0" w:space="0" w:color="auto"/>
            <w:right w:val="none" w:sz="0" w:space="0" w:color="auto"/>
          </w:divBdr>
        </w:div>
        <w:div w:id="1297251670">
          <w:marLeft w:val="0"/>
          <w:marRight w:val="0"/>
          <w:marTop w:val="0"/>
          <w:marBottom w:val="0"/>
          <w:divBdr>
            <w:top w:val="none" w:sz="0" w:space="0" w:color="auto"/>
            <w:left w:val="none" w:sz="0" w:space="0" w:color="auto"/>
            <w:bottom w:val="none" w:sz="0" w:space="0" w:color="auto"/>
            <w:right w:val="none" w:sz="0" w:space="0" w:color="auto"/>
          </w:divBdr>
        </w:div>
        <w:div w:id="1310015167">
          <w:marLeft w:val="0"/>
          <w:marRight w:val="0"/>
          <w:marTop w:val="0"/>
          <w:marBottom w:val="0"/>
          <w:divBdr>
            <w:top w:val="none" w:sz="0" w:space="0" w:color="auto"/>
            <w:left w:val="none" w:sz="0" w:space="0" w:color="auto"/>
            <w:bottom w:val="none" w:sz="0" w:space="0" w:color="auto"/>
            <w:right w:val="none" w:sz="0" w:space="0" w:color="auto"/>
          </w:divBdr>
        </w:div>
        <w:div w:id="1317145393">
          <w:marLeft w:val="0"/>
          <w:marRight w:val="0"/>
          <w:marTop w:val="0"/>
          <w:marBottom w:val="0"/>
          <w:divBdr>
            <w:top w:val="none" w:sz="0" w:space="0" w:color="auto"/>
            <w:left w:val="none" w:sz="0" w:space="0" w:color="auto"/>
            <w:bottom w:val="none" w:sz="0" w:space="0" w:color="auto"/>
            <w:right w:val="none" w:sz="0" w:space="0" w:color="auto"/>
          </w:divBdr>
        </w:div>
        <w:div w:id="1351687951">
          <w:marLeft w:val="0"/>
          <w:marRight w:val="0"/>
          <w:marTop w:val="0"/>
          <w:marBottom w:val="0"/>
          <w:divBdr>
            <w:top w:val="none" w:sz="0" w:space="0" w:color="auto"/>
            <w:left w:val="none" w:sz="0" w:space="0" w:color="auto"/>
            <w:bottom w:val="none" w:sz="0" w:space="0" w:color="auto"/>
            <w:right w:val="none" w:sz="0" w:space="0" w:color="auto"/>
          </w:divBdr>
        </w:div>
        <w:div w:id="1353914536">
          <w:marLeft w:val="0"/>
          <w:marRight w:val="0"/>
          <w:marTop w:val="0"/>
          <w:marBottom w:val="0"/>
          <w:divBdr>
            <w:top w:val="none" w:sz="0" w:space="0" w:color="auto"/>
            <w:left w:val="none" w:sz="0" w:space="0" w:color="auto"/>
            <w:bottom w:val="none" w:sz="0" w:space="0" w:color="auto"/>
            <w:right w:val="none" w:sz="0" w:space="0" w:color="auto"/>
          </w:divBdr>
        </w:div>
        <w:div w:id="1355962191">
          <w:marLeft w:val="0"/>
          <w:marRight w:val="0"/>
          <w:marTop w:val="0"/>
          <w:marBottom w:val="0"/>
          <w:divBdr>
            <w:top w:val="none" w:sz="0" w:space="0" w:color="auto"/>
            <w:left w:val="none" w:sz="0" w:space="0" w:color="auto"/>
            <w:bottom w:val="none" w:sz="0" w:space="0" w:color="auto"/>
            <w:right w:val="none" w:sz="0" w:space="0" w:color="auto"/>
          </w:divBdr>
        </w:div>
        <w:div w:id="1381510868">
          <w:marLeft w:val="0"/>
          <w:marRight w:val="0"/>
          <w:marTop w:val="0"/>
          <w:marBottom w:val="0"/>
          <w:divBdr>
            <w:top w:val="none" w:sz="0" w:space="0" w:color="auto"/>
            <w:left w:val="none" w:sz="0" w:space="0" w:color="auto"/>
            <w:bottom w:val="none" w:sz="0" w:space="0" w:color="auto"/>
            <w:right w:val="none" w:sz="0" w:space="0" w:color="auto"/>
          </w:divBdr>
        </w:div>
        <w:div w:id="1433476560">
          <w:marLeft w:val="0"/>
          <w:marRight w:val="0"/>
          <w:marTop w:val="0"/>
          <w:marBottom w:val="0"/>
          <w:divBdr>
            <w:top w:val="none" w:sz="0" w:space="0" w:color="auto"/>
            <w:left w:val="none" w:sz="0" w:space="0" w:color="auto"/>
            <w:bottom w:val="none" w:sz="0" w:space="0" w:color="auto"/>
            <w:right w:val="none" w:sz="0" w:space="0" w:color="auto"/>
          </w:divBdr>
        </w:div>
        <w:div w:id="1444689499">
          <w:marLeft w:val="0"/>
          <w:marRight w:val="0"/>
          <w:marTop w:val="0"/>
          <w:marBottom w:val="0"/>
          <w:divBdr>
            <w:top w:val="none" w:sz="0" w:space="0" w:color="auto"/>
            <w:left w:val="none" w:sz="0" w:space="0" w:color="auto"/>
            <w:bottom w:val="none" w:sz="0" w:space="0" w:color="auto"/>
            <w:right w:val="none" w:sz="0" w:space="0" w:color="auto"/>
          </w:divBdr>
        </w:div>
        <w:div w:id="1447697678">
          <w:marLeft w:val="0"/>
          <w:marRight w:val="0"/>
          <w:marTop w:val="0"/>
          <w:marBottom w:val="0"/>
          <w:divBdr>
            <w:top w:val="none" w:sz="0" w:space="0" w:color="auto"/>
            <w:left w:val="none" w:sz="0" w:space="0" w:color="auto"/>
            <w:bottom w:val="none" w:sz="0" w:space="0" w:color="auto"/>
            <w:right w:val="none" w:sz="0" w:space="0" w:color="auto"/>
          </w:divBdr>
        </w:div>
        <w:div w:id="1528908507">
          <w:marLeft w:val="0"/>
          <w:marRight w:val="0"/>
          <w:marTop w:val="0"/>
          <w:marBottom w:val="0"/>
          <w:divBdr>
            <w:top w:val="none" w:sz="0" w:space="0" w:color="auto"/>
            <w:left w:val="none" w:sz="0" w:space="0" w:color="auto"/>
            <w:bottom w:val="none" w:sz="0" w:space="0" w:color="auto"/>
            <w:right w:val="none" w:sz="0" w:space="0" w:color="auto"/>
          </w:divBdr>
        </w:div>
        <w:div w:id="1533418990">
          <w:marLeft w:val="0"/>
          <w:marRight w:val="0"/>
          <w:marTop w:val="0"/>
          <w:marBottom w:val="0"/>
          <w:divBdr>
            <w:top w:val="none" w:sz="0" w:space="0" w:color="auto"/>
            <w:left w:val="none" w:sz="0" w:space="0" w:color="auto"/>
            <w:bottom w:val="none" w:sz="0" w:space="0" w:color="auto"/>
            <w:right w:val="none" w:sz="0" w:space="0" w:color="auto"/>
          </w:divBdr>
        </w:div>
        <w:div w:id="1549537493">
          <w:marLeft w:val="0"/>
          <w:marRight w:val="0"/>
          <w:marTop w:val="0"/>
          <w:marBottom w:val="0"/>
          <w:divBdr>
            <w:top w:val="none" w:sz="0" w:space="0" w:color="auto"/>
            <w:left w:val="none" w:sz="0" w:space="0" w:color="auto"/>
            <w:bottom w:val="none" w:sz="0" w:space="0" w:color="auto"/>
            <w:right w:val="none" w:sz="0" w:space="0" w:color="auto"/>
          </w:divBdr>
        </w:div>
        <w:div w:id="1578324252">
          <w:marLeft w:val="0"/>
          <w:marRight w:val="0"/>
          <w:marTop w:val="0"/>
          <w:marBottom w:val="0"/>
          <w:divBdr>
            <w:top w:val="none" w:sz="0" w:space="0" w:color="auto"/>
            <w:left w:val="none" w:sz="0" w:space="0" w:color="auto"/>
            <w:bottom w:val="none" w:sz="0" w:space="0" w:color="auto"/>
            <w:right w:val="none" w:sz="0" w:space="0" w:color="auto"/>
          </w:divBdr>
        </w:div>
        <w:div w:id="1643922349">
          <w:marLeft w:val="0"/>
          <w:marRight w:val="0"/>
          <w:marTop w:val="0"/>
          <w:marBottom w:val="0"/>
          <w:divBdr>
            <w:top w:val="none" w:sz="0" w:space="0" w:color="auto"/>
            <w:left w:val="none" w:sz="0" w:space="0" w:color="auto"/>
            <w:bottom w:val="none" w:sz="0" w:space="0" w:color="auto"/>
            <w:right w:val="none" w:sz="0" w:space="0" w:color="auto"/>
          </w:divBdr>
        </w:div>
        <w:div w:id="1680815600">
          <w:marLeft w:val="0"/>
          <w:marRight w:val="0"/>
          <w:marTop w:val="0"/>
          <w:marBottom w:val="0"/>
          <w:divBdr>
            <w:top w:val="none" w:sz="0" w:space="0" w:color="auto"/>
            <w:left w:val="none" w:sz="0" w:space="0" w:color="auto"/>
            <w:bottom w:val="none" w:sz="0" w:space="0" w:color="auto"/>
            <w:right w:val="none" w:sz="0" w:space="0" w:color="auto"/>
          </w:divBdr>
        </w:div>
        <w:div w:id="1725786961">
          <w:marLeft w:val="0"/>
          <w:marRight w:val="0"/>
          <w:marTop w:val="0"/>
          <w:marBottom w:val="0"/>
          <w:divBdr>
            <w:top w:val="none" w:sz="0" w:space="0" w:color="auto"/>
            <w:left w:val="none" w:sz="0" w:space="0" w:color="auto"/>
            <w:bottom w:val="none" w:sz="0" w:space="0" w:color="auto"/>
            <w:right w:val="none" w:sz="0" w:space="0" w:color="auto"/>
          </w:divBdr>
        </w:div>
        <w:div w:id="1785152449">
          <w:marLeft w:val="0"/>
          <w:marRight w:val="0"/>
          <w:marTop w:val="0"/>
          <w:marBottom w:val="0"/>
          <w:divBdr>
            <w:top w:val="none" w:sz="0" w:space="0" w:color="auto"/>
            <w:left w:val="none" w:sz="0" w:space="0" w:color="auto"/>
            <w:bottom w:val="none" w:sz="0" w:space="0" w:color="auto"/>
            <w:right w:val="none" w:sz="0" w:space="0" w:color="auto"/>
          </w:divBdr>
        </w:div>
        <w:div w:id="1807121979">
          <w:marLeft w:val="0"/>
          <w:marRight w:val="0"/>
          <w:marTop w:val="0"/>
          <w:marBottom w:val="0"/>
          <w:divBdr>
            <w:top w:val="none" w:sz="0" w:space="0" w:color="auto"/>
            <w:left w:val="none" w:sz="0" w:space="0" w:color="auto"/>
            <w:bottom w:val="none" w:sz="0" w:space="0" w:color="auto"/>
            <w:right w:val="none" w:sz="0" w:space="0" w:color="auto"/>
          </w:divBdr>
        </w:div>
        <w:div w:id="1861039854">
          <w:marLeft w:val="0"/>
          <w:marRight w:val="0"/>
          <w:marTop w:val="0"/>
          <w:marBottom w:val="0"/>
          <w:divBdr>
            <w:top w:val="none" w:sz="0" w:space="0" w:color="auto"/>
            <w:left w:val="none" w:sz="0" w:space="0" w:color="auto"/>
            <w:bottom w:val="none" w:sz="0" w:space="0" w:color="auto"/>
            <w:right w:val="none" w:sz="0" w:space="0" w:color="auto"/>
          </w:divBdr>
        </w:div>
        <w:div w:id="1863977896">
          <w:marLeft w:val="0"/>
          <w:marRight w:val="0"/>
          <w:marTop w:val="0"/>
          <w:marBottom w:val="0"/>
          <w:divBdr>
            <w:top w:val="none" w:sz="0" w:space="0" w:color="auto"/>
            <w:left w:val="none" w:sz="0" w:space="0" w:color="auto"/>
            <w:bottom w:val="none" w:sz="0" w:space="0" w:color="auto"/>
            <w:right w:val="none" w:sz="0" w:space="0" w:color="auto"/>
          </w:divBdr>
        </w:div>
        <w:div w:id="1912420088">
          <w:marLeft w:val="0"/>
          <w:marRight w:val="0"/>
          <w:marTop w:val="0"/>
          <w:marBottom w:val="0"/>
          <w:divBdr>
            <w:top w:val="none" w:sz="0" w:space="0" w:color="auto"/>
            <w:left w:val="none" w:sz="0" w:space="0" w:color="auto"/>
            <w:bottom w:val="none" w:sz="0" w:space="0" w:color="auto"/>
            <w:right w:val="none" w:sz="0" w:space="0" w:color="auto"/>
          </w:divBdr>
        </w:div>
        <w:div w:id="1933513631">
          <w:marLeft w:val="0"/>
          <w:marRight w:val="0"/>
          <w:marTop w:val="0"/>
          <w:marBottom w:val="0"/>
          <w:divBdr>
            <w:top w:val="none" w:sz="0" w:space="0" w:color="auto"/>
            <w:left w:val="none" w:sz="0" w:space="0" w:color="auto"/>
            <w:bottom w:val="none" w:sz="0" w:space="0" w:color="auto"/>
            <w:right w:val="none" w:sz="0" w:space="0" w:color="auto"/>
          </w:divBdr>
        </w:div>
        <w:div w:id="1970628775">
          <w:marLeft w:val="0"/>
          <w:marRight w:val="0"/>
          <w:marTop w:val="0"/>
          <w:marBottom w:val="0"/>
          <w:divBdr>
            <w:top w:val="none" w:sz="0" w:space="0" w:color="auto"/>
            <w:left w:val="none" w:sz="0" w:space="0" w:color="auto"/>
            <w:bottom w:val="none" w:sz="0" w:space="0" w:color="auto"/>
            <w:right w:val="none" w:sz="0" w:space="0" w:color="auto"/>
          </w:divBdr>
        </w:div>
        <w:div w:id="1980456235">
          <w:marLeft w:val="0"/>
          <w:marRight w:val="0"/>
          <w:marTop w:val="0"/>
          <w:marBottom w:val="0"/>
          <w:divBdr>
            <w:top w:val="none" w:sz="0" w:space="0" w:color="auto"/>
            <w:left w:val="none" w:sz="0" w:space="0" w:color="auto"/>
            <w:bottom w:val="none" w:sz="0" w:space="0" w:color="auto"/>
            <w:right w:val="none" w:sz="0" w:space="0" w:color="auto"/>
          </w:divBdr>
        </w:div>
        <w:div w:id="2014144680">
          <w:marLeft w:val="0"/>
          <w:marRight w:val="0"/>
          <w:marTop w:val="0"/>
          <w:marBottom w:val="0"/>
          <w:divBdr>
            <w:top w:val="none" w:sz="0" w:space="0" w:color="auto"/>
            <w:left w:val="none" w:sz="0" w:space="0" w:color="auto"/>
            <w:bottom w:val="none" w:sz="0" w:space="0" w:color="auto"/>
            <w:right w:val="none" w:sz="0" w:space="0" w:color="auto"/>
          </w:divBdr>
        </w:div>
        <w:div w:id="2035881729">
          <w:marLeft w:val="0"/>
          <w:marRight w:val="0"/>
          <w:marTop w:val="0"/>
          <w:marBottom w:val="0"/>
          <w:divBdr>
            <w:top w:val="none" w:sz="0" w:space="0" w:color="auto"/>
            <w:left w:val="none" w:sz="0" w:space="0" w:color="auto"/>
            <w:bottom w:val="none" w:sz="0" w:space="0" w:color="auto"/>
            <w:right w:val="none" w:sz="0" w:space="0" w:color="auto"/>
          </w:divBdr>
        </w:div>
        <w:div w:id="2084333368">
          <w:marLeft w:val="0"/>
          <w:marRight w:val="0"/>
          <w:marTop w:val="0"/>
          <w:marBottom w:val="0"/>
          <w:divBdr>
            <w:top w:val="none" w:sz="0" w:space="0" w:color="auto"/>
            <w:left w:val="none" w:sz="0" w:space="0" w:color="auto"/>
            <w:bottom w:val="none" w:sz="0" w:space="0" w:color="auto"/>
            <w:right w:val="none" w:sz="0" w:space="0" w:color="auto"/>
          </w:divBdr>
        </w:div>
        <w:div w:id="2086341150">
          <w:marLeft w:val="0"/>
          <w:marRight w:val="0"/>
          <w:marTop w:val="0"/>
          <w:marBottom w:val="0"/>
          <w:divBdr>
            <w:top w:val="none" w:sz="0" w:space="0" w:color="auto"/>
            <w:left w:val="none" w:sz="0" w:space="0" w:color="auto"/>
            <w:bottom w:val="none" w:sz="0" w:space="0" w:color="auto"/>
            <w:right w:val="none" w:sz="0" w:space="0" w:color="auto"/>
          </w:divBdr>
        </w:div>
        <w:div w:id="2120448717">
          <w:marLeft w:val="0"/>
          <w:marRight w:val="0"/>
          <w:marTop w:val="0"/>
          <w:marBottom w:val="0"/>
          <w:divBdr>
            <w:top w:val="none" w:sz="0" w:space="0" w:color="auto"/>
            <w:left w:val="none" w:sz="0" w:space="0" w:color="auto"/>
            <w:bottom w:val="none" w:sz="0" w:space="0" w:color="auto"/>
            <w:right w:val="none" w:sz="0" w:space="0" w:color="auto"/>
          </w:divBdr>
        </w:div>
      </w:divsChild>
    </w:div>
    <w:div w:id="1372537333">
      <w:bodyDiv w:val="1"/>
      <w:marLeft w:val="0"/>
      <w:marRight w:val="0"/>
      <w:marTop w:val="0"/>
      <w:marBottom w:val="0"/>
      <w:divBdr>
        <w:top w:val="none" w:sz="0" w:space="0" w:color="auto"/>
        <w:left w:val="none" w:sz="0" w:space="0" w:color="auto"/>
        <w:bottom w:val="none" w:sz="0" w:space="0" w:color="auto"/>
        <w:right w:val="none" w:sz="0" w:space="0" w:color="auto"/>
      </w:divBdr>
    </w:div>
    <w:div w:id="1378237777">
      <w:bodyDiv w:val="1"/>
      <w:marLeft w:val="0"/>
      <w:marRight w:val="0"/>
      <w:marTop w:val="0"/>
      <w:marBottom w:val="0"/>
      <w:divBdr>
        <w:top w:val="none" w:sz="0" w:space="0" w:color="auto"/>
        <w:left w:val="none" w:sz="0" w:space="0" w:color="auto"/>
        <w:bottom w:val="none" w:sz="0" w:space="0" w:color="auto"/>
        <w:right w:val="none" w:sz="0" w:space="0" w:color="auto"/>
      </w:divBdr>
      <w:divsChild>
        <w:div w:id="100759913">
          <w:marLeft w:val="0"/>
          <w:marRight w:val="0"/>
          <w:marTop w:val="0"/>
          <w:marBottom w:val="0"/>
          <w:divBdr>
            <w:top w:val="none" w:sz="0" w:space="0" w:color="auto"/>
            <w:left w:val="none" w:sz="0" w:space="0" w:color="auto"/>
            <w:bottom w:val="none" w:sz="0" w:space="0" w:color="auto"/>
            <w:right w:val="none" w:sz="0" w:space="0" w:color="auto"/>
          </w:divBdr>
        </w:div>
        <w:div w:id="1987512362">
          <w:marLeft w:val="0"/>
          <w:marRight w:val="0"/>
          <w:marTop w:val="0"/>
          <w:marBottom w:val="0"/>
          <w:divBdr>
            <w:top w:val="none" w:sz="0" w:space="0" w:color="auto"/>
            <w:left w:val="none" w:sz="0" w:space="0" w:color="auto"/>
            <w:bottom w:val="none" w:sz="0" w:space="0" w:color="auto"/>
            <w:right w:val="none" w:sz="0" w:space="0" w:color="auto"/>
          </w:divBdr>
          <w:divsChild>
            <w:div w:id="1756856262">
              <w:marLeft w:val="0"/>
              <w:marRight w:val="0"/>
              <w:marTop w:val="0"/>
              <w:marBottom w:val="0"/>
              <w:divBdr>
                <w:top w:val="none" w:sz="0" w:space="0" w:color="auto"/>
                <w:left w:val="none" w:sz="0" w:space="0" w:color="auto"/>
                <w:bottom w:val="none" w:sz="0" w:space="0" w:color="auto"/>
                <w:right w:val="none" w:sz="0" w:space="0" w:color="auto"/>
              </w:divBdr>
            </w:div>
          </w:divsChild>
        </w:div>
        <w:div w:id="927466736">
          <w:marLeft w:val="0"/>
          <w:marRight w:val="0"/>
          <w:marTop w:val="0"/>
          <w:marBottom w:val="0"/>
          <w:divBdr>
            <w:top w:val="none" w:sz="0" w:space="0" w:color="auto"/>
            <w:left w:val="none" w:sz="0" w:space="0" w:color="auto"/>
            <w:bottom w:val="none" w:sz="0" w:space="0" w:color="auto"/>
            <w:right w:val="none" w:sz="0" w:space="0" w:color="auto"/>
          </w:divBdr>
          <w:divsChild>
            <w:div w:id="1219320029">
              <w:marLeft w:val="0"/>
              <w:marRight w:val="0"/>
              <w:marTop w:val="0"/>
              <w:marBottom w:val="0"/>
              <w:divBdr>
                <w:top w:val="none" w:sz="0" w:space="0" w:color="auto"/>
                <w:left w:val="none" w:sz="0" w:space="0" w:color="auto"/>
                <w:bottom w:val="none" w:sz="0" w:space="0" w:color="auto"/>
                <w:right w:val="none" w:sz="0" w:space="0" w:color="auto"/>
              </w:divBdr>
            </w:div>
          </w:divsChild>
        </w:div>
        <w:div w:id="1766534523">
          <w:marLeft w:val="0"/>
          <w:marRight w:val="0"/>
          <w:marTop w:val="0"/>
          <w:marBottom w:val="0"/>
          <w:divBdr>
            <w:top w:val="none" w:sz="0" w:space="0" w:color="auto"/>
            <w:left w:val="none" w:sz="0" w:space="0" w:color="auto"/>
            <w:bottom w:val="none" w:sz="0" w:space="0" w:color="auto"/>
            <w:right w:val="none" w:sz="0" w:space="0" w:color="auto"/>
          </w:divBdr>
        </w:div>
        <w:div w:id="1701735680">
          <w:marLeft w:val="0"/>
          <w:marRight w:val="0"/>
          <w:marTop w:val="0"/>
          <w:marBottom w:val="0"/>
          <w:divBdr>
            <w:top w:val="none" w:sz="0" w:space="0" w:color="auto"/>
            <w:left w:val="none" w:sz="0" w:space="0" w:color="auto"/>
            <w:bottom w:val="none" w:sz="0" w:space="0" w:color="auto"/>
            <w:right w:val="none" w:sz="0" w:space="0" w:color="auto"/>
          </w:divBdr>
        </w:div>
        <w:div w:id="1363555433">
          <w:marLeft w:val="0"/>
          <w:marRight w:val="0"/>
          <w:marTop w:val="0"/>
          <w:marBottom w:val="0"/>
          <w:divBdr>
            <w:top w:val="none" w:sz="0" w:space="0" w:color="auto"/>
            <w:left w:val="none" w:sz="0" w:space="0" w:color="auto"/>
            <w:bottom w:val="none" w:sz="0" w:space="0" w:color="auto"/>
            <w:right w:val="none" w:sz="0" w:space="0" w:color="auto"/>
          </w:divBdr>
        </w:div>
        <w:div w:id="1203790866">
          <w:marLeft w:val="0"/>
          <w:marRight w:val="0"/>
          <w:marTop w:val="0"/>
          <w:marBottom w:val="0"/>
          <w:divBdr>
            <w:top w:val="none" w:sz="0" w:space="0" w:color="auto"/>
            <w:left w:val="none" w:sz="0" w:space="0" w:color="auto"/>
            <w:bottom w:val="none" w:sz="0" w:space="0" w:color="auto"/>
            <w:right w:val="none" w:sz="0" w:space="0" w:color="auto"/>
          </w:divBdr>
          <w:divsChild>
            <w:div w:id="884217606">
              <w:marLeft w:val="0"/>
              <w:marRight w:val="0"/>
              <w:marTop w:val="0"/>
              <w:marBottom w:val="0"/>
              <w:divBdr>
                <w:top w:val="none" w:sz="0" w:space="0" w:color="auto"/>
                <w:left w:val="none" w:sz="0" w:space="0" w:color="auto"/>
                <w:bottom w:val="none" w:sz="0" w:space="0" w:color="auto"/>
                <w:right w:val="none" w:sz="0" w:space="0" w:color="auto"/>
              </w:divBdr>
            </w:div>
          </w:divsChild>
        </w:div>
        <w:div w:id="466819180">
          <w:marLeft w:val="0"/>
          <w:marRight w:val="0"/>
          <w:marTop w:val="0"/>
          <w:marBottom w:val="0"/>
          <w:divBdr>
            <w:top w:val="none" w:sz="0" w:space="0" w:color="auto"/>
            <w:left w:val="none" w:sz="0" w:space="0" w:color="auto"/>
            <w:bottom w:val="none" w:sz="0" w:space="0" w:color="auto"/>
            <w:right w:val="none" w:sz="0" w:space="0" w:color="auto"/>
          </w:divBdr>
        </w:div>
        <w:div w:id="1928223633">
          <w:marLeft w:val="0"/>
          <w:marRight w:val="0"/>
          <w:marTop w:val="0"/>
          <w:marBottom w:val="0"/>
          <w:divBdr>
            <w:top w:val="none" w:sz="0" w:space="0" w:color="auto"/>
            <w:left w:val="none" w:sz="0" w:space="0" w:color="auto"/>
            <w:bottom w:val="none" w:sz="0" w:space="0" w:color="auto"/>
            <w:right w:val="none" w:sz="0" w:space="0" w:color="auto"/>
          </w:divBdr>
        </w:div>
        <w:div w:id="948394886">
          <w:marLeft w:val="0"/>
          <w:marRight w:val="0"/>
          <w:marTop w:val="0"/>
          <w:marBottom w:val="0"/>
          <w:divBdr>
            <w:top w:val="none" w:sz="0" w:space="0" w:color="auto"/>
            <w:left w:val="none" w:sz="0" w:space="0" w:color="auto"/>
            <w:bottom w:val="none" w:sz="0" w:space="0" w:color="auto"/>
            <w:right w:val="none" w:sz="0" w:space="0" w:color="auto"/>
          </w:divBdr>
          <w:divsChild>
            <w:div w:id="1943026196">
              <w:marLeft w:val="0"/>
              <w:marRight w:val="0"/>
              <w:marTop w:val="0"/>
              <w:marBottom w:val="0"/>
              <w:divBdr>
                <w:top w:val="none" w:sz="0" w:space="0" w:color="auto"/>
                <w:left w:val="none" w:sz="0" w:space="0" w:color="auto"/>
                <w:bottom w:val="none" w:sz="0" w:space="0" w:color="auto"/>
                <w:right w:val="none" w:sz="0" w:space="0" w:color="auto"/>
              </w:divBdr>
            </w:div>
          </w:divsChild>
        </w:div>
        <w:div w:id="1121649277">
          <w:marLeft w:val="0"/>
          <w:marRight w:val="0"/>
          <w:marTop w:val="0"/>
          <w:marBottom w:val="0"/>
          <w:divBdr>
            <w:top w:val="none" w:sz="0" w:space="0" w:color="auto"/>
            <w:left w:val="none" w:sz="0" w:space="0" w:color="auto"/>
            <w:bottom w:val="none" w:sz="0" w:space="0" w:color="auto"/>
            <w:right w:val="none" w:sz="0" w:space="0" w:color="auto"/>
          </w:divBdr>
        </w:div>
        <w:div w:id="1671106580">
          <w:marLeft w:val="0"/>
          <w:marRight w:val="0"/>
          <w:marTop w:val="0"/>
          <w:marBottom w:val="0"/>
          <w:divBdr>
            <w:top w:val="none" w:sz="0" w:space="0" w:color="auto"/>
            <w:left w:val="none" w:sz="0" w:space="0" w:color="auto"/>
            <w:bottom w:val="none" w:sz="0" w:space="0" w:color="auto"/>
            <w:right w:val="none" w:sz="0" w:space="0" w:color="auto"/>
          </w:divBdr>
          <w:divsChild>
            <w:div w:id="2074502073">
              <w:marLeft w:val="0"/>
              <w:marRight w:val="0"/>
              <w:marTop w:val="0"/>
              <w:marBottom w:val="0"/>
              <w:divBdr>
                <w:top w:val="none" w:sz="0" w:space="0" w:color="auto"/>
                <w:left w:val="none" w:sz="0" w:space="0" w:color="auto"/>
                <w:bottom w:val="none" w:sz="0" w:space="0" w:color="auto"/>
                <w:right w:val="none" w:sz="0" w:space="0" w:color="auto"/>
              </w:divBdr>
            </w:div>
          </w:divsChild>
        </w:div>
        <w:div w:id="1260681736">
          <w:marLeft w:val="0"/>
          <w:marRight w:val="0"/>
          <w:marTop w:val="0"/>
          <w:marBottom w:val="0"/>
          <w:divBdr>
            <w:top w:val="none" w:sz="0" w:space="0" w:color="auto"/>
            <w:left w:val="none" w:sz="0" w:space="0" w:color="auto"/>
            <w:bottom w:val="none" w:sz="0" w:space="0" w:color="auto"/>
            <w:right w:val="none" w:sz="0" w:space="0" w:color="auto"/>
          </w:divBdr>
        </w:div>
        <w:div w:id="589510568">
          <w:marLeft w:val="0"/>
          <w:marRight w:val="0"/>
          <w:marTop w:val="0"/>
          <w:marBottom w:val="0"/>
          <w:divBdr>
            <w:top w:val="none" w:sz="0" w:space="0" w:color="auto"/>
            <w:left w:val="none" w:sz="0" w:space="0" w:color="auto"/>
            <w:bottom w:val="none" w:sz="0" w:space="0" w:color="auto"/>
            <w:right w:val="none" w:sz="0" w:space="0" w:color="auto"/>
          </w:divBdr>
          <w:divsChild>
            <w:div w:id="942423909">
              <w:marLeft w:val="0"/>
              <w:marRight w:val="0"/>
              <w:marTop w:val="0"/>
              <w:marBottom w:val="0"/>
              <w:divBdr>
                <w:top w:val="none" w:sz="0" w:space="0" w:color="auto"/>
                <w:left w:val="none" w:sz="0" w:space="0" w:color="auto"/>
                <w:bottom w:val="none" w:sz="0" w:space="0" w:color="auto"/>
                <w:right w:val="none" w:sz="0" w:space="0" w:color="auto"/>
              </w:divBdr>
            </w:div>
          </w:divsChild>
        </w:div>
        <w:div w:id="1256087191">
          <w:marLeft w:val="0"/>
          <w:marRight w:val="0"/>
          <w:marTop w:val="0"/>
          <w:marBottom w:val="0"/>
          <w:divBdr>
            <w:top w:val="none" w:sz="0" w:space="0" w:color="auto"/>
            <w:left w:val="none" w:sz="0" w:space="0" w:color="auto"/>
            <w:bottom w:val="none" w:sz="0" w:space="0" w:color="auto"/>
            <w:right w:val="none" w:sz="0" w:space="0" w:color="auto"/>
          </w:divBdr>
        </w:div>
        <w:div w:id="1983193955">
          <w:marLeft w:val="0"/>
          <w:marRight w:val="0"/>
          <w:marTop w:val="0"/>
          <w:marBottom w:val="0"/>
          <w:divBdr>
            <w:top w:val="none" w:sz="0" w:space="0" w:color="auto"/>
            <w:left w:val="none" w:sz="0" w:space="0" w:color="auto"/>
            <w:bottom w:val="none" w:sz="0" w:space="0" w:color="auto"/>
            <w:right w:val="none" w:sz="0" w:space="0" w:color="auto"/>
          </w:divBdr>
        </w:div>
        <w:div w:id="621154325">
          <w:marLeft w:val="0"/>
          <w:marRight w:val="0"/>
          <w:marTop w:val="0"/>
          <w:marBottom w:val="0"/>
          <w:divBdr>
            <w:top w:val="none" w:sz="0" w:space="0" w:color="auto"/>
            <w:left w:val="none" w:sz="0" w:space="0" w:color="auto"/>
            <w:bottom w:val="none" w:sz="0" w:space="0" w:color="auto"/>
            <w:right w:val="none" w:sz="0" w:space="0" w:color="auto"/>
          </w:divBdr>
        </w:div>
        <w:div w:id="204029412">
          <w:marLeft w:val="0"/>
          <w:marRight w:val="0"/>
          <w:marTop w:val="0"/>
          <w:marBottom w:val="0"/>
          <w:divBdr>
            <w:top w:val="none" w:sz="0" w:space="0" w:color="auto"/>
            <w:left w:val="none" w:sz="0" w:space="0" w:color="auto"/>
            <w:bottom w:val="none" w:sz="0" w:space="0" w:color="auto"/>
            <w:right w:val="none" w:sz="0" w:space="0" w:color="auto"/>
          </w:divBdr>
        </w:div>
        <w:div w:id="2061123717">
          <w:marLeft w:val="0"/>
          <w:marRight w:val="0"/>
          <w:marTop w:val="0"/>
          <w:marBottom w:val="0"/>
          <w:divBdr>
            <w:top w:val="none" w:sz="0" w:space="0" w:color="auto"/>
            <w:left w:val="none" w:sz="0" w:space="0" w:color="auto"/>
            <w:bottom w:val="none" w:sz="0" w:space="0" w:color="auto"/>
            <w:right w:val="none" w:sz="0" w:space="0" w:color="auto"/>
          </w:divBdr>
        </w:div>
        <w:div w:id="989748948">
          <w:marLeft w:val="0"/>
          <w:marRight w:val="0"/>
          <w:marTop w:val="0"/>
          <w:marBottom w:val="0"/>
          <w:divBdr>
            <w:top w:val="none" w:sz="0" w:space="0" w:color="auto"/>
            <w:left w:val="none" w:sz="0" w:space="0" w:color="auto"/>
            <w:bottom w:val="none" w:sz="0" w:space="0" w:color="auto"/>
            <w:right w:val="none" w:sz="0" w:space="0" w:color="auto"/>
          </w:divBdr>
        </w:div>
        <w:div w:id="274406901">
          <w:marLeft w:val="0"/>
          <w:marRight w:val="0"/>
          <w:marTop w:val="0"/>
          <w:marBottom w:val="0"/>
          <w:divBdr>
            <w:top w:val="none" w:sz="0" w:space="0" w:color="auto"/>
            <w:left w:val="none" w:sz="0" w:space="0" w:color="auto"/>
            <w:bottom w:val="none" w:sz="0" w:space="0" w:color="auto"/>
            <w:right w:val="none" w:sz="0" w:space="0" w:color="auto"/>
          </w:divBdr>
        </w:div>
        <w:div w:id="492919167">
          <w:marLeft w:val="0"/>
          <w:marRight w:val="0"/>
          <w:marTop w:val="0"/>
          <w:marBottom w:val="0"/>
          <w:divBdr>
            <w:top w:val="none" w:sz="0" w:space="0" w:color="auto"/>
            <w:left w:val="none" w:sz="0" w:space="0" w:color="auto"/>
            <w:bottom w:val="none" w:sz="0" w:space="0" w:color="auto"/>
            <w:right w:val="none" w:sz="0" w:space="0" w:color="auto"/>
          </w:divBdr>
          <w:divsChild>
            <w:div w:id="1449203074">
              <w:marLeft w:val="0"/>
              <w:marRight w:val="0"/>
              <w:marTop w:val="0"/>
              <w:marBottom w:val="0"/>
              <w:divBdr>
                <w:top w:val="none" w:sz="0" w:space="0" w:color="auto"/>
                <w:left w:val="none" w:sz="0" w:space="0" w:color="auto"/>
                <w:bottom w:val="none" w:sz="0" w:space="0" w:color="auto"/>
                <w:right w:val="none" w:sz="0" w:space="0" w:color="auto"/>
              </w:divBdr>
            </w:div>
          </w:divsChild>
        </w:div>
        <w:div w:id="1838035063">
          <w:marLeft w:val="0"/>
          <w:marRight w:val="0"/>
          <w:marTop w:val="0"/>
          <w:marBottom w:val="0"/>
          <w:divBdr>
            <w:top w:val="none" w:sz="0" w:space="0" w:color="auto"/>
            <w:left w:val="none" w:sz="0" w:space="0" w:color="auto"/>
            <w:bottom w:val="none" w:sz="0" w:space="0" w:color="auto"/>
            <w:right w:val="none" w:sz="0" w:space="0" w:color="auto"/>
          </w:divBdr>
        </w:div>
        <w:div w:id="1364551810">
          <w:marLeft w:val="0"/>
          <w:marRight w:val="0"/>
          <w:marTop w:val="0"/>
          <w:marBottom w:val="0"/>
          <w:divBdr>
            <w:top w:val="none" w:sz="0" w:space="0" w:color="auto"/>
            <w:left w:val="none" w:sz="0" w:space="0" w:color="auto"/>
            <w:bottom w:val="none" w:sz="0" w:space="0" w:color="auto"/>
            <w:right w:val="none" w:sz="0" w:space="0" w:color="auto"/>
          </w:divBdr>
          <w:divsChild>
            <w:div w:id="1547914541">
              <w:marLeft w:val="0"/>
              <w:marRight w:val="0"/>
              <w:marTop w:val="0"/>
              <w:marBottom w:val="0"/>
              <w:divBdr>
                <w:top w:val="none" w:sz="0" w:space="0" w:color="auto"/>
                <w:left w:val="none" w:sz="0" w:space="0" w:color="auto"/>
                <w:bottom w:val="none" w:sz="0" w:space="0" w:color="auto"/>
                <w:right w:val="none" w:sz="0" w:space="0" w:color="auto"/>
              </w:divBdr>
            </w:div>
          </w:divsChild>
        </w:div>
        <w:div w:id="1555199150">
          <w:marLeft w:val="0"/>
          <w:marRight w:val="0"/>
          <w:marTop w:val="0"/>
          <w:marBottom w:val="0"/>
          <w:divBdr>
            <w:top w:val="none" w:sz="0" w:space="0" w:color="auto"/>
            <w:left w:val="none" w:sz="0" w:space="0" w:color="auto"/>
            <w:bottom w:val="none" w:sz="0" w:space="0" w:color="auto"/>
            <w:right w:val="none" w:sz="0" w:space="0" w:color="auto"/>
          </w:divBdr>
        </w:div>
        <w:div w:id="1696223522">
          <w:marLeft w:val="0"/>
          <w:marRight w:val="0"/>
          <w:marTop w:val="0"/>
          <w:marBottom w:val="0"/>
          <w:divBdr>
            <w:top w:val="none" w:sz="0" w:space="0" w:color="auto"/>
            <w:left w:val="none" w:sz="0" w:space="0" w:color="auto"/>
            <w:bottom w:val="none" w:sz="0" w:space="0" w:color="auto"/>
            <w:right w:val="none" w:sz="0" w:space="0" w:color="auto"/>
          </w:divBdr>
          <w:divsChild>
            <w:div w:id="1520466515">
              <w:marLeft w:val="0"/>
              <w:marRight w:val="0"/>
              <w:marTop w:val="0"/>
              <w:marBottom w:val="0"/>
              <w:divBdr>
                <w:top w:val="none" w:sz="0" w:space="0" w:color="auto"/>
                <w:left w:val="none" w:sz="0" w:space="0" w:color="auto"/>
                <w:bottom w:val="none" w:sz="0" w:space="0" w:color="auto"/>
                <w:right w:val="none" w:sz="0" w:space="0" w:color="auto"/>
              </w:divBdr>
            </w:div>
          </w:divsChild>
        </w:div>
        <w:div w:id="712929120">
          <w:marLeft w:val="0"/>
          <w:marRight w:val="0"/>
          <w:marTop w:val="0"/>
          <w:marBottom w:val="0"/>
          <w:divBdr>
            <w:top w:val="none" w:sz="0" w:space="0" w:color="auto"/>
            <w:left w:val="none" w:sz="0" w:space="0" w:color="auto"/>
            <w:bottom w:val="none" w:sz="0" w:space="0" w:color="auto"/>
            <w:right w:val="none" w:sz="0" w:space="0" w:color="auto"/>
          </w:divBdr>
          <w:divsChild>
            <w:div w:id="930939124">
              <w:marLeft w:val="0"/>
              <w:marRight w:val="0"/>
              <w:marTop w:val="0"/>
              <w:marBottom w:val="0"/>
              <w:divBdr>
                <w:top w:val="none" w:sz="0" w:space="0" w:color="auto"/>
                <w:left w:val="none" w:sz="0" w:space="0" w:color="auto"/>
                <w:bottom w:val="none" w:sz="0" w:space="0" w:color="auto"/>
                <w:right w:val="none" w:sz="0" w:space="0" w:color="auto"/>
              </w:divBdr>
            </w:div>
          </w:divsChild>
        </w:div>
        <w:div w:id="1476140499">
          <w:marLeft w:val="0"/>
          <w:marRight w:val="0"/>
          <w:marTop w:val="0"/>
          <w:marBottom w:val="0"/>
          <w:divBdr>
            <w:top w:val="none" w:sz="0" w:space="0" w:color="auto"/>
            <w:left w:val="none" w:sz="0" w:space="0" w:color="auto"/>
            <w:bottom w:val="none" w:sz="0" w:space="0" w:color="auto"/>
            <w:right w:val="none" w:sz="0" w:space="0" w:color="auto"/>
          </w:divBdr>
        </w:div>
        <w:div w:id="1149398231">
          <w:marLeft w:val="0"/>
          <w:marRight w:val="0"/>
          <w:marTop w:val="0"/>
          <w:marBottom w:val="0"/>
          <w:divBdr>
            <w:top w:val="none" w:sz="0" w:space="0" w:color="auto"/>
            <w:left w:val="none" w:sz="0" w:space="0" w:color="auto"/>
            <w:bottom w:val="none" w:sz="0" w:space="0" w:color="auto"/>
            <w:right w:val="none" w:sz="0" w:space="0" w:color="auto"/>
          </w:divBdr>
        </w:div>
        <w:div w:id="1994677119">
          <w:marLeft w:val="0"/>
          <w:marRight w:val="0"/>
          <w:marTop w:val="0"/>
          <w:marBottom w:val="0"/>
          <w:divBdr>
            <w:top w:val="none" w:sz="0" w:space="0" w:color="auto"/>
            <w:left w:val="none" w:sz="0" w:space="0" w:color="auto"/>
            <w:bottom w:val="none" w:sz="0" w:space="0" w:color="auto"/>
            <w:right w:val="none" w:sz="0" w:space="0" w:color="auto"/>
          </w:divBdr>
          <w:divsChild>
            <w:div w:id="590821983">
              <w:marLeft w:val="0"/>
              <w:marRight w:val="0"/>
              <w:marTop w:val="0"/>
              <w:marBottom w:val="0"/>
              <w:divBdr>
                <w:top w:val="none" w:sz="0" w:space="0" w:color="auto"/>
                <w:left w:val="none" w:sz="0" w:space="0" w:color="auto"/>
                <w:bottom w:val="none" w:sz="0" w:space="0" w:color="auto"/>
                <w:right w:val="none" w:sz="0" w:space="0" w:color="auto"/>
              </w:divBdr>
            </w:div>
          </w:divsChild>
        </w:div>
        <w:div w:id="931817151">
          <w:marLeft w:val="0"/>
          <w:marRight w:val="0"/>
          <w:marTop w:val="0"/>
          <w:marBottom w:val="0"/>
          <w:divBdr>
            <w:top w:val="none" w:sz="0" w:space="0" w:color="auto"/>
            <w:left w:val="none" w:sz="0" w:space="0" w:color="auto"/>
            <w:bottom w:val="none" w:sz="0" w:space="0" w:color="auto"/>
            <w:right w:val="none" w:sz="0" w:space="0" w:color="auto"/>
          </w:divBdr>
        </w:div>
        <w:div w:id="1340308132">
          <w:marLeft w:val="0"/>
          <w:marRight w:val="0"/>
          <w:marTop w:val="0"/>
          <w:marBottom w:val="0"/>
          <w:divBdr>
            <w:top w:val="none" w:sz="0" w:space="0" w:color="auto"/>
            <w:left w:val="none" w:sz="0" w:space="0" w:color="auto"/>
            <w:bottom w:val="none" w:sz="0" w:space="0" w:color="auto"/>
            <w:right w:val="none" w:sz="0" w:space="0" w:color="auto"/>
          </w:divBdr>
        </w:div>
        <w:div w:id="1411662690">
          <w:marLeft w:val="0"/>
          <w:marRight w:val="0"/>
          <w:marTop w:val="0"/>
          <w:marBottom w:val="0"/>
          <w:divBdr>
            <w:top w:val="none" w:sz="0" w:space="0" w:color="auto"/>
            <w:left w:val="none" w:sz="0" w:space="0" w:color="auto"/>
            <w:bottom w:val="none" w:sz="0" w:space="0" w:color="auto"/>
            <w:right w:val="none" w:sz="0" w:space="0" w:color="auto"/>
          </w:divBdr>
          <w:divsChild>
            <w:div w:id="547572169">
              <w:marLeft w:val="0"/>
              <w:marRight w:val="0"/>
              <w:marTop w:val="0"/>
              <w:marBottom w:val="0"/>
              <w:divBdr>
                <w:top w:val="none" w:sz="0" w:space="0" w:color="auto"/>
                <w:left w:val="none" w:sz="0" w:space="0" w:color="auto"/>
                <w:bottom w:val="none" w:sz="0" w:space="0" w:color="auto"/>
                <w:right w:val="none" w:sz="0" w:space="0" w:color="auto"/>
              </w:divBdr>
            </w:div>
          </w:divsChild>
        </w:div>
        <w:div w:id="643896116">
          <w:marLeft w:val="0"/>
          <w:marRight w:val="0"/>
          <w:marTop w:val="0"/>
          <w:marBottom w:val="0"/>
          <w:divBdr>
            <w:top w:val="none" w:sz="0" w:space="0" w:color="auto"/>
            <w:left w:val="none" w:sz="0" w:space="0" w:color="auto"/>
            <w:bottom w:val="none" w:sz="0" w:space="0" w:color="auto"/>
            <w:right w:val="none" w:sz="0" w:space="0" w:color="auto"/>
          </w:divBdr>
        </w:div>
        <w:div w:id="1392004582">
          <w:marLeft w:val="0"/>
          <w:marRight w:val="0"/>
          <w:marTop w:val="0"/>
          <w:marBottom w:val="0"/>
          <w:divBdr>
            <w:top w:val="none" w:sz="0" w:space="0" w:color="auto"/>
            <w:left w:val="none" w:sz="0" w:space="0" w:color="auto"/>
            <w:bottom w:val="none" w:sz="0" w:space="0" w:color="auto"/>
            <w:right w:val="none" w:sz="0" w:space="0" w:color="auto"/>
          </w:divBdr>
          <w:divsChild>
            <w:div w:id="1163857319">
              <w:marLeft w:val="0"/>
              <w:marRight w:val="0"/>
              <w:marTop w:val="0"/>
              <w:marBottom w:val="0"/>
              <w:divBdr>
                <w:top w:val="none" w:sz="0" w:space="0" w:color="auto"/>
                <w:left w:val="none" w:sz="0" w:space="0" w:color="auto"/>
                <w:bottom w:val="none" w:sz="0" w:space="0" w:color="auto"/>
                <w:right w:val="none" w:sz="0" w:space="0" w:color="auto"/>
              </w:divBdr>
            </w:div>
          </w:divsChild>
        </w:div>
        <w:div w:id="59062231">
          <w:marLeft w:val="0"/>
          <w:marRight w:val="0"/>
          <w:marTop w:val="0"/>
          <w:marBottom w:val="0"/>
          <w:divBdr>
            <w:top w:val="none" w:sz="0" w:space="0" w:color="auto"/>
            <w:left w:val="none" w:sz="0" w:space="0" w:color="auto"/>
            <w:bottom w:val="none" w:sz="0" w:space="0" w:color="auto"/>
            <w:right w:val="none" w:sz="0" w:space="0" w:color="auto"/>
          </w:divBdr>
        </w:div>
        <w:div w:id="951981704">
          <w:marLeft w:val="0"/>
          <w:marRight w:val="0"/>
          <w:marTop w:val="0"/>
          <w:marBottom w:val="0"/>
          <w:divBdr>
            <w:top w:val="none" w:sz="0" w:space="0" w:color="auto"/>
            <w:left w:val="none" w:sz="0" w:space="0" w:color="auto"/>
            <w:bottom w:val="none" w:sz="0" w:space="0" w:color="auto"/>
            <w:right w:val="none" w:sz="0" w:space="0" w:color="auto"/>
          </w:divBdr>
          <w:divsChild>
            <w:div w:id="1145242048">
              <w:marLeft w:val="0"/>
              <w:marRight w:val="0"/>
              <w:marTop w:val="0"/>
              <w:marBottom w:val="0"/>
              <w:divBdr>
                <w:top w:val="none" w:sz="0" w:space="0" w:color="auto"/>
                <w:left w:val="none" w:sz="0" w:space="0" w:color="auto"/>
                <w:bottom w:val="none" w:sz="0" w:space="0" w:color="auto"/>
                <w:right w:val="none" w:sz="0" w:space="0" w:color="auto"/>
              </w:divBdr>
            </w:div>
          </w:divsChild>
        </w:div>
        <w:div w:id="1888178593">
          <w:marLeft w:val="0"/>
          <w:marRight w:val="0"/>
          <w:marTop w:val="0"/>
          <w:marBottom w:val="0"/>
          <w:divBdr>
            <w:top w:val="none" w:sz="0" w:space="0" w:color="auto"/>
            <w:left w:val="none" w:sz="0" w:space="0" w:color="auto"/>
            <w:bottom w:val="none" w:sz="0" w:space="0" w:color="auto"/>
            <w:right w:val="none" w:sz="0" w:space="0" w:color="auto"/>
          </w:divBdr>
        </w:div>
        <w:div w:id="863831924">
          <w:marLeft w:val="0"/>
          <w:marRight w:val="0"/>
          <w:marTop w:val="0"/>
          <w:marBottom w:val="0"/>
          <w:divBdr>
            <w:top w:val="none" w:sz="0" w:space="0" w:color="auto"/>
            <w:left w:val="none" w:sz="0" w:space="0" w:color="auto"/>
            <w:bottom w:val="none" w:sz="0" w:space="0" w:color="auto"/>
            <w:right w:val="none" w:sz="0" w:space="0" w:color="auto"/>
          </w:divBdr>
          <w:divsChild>
            <w:div w:id="799616708">
              <w:marLeft w:val="0"/>
              <w:marRight w:val="0"/>
              <w:marTop w:val="0"/>
              <w:marBottom w:val="0"/>
              <w:divBdr>
                <w:top w:val="none" w:sz="0" w:space="0" w:color="auto"/>
                <w:left w:val="none" w:sz="0" w:space="0" w:color="auto"/>
                <w:bottom w:val="none" w:sz="0" w:space="0" w:color="auto"/>
                <w:right w:val="none" w:sz="0" w:space="0" w:color="auto"/>
              </w:divBdr>
            </w:div>
          </w:divsChild>
        </w:div>
        <w:div w:id="1866214288">
          <w:marLeft w:val="0"/>
          <w:marRight w:val="0"/>
          <w:marTop w:val="0"/>
          <w:marBottom w:val="0"/>
          <w:divBdr>
            <w:top w:val="none" w:sz="0" w:space="0" w:color="auto"/>
            <w:left w:val="none" w:sz="0" w:space="0" w:color="auto"/>
            <w:bottom w:val="none" w:sz="0" w:space="0" w:color="auto"/>
            <w:right w:val="none" w:sz="0" w:space="0" w:color="auto"/>
          </w:divBdr>
        </w:div>
        <w:div w:id="817573043">
          <w:marLeft w:val="0"/>
          <w:marRight w:val="0"/>
          <w:marTop w:val="0"/>
          <w:marBottom w:val="0"/>
          <w:divBdr>
            <w:top w:val="none" w:sz="0" w:space="0" w:color="auto"/>
            <w:left w:val="none" w:sz="0" w:space="0" w:color="auto"/>
            <w:bottom w:val="none" w:sz="0" w:space="0" w:color="auto"/>
            <w:right w:val="none" w:sz="0" w:space="0" w:color="auto"/>
          </w:divBdr>
          <w:divsChild>
            <w:div w:id="107685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20274">
      <w:bodyDiv w:val="1"/>
      <w:marLeft w:val="0"/>
      <w:marRight w:val="0"/>
      <w:marTop w:val="0"/>
      <w:marBottom w:val="0"/>
      <w:divBdr>
        <w:top w:val="none" w:sz="0" w:space="0" w:color="auto"/>
        <w:left w:val="none" w:sz="0" w:space="0" w:color="auto"/>
        <w:bottom w:val="none" w:sz="0" w:space="0" w:color="auto"/>
        <w:right w:val="none" w:sz="0" w:space="0" w:color="auto"/>
      </w:divBdr>
    </w:div>
    <w:div w:id="1517495946">
      <w:bodyDiv w:val="1"/>
      <w:marLeft w:val="0"/>
      <w:marRight w:val="0"/>
      <w:marTop w:val="0"/>
      <w:marBottom w:val="0"/>
      <w:divBdr>
        <w:top w:val="none" w:sz="0" w:space="0" w:color="auto"/>
        <w:left w:val="none" w:sz="0" w:space="0" w:color="auto"/>
        <w:bottom w:val="none" w:sz="0" w:space="0" w:color="auto"/>
        <w:right w:val="none" w:sz="0" w:space="0" w:color="auto"/>
      </w:divBdr>
      <w:divsChild>
        <w:div w:id="48696370">
          <w:marLeft w:val="0"/>
          <w:marRight w:val="0"/>
          <w:marTop w:val="0"/>
          <w:marBottom w:val="0"/>
          <w:divBdr>
            <w:top w:val="none" w:sz="0" w:space="0" w:color="auto"/>
            <w:left w:val="none" w:sz="0" w:space="0" w:color="auto"/>
            <w:bottom w:val="none" w:sz="0" w:space="0" w:color="auto"/>
            <w:right w:val="none" w:sz="0" w:space="0" w:color="auto"/>
          </w:divBdr>
          <w:divsChild>
            <w:div w:id="949976036">
              <w:marLeft w:val="0"/>
              <w:marRight w:val="0"/>
              <w:marTop w:val="0"/>
              <w:marBottom w:val="0"/>
              <w:divBdr>
                <w:top w:val="none" w:sz="0" w:space="0" w:color="auto"/>
                <w:left w:val="none" w:sz="0" w:space="0" w:color="auto"/>
                <w:bottom w:val="none" w:sz="0" w:space="0" w:color="auto"/>
                <w:right w:val="none" w:sz="0" w:space="0" w:color="auto"/>
              </w:divBdr>
            </w:div>
          </w:divsChild>
        </w:div>
        <w:div w:id="84032297">
          <w:marLeft w:val="0"/>
          <w:marRight w:val="0"/>
          <w:marTop w:val="0"/>
          <w:marBottom w:val="0"/>
          <w:divBdr>
            <w:top w:val="none" w:sz="0" w:space="0" w:color="auto"/>
            <w:left w:val="none" w:sz="0" w:space="0" w:color="auto"/>
            <w:bottom w:val="none" w:sz="0" w:space="0" w:color="auto"/>
            <w:right w:val="none" w:sz="0" w:space="0" w:color="auto"/>
          </w:divBdr>
        </w:div>
        <w:div w:id="585846559">
          <w:marLeft w:val="0"/>
          <w:marRight w:val="0"/>
          <w:marTop w:val="0"/>
          <w:marBottom w:val="0"/>
          <w:divBdr>
            <w:top w:val="none" w:sz="0" w:space="0" w:color="auto"/>
            <w:left w:val="none" w:sz="0" w:space="0" w:color="auto"/>
            <w:bottom w:val="none" w:sz="0" w:space="0" w:color="auto"/>
            <w:right w:val="none" w:sz="0" w:space="0" w:color="auto"/>
          </w:divBdr>
          <w:divsChild>
            <w:div w:id="472329393">
              <w:marLeft w:val="0"/>
              <w:marRight w:val="0"/>
              <w:marTop w:val="0"/>
              <w:marBottom w:val="0"/>
              <w:divBdr>
                <w:top w:val="none" w:sz="0" w:space="0" w:color="auto"/>
                <w:left w:val="none" w:sz="0" w:space="0" w:color="auto"/>
                <w:bottom w:val="none" w:sz="0" w:space="0" w:color="auto"/>
                <w:right w:val="none" w:sz="0" w:space="0" w:color="auto"/>
              </w:divBdr>
            </w:div>
          </w:divsChild>
        </w:div>
        <w:div w:id="1503354672">
          <w:marLeft w:val="0"/>
          <w:marRight w:val="0"/>
          <w:marTop w:val="0"/>
          <w:marBottom w:val="0"/>
          <w:divBdr>
            <w:top w:val="none" w:sz="0" w:space="0" w:color="auto"/>
            <w:left w:val="none" w:sz="0" w:space="0" w:color="auto"/>
            <w:bottom w:val="none" w:sz="0" w:space="0" w:color="auto"/>
            <w:right w:val="none" w:sz="0" w:space="0" w:color="auto"/>
          </w:divBdr>
        </w:div>
        <w:div w:id="1698657710">
          <w:marLeft w:val="0"/>
          <w:marRight w:val="0"/>
          <w:marTop w:val="0"/>
          <w:marBottom w:val="0"/>
          <w:divBdr>
            <w:top w:val="none" w:sz="0" w:space="0" w:color="auto"/>
            <w:left w:val="none" w:sz="0" w:space="0" w:color="auto"/>
            <w:bottom w:val="none" w:sz="0" w:space="0" w:color="auto"/>
            <w:right w:val="none" w:sz="0" w:space="0" w:color="auto"/>
          </w:divBdr>
        </w:div>
      </w:divsChild>
    </w:div>
    <w:div w:id="1523669781">
      <w:bodyDiv w:val="1"/>
      <w:marLeft w:val="0"/>
      <w:marRight w:val="0"/>
      <w:marTop w:val="0"/>
      <w:marBottom w:val="0"/>
      <w:divBdr>
        <w:top w:val="none" w:sz="0" w:space="0" w:color="auto"/>
        <w:left w:val="none" w:sz="0" w:space="0" w:color="auto"/>
        <w:bottom w:val="none" w:sz="0" w:space="0" w:color="auto"/>
        <w:right w:val="none" w:sz="0" w:space="0" w:color="auto"/>
      </w:divBdr>
      <w:divsChild>
        <w:div w:id="50733764">
          <w:marLeft w:val="0"/>
          <w:marRight w:val="0"/>
          <w:marTop w:val="0"/>
          <w:marBottom w:val="0"/>
          <w:divBdr>
            <w:top w:val="none" w:sz="0" w:space="0" w:color="auto"/>
            <w:left w:val="none" w:sz="0" w:space="0" w:color="auto"/>
            <w:bottom w:val="none" w:sz="0" w:space="0" w:color="auto"/>
            <w:right w:val="none" w:sz="0" w:space="0" w:color="auto"/>
          </w:divBdr>
          <w:divsChild>
            <w:div w:id="595019030">
              <w:marLeft w:val="0"/>
              <w:marRight w:val="0"/>
              <w:marTop w:val="0"/>
              <w:marBottom w:val="0"/>
              <w:divBdr>
                <w:top w:val="none" w:sz="0" w:space="0" w:color="auto"/>
                <w:left w:val="none" w:sz="0" w:space="0" w:color="auto"/>
                <w:bottom w:val="none" w:sz="0" w:space="0" w:color="auto"/>
                <w:right w:val="none" w:sz="0" w:space="0" w:color="auto"/>
              </w:divBdr>
            </w:div>
          </w:divsChild>
        </w:div>
        <w:div w:id="155614912">
          <w:marLeft w:val="0"/>
          <w:marRight w:val="0"/>
          <w:marTop w:val="0"/>
          <w:marBottom w:val="0"/>
          <w:divBdr>
            <w:top w:val="none" w:sz="0" w:space="0" w:color="auto"/>
            <w:left w:val="none" w:sz="0" w:space="0" w:color="auto"/>
            <w:bottom w:val="none" w:sz="0" w:space="0" w:color="auto"/>
            <w:right w:val="none" w:sz="0" w:space="0" w:color="auto"/>
          </w:divBdr>
          <w:divsChild>
            <w:div w:id="1550535772">
              <w:marLeft w:val="0"/>
              <w:marRight w:val="0"/>
              <w:marTop w:val="0"/>
              <w:marBottom w:val="0"/>
              <w:divBdr>
                <w:top w:val="none" w:sz="0" w:space="0" w:color="auto"/>
                <w:left w:val="none" w:sz="0" w:space="0" w:color="auto"/>
                <w:bottom w:val="none" w:sz="0" w:space="0" w:color="auto"/>
                <w:right w:val="none" w:sz="0" w:space="0" w:color="auto"/>
              </w:divBdr>
            </w:div>
          </w:divsChild>
        </w:div>
        <w:div w:id="170030454">
          <w:marLeft w:val="0"/>
          <w:marRight w:val="0"/>
          <w:marTop w:val="0"/>
          <w:marBottom w:val="0"/>
          <w:divBdr>
            <w:top w:val="none" w:sz="0" w:space="0" w:color="auto"/>
            <w:left w:val="none" w:sz="0" w:space="0" w:color="auto"/>
            <w:bottom w:val="none" w:sz="0" w:space="0" w:color="auto"/>
            <w:right w:val="none" w:sz="0" w:space="0" w:color="auto"/>
          </w:divBdr>
        </w:div>
        <w:div w:id="200023488">
          <w:marLeft w:val="0"/>
          <w:marRight w:val="0"/>
          <w:marTop w:val="0"/>
          <w:marBottom w:val="0"/>
          <w:divBdr>
            <w:top w:val="none" w:sz="0" w:space="0" w:color="auto"/>
            <w:left w:val="none" w:sz="0" w:space="0" w:color="auto"/>
            <w:bottom w:val="none" w:sz="0" w:space="0" w:color="auto"/>
            <w:right w:val="none" w:sz="0" w:space="0" w:color="auto"/>
          </w:divBdr>
          <w:divsChild>
            <w:div w:id="1876043552">
              <w:marLeft w:val="0"/>
              <w:marRight w:val="0"/>
              <w:marTop w:val="0"/>
              <w:marBottom w:val="0"/>
              <w:divBdr>
                <w:top w:val="none" w:sz="0" w:space="0" w:color="auto"/>
                <w:left w:val="none" w:sz="0" w:space="0" w:color="auto"/>
                <w:bottom w:val="none" w:sz="0" w:space="0" w:color="auto"/>
                <w:right w:val="none" w:sz="0" w:space="0" w:color="auto"/>
              </w:divBdr>
            </w:div>
          </w:divsChild>
        </w:div>
        <w:div w:id="220675681">
          <w:marLeft w:val="0"/>
          <w:marRight w:val="0"/>
          <w:marTop w:val="0"/>
          <w:marBottom w:val="0"/>
          <w:divBdr>
            <w:top w:val="none" w:sz="0" w:space="0" w:color="auto"/>
            <w:left w:val="none" w:sz="0" w:space="0" w:color="auto"/>
            <w:bottom w:val="none" w:sz="0" w:space="0" w:color="auto"/>
            <w:right w:val="none" w:sz="0" w:space="0" w:color="auto"/>
          </w:divBdr>
          <w:divsChild>
            <w:div w:id="750272080">
              <w:marLeft w:val="0"/>
              <w:marRight w:val="0"/>
              <w:marTop w:val="0"/>
              <w:marBottom w:val="0"/>
              <w:divBdr>
                <w:top w:val="none" w:sz="0" w:space="0" w:color="auto"/>
                <w:left w:val="none" w:sz="0" w:space="0" w:color="auto"/>
                <w:bottom w:val="none" w:sz="0" w:space="0" w:color="auto"/>
                <w:right w:val="none" w:sz="0" w:space="0" w:color="auto"/>
              </w:divBdr>
            </w:div>
          </w:divsChild>
        </w:div>
        <w:div w:id="249242025">
          <w:marLeft w:val="0"/>
          <w:marRight w:val="0"/>
          <w:marTop w:val="0"/>
          <w:marBottom w:val="0"/>
          <w:divBdr>
            <w:top w:val="none" w:sz="0" w:space="0" w:color="auto"/>
            <w:left w:val="none" w:sz="0" w:space="0" w:color="auto"/>
            <w:bottom w:val="none" w:sz="0" w:space="0" w:color="auto"/>
            <w:right w:val="none" w:sz="0" w:space="0" w:color="auto"/>
          </w:divBdr>
          <w:divsChild>
            <w:div w:id="2019577175">
              <w:marLeft w:val="0"/>
              <w:marRight w:val="0"/>
              <w:marTop w:val="0"/>
              <w:marBottom w:val="0"/>
              <w:divBdr>
                <w:top w:val="none" w:sz="0" w:space="0" w:color="auto"/>
                <w:left w:val="none" w:sz="0" w:space="0" w:color="auto"/>
                <w:bottom w:val="none" w:sz="0" w:space="0" w:color="auto"/>
                <w:right w:val="none" w:sz="0" w:space="0" w:color="auto"/>
              </w:divBdr>
            </w:div>
          </w:divsChild>
        </w:div>
        <w:div w:id="267353804">
          <w:marLeft w:val="0"/>
          <w:marRight w:val="0"/>
          <w:marTop w:val="0"/>
          <w:marBottom w:val="0"/>
          <w:divBdr>
            <w:top w:val="none" w:sz="0" w:space="0" w:color="auto"/>
            <w:left w:val="none" w:sz="0" w:space="0" w:color="auto"/>
            <w:bottom w:val="none" w:sz="0" w:space="0" w:color="auto"/>
            <w:right w:val="none" w:sz="0" w:space="0" w:color="auto"/>
          </w:divBdr>
        </w:div>
        <w:div w:id="299576998">
          <w:marLeft w:val="0"/>
          <w:marRight w:val="0"/>
          <w:marTop w:val="0"/>
          <w:marBottom w:val="0"/>
          <w:divBdr>
            <w:top w:val="none" w:sz="0" w:space="0" w:color="auto"/>
            <w:left w:val="none" w:sz="0" w:space="0" w:color="auto"/>
            <w:bottom w:val="none" w:sz="0" w:space="0" w:color="auto"/>
            <w:right w:val="none" w:sz="0" w:space="0" w:color="auto"/>
          </w:divBdr>
        </w:div>
        <w:div w:id="416288241">
          <w:marLeft w:val="0"/>
          <w:marRight w:val="0"/>
          <w:marTop w:val="0"/>
          <w:marBottom w:val="0"/>
          <w:divBdr>
            <w:top w:val="none" w:sz="0" w:space="0" w:color="auto"/>
            <w:left w:val="none" w:sz="0" w:space="0" w:color="auto"/>
            <w:bottom w:val="none" w:sz="0" w:space="0" w:color="auto"/>
            <w:right w:val="none" w:sz="0" w:space="0" w:color="auto"/>
          </w:divBdr>
          <w:divsChild>
            <w:div w:id="2119644214">
              <w:marLeft w:val="0"/>
              <w:marRight w:val="0"/>
              <w:marTop w:val="0"/>
              <w:marBottom w:val="0"/>
              <w:divBdr>
                <w:top w:val="none" w:sz="0" w:space="0" w:color="auto"/>
                <w:left w:val="none" w:sz="0" w:space="0" w:color="auto"/>
                <w:bottom w:val="none" w:sz="0" w:space="0" w:color="auto"/>
                <w:right w:val="none" w:sz="0" w:space="0" w:color="auto"/>
              </w:divBdr>
            </w:div>
          </w:divsChild>
        </w:div>
        <w:div w:id="598948563">
          <w:marLeft w:val="0"/>
          <w:marRight w:val="0"/>
          <w:marTop w:val="0"/>
          <w:marBottom w:val="0"/>
          <w:divBdr>
            <w:top w:val="none" w:sz="0" w:space="0" w:color="auto"/>
            <w:left w:val="none" w:sz="0" w:space="0" w:color="auto"/>
            <w:bottom w:val="none" w:sz="0" w:space="0" w:color="auto"/>
            <w:right w:val="none" w:sz="0" w:space="0" w:color="auto"/>
          </w:divBdr>
        </w:div>
        <w:div w:id="682754359">
          <w:marLeft w:val="0"/>
          <w:marRight w:val="0"/>
          <w:marTop w:val="0"/>
          <w:marBottom w:val="0"/>
          <w:divBdr>
            <w:top w:val="none" w:sz="0" w:space="0" w:color="auto"/>
            <w:left w:val="none" w:sz="0" w:space="0" w:color="auto"/>
            <w:bottom w:val="none" w:sz="0" w:space="0" w:color="auto"/>
            <w:right w:val="none" w:sz="0" w:space="0" w:color="auto"/>
          </w:divBdr>
        </w:div>
        <w:div w:id="752897435">
          <w:marLeft w:val="0"/>
          <w:marRight w:val="0"/>
          <w:marTop w:val="0"/>
          <w:marBottom w:val="0"/>
          <w:divBdr>
            <w:top w:val="none" w:sz="0" w:space="0" w:color="auto"/>
            <w:left w:val="none" w:sz="0" w:space="0" w:color="auto"/>
            <w:bottom w:val="none" w:sz="0" w:space="0" w:color="auto"/>
            <w:right w:val="none" w:sz="0" w:space="0" w:color="auto"/>
          </w:divBdr>
        </w:div>
        <w:div w:id="824667171">
          <w:marLeft w:val="0"/>
          <w:marRight w:val="0"/>
          <w:marTop w:val="0"/>
          <w:marBottom w:val="0"/>
          <w:divBdr>
            <w:top w:val="none" w:sz="0" w:space="0" w:color="auto"/>
            <w:left w:val="none" w:sz="0" w:space="0" w:color="auto"/>
            <w:bottom w:val="none" w:sz="0" w:space="0" w:color="auto"/>
            <w:right w:val="none" w:sz="0" w:space="0" w:color="auto"/>
          </w:divBdr>
          <w:divsChild>
            <w:div w:id="513499371">
              <w:marLeft w:val="0"/>
              <w:marRight w:val="0"/>
              <w:marTop w:val="0"/>
              <w:marBottom w:val="0"/>
              <w:divBdr>
                <w:top w:val="none" w:sz="0" w:space="0" w:color="auto"/>
                <w:left w:val="none" w:sz="0" w:space="0" w:color="auto"/>
                <w:bottom w:val="none" w:sz="0" w:space="0" w:color="auto"/>
                <w:right w:val="none" w:sz="0" w:space="0" w:color="auto"/>
              </w:divBdr>
            </w:div>
          </w:divsChild>
        </w:div>
        <w:div w:id="859199111">
          <w:marLeft w:val="0"/>
          <w:marRight w:val="0"/>
          <w:marTop w:val="0"/>
          <w:marBottom w:val="0"/>
          <w:divBdr>
            <w:top w:val="none" w:sz="0" w:space="0" w:color="auto"/>
            <w:left w:val="none" w:sz="0" w:space="0" w:color="auto"/>
            <w:bottom w:val="none" w:sz="0" w:space="0" w:color="auto"/>
            <w:right w:val="none" w:sz="0" w:space="0" w:color="auto"/>
          </w:divBdr>
        </w:div>
        <w:div w:id="882399989">
          <w:marLeft w:val="0"/>
          <w:marRight w:val="0"/>
          <w:marTop w:val="0"/>
          <w:marBottom w:val="0"/>
          <w:divBdr>
            <w:top w:val="none" w:sz="0" w:space="0" w:color="auto"/>
            <w:left w:val="none" w:sz="0" w:space="0" w:color="auto"/>
            <w:bottom w:val="none" w:sz="0" w:space="0" w:color="auto"/>
            <w:right w:val="none" w:sz="0" w:space="0" w:color="auto"/>
          </w:divBdr>
          <w:divsChild>
            <w:div w:id="1810512034">
              <w:marLeft w:val="0"/>
              <w:marRight w:val="0"/>
              <w:marTop w:val="0"/>
              <w:marBottom w:val="0"/>
              <w:divBdr>
                <w:top w:val="none" w:sz="0" w:space="0" w:color="auto"/>
                <w:left w:val="none" w:sz="0" w:space="0" w:color="auto"/>
                <w:bottom w:val="none" w:sz="0" w:space="0" w:color="auto"/>
                <w:right w:val="none" w:sz="0" w:space="0" w:color="auto"/>
              </w:divBdr>
            </w:div>
          </w:divsChild>
        </w:div>
        <w:div w:id="1025594523">
          <w:marLeft w:val="0"/>
          <w:marRight w:val="0"/>
          <w:marTop w:val="0"/>
          <w:marBottom w:val="0"/>
          <w:divBdr>
            <w:top w:val="none" w:sz="0" w:space="0" w:color="auto"/>
            <w:left w:val="none" w:sz="0" w:space="0" w:color="auto"/>
            <w:bottom w:val="none" w:sz="0" w:space="0" w:color="auto"/>
            <w:right w:val="none" w:sz="0" w:space="0" w:color="auto"/>
          </w:divBdr>
          <w:divsChild>
            <w:div w:id="628587337">
              <w:marLeft w:val="0"/>
              <w:marRight w:val="0"/>
              <w:marTop w:val="0"/>
              <w:marBottom w:val="0"/>
              <w:divBdr>
                <w:top w:val="none" w:sz="0" w:space="0" w:color="auto"/>
                <w:left w:val="none" w:sz="0" w:space="0" w:color="auto"/>
                <w:bottom w:val="none" w:sz="0" w:space="0" w:color="auto"/>
                <w:right w:val="none" w:sz="0" w:space="0" w:color="auto"/>
              </w:divBdr>
            </w:div>
          </w:divsChild>
        </w:div>
        <w:div w:id="1028988703">
          <w:marLeft w:val="0"/>
          <w:marRight w:val="0"/>
          <w:marTop w:val="0"/>
          <w:marBottom w:val="0"/>
          <w:divBdr>
            <w:top w:val="none" w:sz="0" w:space="0" w:color="auto"/>
            <w:left w:val="none" w:sz="0" w:space="0" w:color="auto"/>
            <w:bottom w:val="none" w:sz="0" w:space="0" w:color="auto"/>
            <w:right w:val="none" w:sz="0" w:space="0" w:color="auto"/>
          </w:divBdr>
          <w:divsChild>
            <w:div w:id="1086029070">
              <w:marLeft w:val="0"/>
              <w:marRight w:val="0"/>
              <w:marTop w:val="0"/>
              <w:marBottom w:val="0"/>
              <w:divBdr>
                <w:top w:val="none" w:sz="0" w:space="0" w:color="auto"/>
                <w:left w:val="none" w:sz="0" w:space="0" w:color="auto"/>
                <w:bottom w:val="none" w:sz="0" w:space="0" w:color="auto"/>
                <w:right w:val="none" w:sz="0" w:space="0" w:color="auto"/>
              </w:divBdr>
            </w:div>
          </w:divsChild>
        </w:div>
        <w:div w:id="1058743821">
          <w:marLeft w:val="0"/>
          <w:marRight w:val="0"/>
          <w:marTop w:val="0"/>
          <w:marBottom w:val="0"/>
          <w:divBdr>
            <w:top w:val="none" w:sz="0" w:space="0" w:color="auto"/>
            <w:left w:val="none" w:sz="0" w:space="0" w:color="auto"/>
            <w:bottom w:val="none" w:sz="0" w:space="0" w:color="auto"/>
            <w:right w:val="none" w:sz="0" w:space="0" w:color="auto"/>
          </w:divBdr>
          <w:divsChild>
            <w:div w:id="888766181">
              <w:marLeft w:val="0"/>
              <w:marRight w:val="0"/>
              <w:marTop w:val="0"/>
              <w:marBottom w:val="0"/>
              <w:divBdr>
                <w:top w:val="none" w:sz="0" w:space="0" w:color="auto"/>
                <w:left w:val="none" w:sz="0" w:space="0" w:color="auto"/>
                <w:bottom w:val="none" w:sz="0" w:space="0" w:color="auto"/>
                <w:right w:val="none" w:sz="0" w:space="0" w:color="auto"/>
              </w:divBdr>
            </w:div>
          </w:divsChild>
        </w:div>
        <w:div w:id="1076055463">
          <w:marLeft w:val="0"/>
          <w:marRight w:val="0"/>
          <w:marTop w:val="0"/>
          <w:marBottom w:val="0"/>
          <w:divBdr>
            <w:top w:val="none" w:sz="0" w:space="0" w:color="auto"/>
            <w:left w:val="none" w:sz="0" w:space="0" w:color="auto"/>
            <w:bottom w:val="none" w:sz="0" w:space="0" w:color="auto"/>
            <w:right w:val="none" w:sz="0" w:space="0" w:color="auto"/>
          </w:divBdr>
          <w:divsChild>
            <w:div w:id="846401649">
              <w:marLeft w:val="0"/>
              <w:marRight w:val="0"/>
              <w:marTop w:val="0"/>
              <w:marBottom w:val="0"/>
              <w:divBdr>
                <w:top w:val="none" w:sz="0" w:space="0" w:color="auto"/>
                <w:left w:val="none" w:sz="0" w:space="0" w:color="auto"/>
                <w:bottom w:val="none" w:sz="0" w:space="0" w:color="auto"/>
                <w:right w:val="none" w:sz="0" w:space="0" w:color="auto"/>
              </w:divBdr>
            </w:div>
          </w:divsChild>
        </w:div>
        <w:div w:id="1122263121">
          <w:marLeft w:val="0"/>
          <w:marRight w:val="0"/>
          <w:marTop w:val="0"/>
          <w:marBottom w:val="0"/>
          <w:divBdr>
            <w:top w:val="none" w:sz="0" w:space="0" w:color="auto"/>
            <w:left w:val="none" w:sz="0" w:space="0" w:color="auto"/>
            <w:bottom w:val="none" w:sz="0" w:space="0" w:color="auto"/>
            <w:right w:val="none" w:sz="0" w:space="0" w:color="auto"/>
          </w:divBdr>
          <w:divsChild>
            <w:div w:id="2044556645">
              <w:marLeft w:val="0"/>
              <w:marRight w:val="0"/>
              <w:marTop w:val="0"/>
              <w:marBottom w:val="0"/>
              <w:divBdr>
                <w:top w:val="none" w:sz="0" w:space="0" w:color="auto"/>
                <w:left w:val="none" w:sz="0" w:space="0" w:color="auto"/>
                <w:bottom w:val="none" w:sz="0" w:space="0" w:color="auto"/>
                <w:right w:val="none" w:sz="0" w:space="0" w:color="auto"/>
              </w:divBdr>
            </w:div>
          </w:divsChild>
        </w:div>
        <w:div w:id="1129082831">
          <w:marLeft w:val="0"/>
          <w:marRight w:val="0"/>
          <w:marTop w:val="0"/>
          <w:marBottom w:val="0"/>
          <w:divBdr>
            <w:top w:val="none" w:sz="0" w:space="0" w:color="auto"/>
            <w:left w:val="none" w:sz="0" w:space="0" w:color="auto"/>
            <w:bottom w:val="none" w:sz="0" w:space="0" w:color="auto"/>
            <w:right w:val="none" w:sz="0" w:space="0" w:color="auto"/>
          </w:divBdr>
          <w:divsChild>
            <w:div w:id="1366903201">
              <w:marLeft w:val="0"/>
              <w:marRight w:val="0"/>
              <w:marTop w:val="0"/>
              <w:marBottom w:val="0"/>
              <w:divBdr>
                <w:top w:val="none" w:sz="0" w:space="0" w:color="auto"/>
                <w:left w:val="none" w:sz="0" w:space="0" w:color="auto"/>
                <w:bottom w:val="none" w:sz="0" w:space="0" w:color="auto"/>
                <w:right w:val="none" w:sz="0" w:space="0" w:color="auto"/>
              </w:divBdr>
            </w:div>
          </w:divsChild>
        </w:div>
        <w:div w:id="1482772235">
          <w:marLeft w:val="0"/>
          <w:marRight w:val="0"/>
          <w:marTop w:val="0"/>
          <w:marBottom w:val="0"/>
          <w:divBdr>
            <w:top w:val="none" w:sz="0" w:space="0" w:color="auto"/>
            <w:left w:val="none" w:sz="0" w:space="0" w:color="auto"/>
            <w:bottom w:val="none" w:sz="0" w:space="0" w:color="auto"/>
            <w:right w:val="none" w:sz="0" w:space="0" w:color="auto"/>
          </w:divBdr>
        </w:div>
        <w:div w:id="1618873079">
          <w:marLeft w:val="0"/>
          <w:marRight w:val="0"/>
          <w:marTop w:val="0"/>
          <w:marBottom w:val="0"/>
          <w:divBdr>
            <w:top w:val="none" w:sz="0" w:space="0" w:color="auto"/>
            <w:left w:val="none" w:sz="0" w:space="0" w:color="auto"/>
            <w:bottom w:val="none" w:sz="0" w:space="0" w:color="auto"/>
            <w:right w:val="none" w:sz="0" w:space="0" w:color="auto"/>
          </w:divBdr>
          <w:divsChild>
            <w:div w:id="1874683039">
              <w:marLeft w:val="0"/>
              <w:marRight w:val="0"/>
              <w:marTop w:val="0"/>
              <w:marBottom w:val="0"/>
              <w:divBdr>
                <w:top w:val="none" w:sz="0" w:space="0" w:color="auto"/>
                <w:left w:val="none" w:sz="0" w:space="0" w:color="auto"/>
                <w:bottom w:val="none" w:sz="0" w:space="0" w:color="auto"/>
                <w:right w:val="none" w:sz="0" w:space="0" w:color="auto"/>
              </w:divBdr>
            </w:div>
          </w:divsChild>
        </w:div>
        <w:div w:id="1766799642">
          <w:marLeft w:val="0"/>
          <w:marRight w:val="0"/>
          <w:marTop w:val="0"/>
          <w:marBottom w:val="0"/>
          <w:divBdr>
            <w:top w:val="none" w:sz="0" w:space="0" w:color="auto"/>
            <w:left w:val="none" w:sz="0" w:space="0" w:color="auto"/>
            <w:bottom w:val="none" w:sz="0" w:space="0" w:color="auto"/>
            <w:right w:val="none" w:sz="0" w:space="0" w:color="auto"/>
          </w:divBdr>
          <w:divsChild>
            <w:div w:id="927465501">
              <w:marLeft w:val="0"/>
              <w:marRight w:val="0"/>
              <w:marTop w:val="0"/>
              <w:marBottom w:val="0"/>
              <w:divBdr>
                <w:top w:val="none" w:sz="0" w:space="0" w:color="auto"/>
                <w:left w:val="none" w:sz="0" w:space="0" w:color="auto"/>
                <w:bottom w:val="none" w:sz="0" w:space="0" w:color="auto"/>
                <w:right w:val="none" w:sz="0" w:space="0" w:color="auto"/>
              </w:divBdr>
            </w:div>
          </w:divsChild>
        </w:div>
        <w:div w:id="1785617586">
          <w:marLeft w:val="0"/>
          <w:marRight w:val="0"/>
          <w:marTop w:val="0"/>
          <w:marBottom w:val="0"/>
          <w:divBdr>
            <w:top w:val="none" w:sz="0" w:space="0" w:color="auto"/>
            <w:left w:val="none" w:sz="0" w:space="0" w:color="auto"/>
            <w:bottom w:val="none" w:sz="0" w:space="0" w:color="auto"/>
            <w:right w:val="none" w:sz="0" w:space="0" w:color="auto"/>
          </w:divBdr>
        </w:div>
        <w:div w:id="1810394993">
          <w:marLeft w:val="0"/>
          <w:marRight w:val="0"/>
          <w:marTop w:val="0"/>
          <w:marBottom w:val="0"/>
          <w:divBdr>
            <w:top w:val="none" w:sz="0" w:space="0" w:color="auto"/>
            <w:left w:val="none" w:sz="0" w:space="0" w:color="auto"/>
            <w:bottom w:val="none" w:sz="0" w:space="0" w:color="auto"/>
            <w:right w:val="none" w:sz="0" w:space="0" w:color="auto"/>
          </w:divBdr>
        </w:div>
        <w:div w:id="1838304292">
          <w:marLeft w:val="0"/>
          <w:marRight w:val="0"/>
          <w:marTop w:val="0"/>
          <w:marBottom w:val="0"/>
          <w:divBdr>
            <w:top w:val="none" w:sz="0" w:space="0" w:color="auto"/>
            <w:left w:val="none" w:sz="0" w:space="0" w:color="auto"/>
            <w:bottom w:val="none" w:sz="0" w:space="0" w:color="auto"/>
            <w:right w:val="none" w:sz="0" w:space="0" w:color="auto"/>
          </w:divBdr>
        </w:div>
        <w:div w:id="1946495405">
          <w:marLeft w:val="0"/>
          <w:marRight w:val="0"/>
          <w:marTop w:val="0"/>
          <w:marBottom w:val="0"/>
          <w:divBdr>
            <w:top w:val="none" w:sz="0" w:space="0" w:color="auto"/>
            <w:left w:val="none" w:sz="0" w:space="0" w:color="auto"/>
            <w:bottom w:val="none" w:sz="0" w:space="0" w:color="auto"/>
            <w:right w:val="none" w:sz="0" w:space="0" w:color="auto"/>
          </w:divBdr>
        </w:div>
        <w:div w:id="2029139408">
          <w:marLeft w:val="0"/>
          <w:marRight w:val="0"/>
          <w:marTop w:val="0"/>
          <w:marBottom w:val="0"/>
          <w:divBdr>
            <w:top w:val="none" w:sz="0" w:space="0" w:color="auto"/>
            <w:left w:val="none" w:sz="0" w:space="0" w:color="auto"/>
            <w:bottom w:val="none" w:sz="0" w:space="0" w:color="auto"/>
            <w:right w:val="none" w:sz="0" w:space="0" w:color="auto"/>
          </w:divBdr>
        </w:div>
        <w:div w:id="2064982096">
          <w:marLeft w:val="0"/>
          <w:marRight w:val="0"/>
          <w:marTop w:val="0"/>
          <w:marBottom w:val="0"/>
          <w:divBdr>
            <w:top w:val="none" w:sz="0" w:space="0" w:color="auto"/>
            <w:left w:val="none" w:sz="0" w:space="0" w:color="auto"/>
            <w:bottom w:val="none" w:sz="0" w:space="0" w:color="auto"/>
            <w:right w:val="none" w:sz="0" w:space="0" w:color="auto"/>
          </w:divBdr>
          <w:divsChild>
            <w:div w:id="10382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4938">
      <w:bodyDiv w:val="1"/>
      <w:marLeft w:val="0"/>
      <w:marRight w:val="0"/>
      <w:marTop w:val="0"/>
      <w:marBottom w:val="0"/>
      <w:divBdr>
        <w:top w:val="none" w:sz="0" w:space="0" w:color="auto"/>
        <w:left w:val="none" w:sz="0" w:space="0" w:color="auto"/>
        <w:bottom w:val="none" w:sz="0" w:space="0" w:color="auto"/>
        <w:right w:val="none" w:sz="0" w:space="0" w:color="auto"/>
      </w:divBdr>
      <w:divsChild>
        <w:div w:id="19821929">
          <w:marLeft w:val="0"/>
          <w:marRight w:val="0"/>
          <w:marTop w:val="0"/>
          <w:marBottom w:val="0"/>
          <w:divBdr>
            <w:top w:val="none" w:sz="0" w:space="0" w:color="auto"/>
            <w:left w:val="none" w:sz="0" w:space="0" w:color="auto"/>
            <w:bottom w:val="none" w:sz="0" w:space="0" w:color="auto"/>
            <w:right w:val="none" w:sz="0" w:space="0" w:color="auto"/>
          </w:divBdr>
          <w:divsChild>
            <w:div w:id="1652518252">
              <w:marLeft w:val="0"/>
              <w:marRight w:val="0"/>
              <w:marTop w:val="0"/>
              <w:marBottom w:val="0"/>
              <w:divBdr>
                <w:top w:val="none" w:sz="0" w:space="0" w:color="auto"/>
                <w:left w:val="none" w:sz="0" w:space="0" w:color="auto"/>
                <w:bottom w:val="none" w:sz="0" w:space="0" w:color="auto"/>
                <w:right w:val="none" w:sz="0" w:space="0" w:color="auto"/>
              </w:divBdr>
            </w:div>
          </w:divsChild>
        </w:div>
        <w:div w:id="655885131">
          <w:marLeft w:val="0"/>
          <w:marRight w:val="0"/>
          <w:marTop w:val="0"/>
          <w:marBottom w:val="0"/>
          <w:divBdr>
            <w:top w:val="none" w:sz="0" w:space="0" w:color="auto"/>
            <w:left w:val="none" w:sz="0" w:space="0" w:color="auto"/>
            <w:bottom w:val="none" w:sz="0" w:space="0" w:color="auto"/>
            <w:right w:val="none" w:sz="0" w:space="0" w:color="auto"/>
          </w:divBdr>
          <w:divsChild>
            <w:div w:id="27341343">
              <w:marLeft w:val="0"/>
              <w:marRight w:val="0"/>
              <w:marTop w:val="0"/>
              <w:marBottom w:val="0"/>
              <w:divBdr>
                <w:top w:val="none" w:sz="0" w:space="0" w:color="auto"/>
                <w:left w:val="none" w:sz="0" w:space="0" w:color="auto"/>
                <w:bottom w:val="none" w:sz="0" w:space="0" w:color="auto"/>
                <w:right w:val="none" w:sz="0" w:space="0" w:color="auto"/>
              </w:divBdr>
            </w:div>
            <w:div w:id="193153277">
              <w:marLeft w:val="0"/>
              <w:marRight w:val="0"/>
              <w:marTop w:val="0"/>
              <w:marBottom w:val="0"/>
              <w:divBdr>
                <w:top w:val="none" w:sz="0" w:space="0" w:color="auto"/>
                <w:left w:val="none" w:sz="0" w:space="0" w:color="auto"/>
                <w:bottom w:val="none" w:sz="0" w:space="0" w:color="auto"/>
                <w:right w:val="none" w:sz="0" w:space="0" w:color="auto"/>
              </w:divBdr>
            </w:div>
            <w:div w:id="256640438">
              <w:marLeft w:val="0"/>
              <w:marRight w:val="0"/>
              <w:marTop w:val="0"/>
              <w:marBottom w:val="0"/>
              <w:divBdr>
                <w:top w:val="none" w:sz="0" w:space="0" w:color="auto"/>
                <w:left w:val="none" w:sz="0" w:space="0" w:color="auto"/>
                <w:bottom w:val="none" w:sz="0" w:space="0" w:color="auto"/>
                <w:right w:val="none" w:sz="0" w:space="0" w:color="auto"/>
              </w:divBdr>
            </w:div>
            <w:div w:id="335769490">
              <w:marLeft w:val="0"/>
              <w:marRight w:val="0"/>
              <w:marTop w:val="0"/>
              <w:marBottom w:val="0"/>
              <w:divBdr>
                <w:top w:val="none" w:sz="0" w:space="0" w:color="auto"/>
                <w:left w:val="none" w:sz="0" w:space="0" w:color="auto"/>
                <w:bottom w:val="none" w:sz="0" w:space="0" w:color="auto"/>
                <w:right w:val="none" w:sz="0" w:space="0" w:color="auto"/>
              </w:divBdr>
            </w:div>
            <w:div w:id="504324196">
              <w:marLeft w:val="0"/>
              <w:marRight w:val="0"/>
              <w:marTop w:val="0"/>
              <w:marBottom w:val="0"/>
              <w:divBdr>
                <w:top w:val="none" w:sz="0" w:space="0" w:color="auto"/>
                <w:left w:val="none" w:sz="0" w:space="0" w:color="auto"/>
                <w:bottom w:val="none" w:sz="0" w:space="0" w:color="auto"/>
                <w:right w:val="none" w:sz="0" w:space="0" w:color="auto"/>
              </w:divBdr>
            </w:div>
            <w:div w:id="1038971711">
              <w:marLeft w:val="0"/>
              <w:marRight w:val="0"/>
              <w:marTop w:val="0"/>
              <w:marBottom w:val="0"/>
              <w:divBdr>
                <w:top w:val="none" w:sz="0" w:space="0" w:color="auto"/>
                <w:left w:val="none" w:sz="0" w:space="0" w:color="auto"/>
                <w:bottom w:val="none" w:sz="0" w:space="0" w:color="auto"/>
                <w:right w:val="none" w:sz="0" w:space="0" w:color="auto"/>
              </w:divBdr>
            </w:div>
            <w:div w:id="1306203268">
              <w:marLeft w:val="0"/>
              <w:marRight w:val="0"/>
              <w:marTop w:val="0"/>
              <w:marBottom w:val="0"/>
              <w:divBdr>
                <w:top w:val="none" w:sz="0" w:space="0" w:color="auto"/>
                <w:left w:val="none" w:sz="0" w:space="0" w:color="auto"/>
                <w:bottom w:val="none" w:sz="0" w:space="0" w:color="auto"/>
                <w:right w:val="none" w:sz="0" w:space="0" w:color="auto"/>
              </w:divBdr>
              <w:divsChild>
                <w:div w:id="286274772">
                  <w:marLeft w:val="0"/>
                  <w:marRight w:val="0"/>
                  <w:marTop w:val="0"/>
                  <w:marBottom w:val="0"/>
                  <w:divBdr>
                    <w:top w:val="none" w:sz="0" w:space="0" w:color="auto"/>
                    <w:left w:val="none" w:sz="0" w:space="0" w:color="auto"/>
                    <w:bottom w:val="none" w:sz="0" w:space="0" w:color="auto"/>
                    <w:right w:val="none" w:sz="0" w:space="0" w:color="auto"/>
                  </w:divBdr>
                </w:div>
              </w:divsChild>
            </w:div>
            <w:div w:id="1406033002">
              <w:marLeft w:val="0"/>
              <w:marRight w:val="0"/>
              <w:marTop w:val="0"/>
              <w:marBottom w:val="0"/>
              <w:divBdr>
                <w:top w:val="none" w:sz="0" w:space="0" w:color="auto"/>
                <w:left w:val="none" w:sz="0" w:space="0" w:color="auto"/>
                <w:bottom w:val="none" w:sz="0" w:space="0" w:color="auto"/>
                <w:right w:val="none" w:sz="0" w:space="0" w:color="auto"/>
              </w:divBdr>
            </w:div>
            <w:div w:id="1465387373">
              <w:marLeft w:val="0"/>
              <w:marRight w:val="0"/>
              <w:marTop w:val="0"/>
              <w:marBottom w:val="0"/>
              <w:divBdr>
                <w:top w:val="none" w:sz="0" w:space="0" w:color="auto"/>
                <w:left w:val="none" w:sz="0" w:space="0" w:color="auto"/>
                <w:bottom w:val="none" w:sz="0" w:space="0" w:color="auto"/>
                <w:right w:val="none" w:sz="0" w:space="0" w:color="auto"/>
              </w:divBdr>
            </w:div>
            <w:div w:id="1585258598">
              <w:marLeft w:val="0"/>
              <w:marRight w:val="0"/>
              <w:marTop w:val="0"/>
              <w:marBottom w:val="0"/>
              <w:divBdr>
                <w:top w:val="none" w:sz="0" w:space="0" w:color="auto"/>
                <w:left w:val="none" w:sz="0" w:space="0" w:color="auto"/>
                <w:bottom w:val="none" w:sz="0" w:space="0" w:color="auto"/>
                <w:right w:val="none" w:sz="0" w:space="0" w:color="auto"/>
              </w:divBdr>
            </w:div>
            <w:div w:id="1706833261">
              <w:marLeft w:val="0"/>
              <w:marRight w:val="0"/>
              <w:marTop w:val="0"/>
              <w:marBottom w:val="0"/>
              <w:divBdr>
                <w:top w:val="none" w:sz="0" w:space="0" w:color="auto"/>
                <w:left w:val="none" w:sz="0" w:space="0" w:color="auto"/>
                <w:bottom w:val="none" w:sz="0" w:space="0" w:color="auto"/>
                <w:right w:val="none" w:sz="0" w:space="0" w:color="auto"/>
              </w:divBdr>
            </w:div>
            <w:div w:id="1783382888">
              <w:marLeft w:val="0"/>
              <w:marRight w:val="0"/>
              <w:marTop w:val="0"/>
              <w:marBottom w:val="0"/>
              <w:divBdr>
                <w:top w:val="none" w:sz="0" w:space="0" w:color="auto"/>
                <w:left w:val="none" w:sz="0" w:space="0" w:color="auto"/>
                <w:bottom w:val="none" w:sz="0" w:space="0" w:color="auto"/>
                <w:right w:val="none" w:sz="0" w:space="0" w:color="auto"/>
              </w:divBdr>
            </w:div>
            <w:div w:id="1960723114">
              <w:marLeft w:val="0"/>
              <w:marRight w:val="0"/>
              <w:marTop w:val="0"/>
              <w:marBottom w:val="0"/>
              <w:divBdr>
                <w:top w:val="none" w:sz="0" w:space="0" w:color="auto"/>
                <w:left w:val="none" w:sz="0" w:space="0" w:color="auto"/>
                <w:bottom w:val="none" w:sz="0" w:space="0" w:color="auto"/>
                <w:right w:val="none" w:sz="0" w:space="0" w:color="auto"/>
              </w:divBdr>
            </w:div>
            <w:div w:id="207168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80865">
      <w:bodyDiv w:val="1"/>
      <w:marLeft w:val="0"/>
      <w:marRight w:val="0"/>
      <w:marTop w:val="0"/>
      <w:marBottom w:val="0"/>
      <w:divBdr>
        <w:top w:val="none" w:sz="0" w:space="0" w:color="auto"/>
        <w:left w:val="none" w:sz="0" w:space="0" w:color="auto"/>
        <w:bottom w:val="none" w:sz="0" w:space="0" w:color="auto"/>
        <w:right w:val="none" w:sz="0" w:space="0" w:color="auto"/>
      </w:divBdr>
    </w:div>
    <w:div w:id="1589926449">
      <w:bodyDiv w:val="1"/>
      <w:marLeft w:val="0"/>
      <w:marRight w:val="0"/>
      <w:marTop w:val="0"/>
      <w:marBottom w:val="0"/>
      <w:divBdr>
        <w:top w:val="none" w:sz="0" w:space="0" w:color="auto"/>
        <w:left w:val="none" w:sz="0" w:space="0" w:color="auto"/>
        <w:bottom w:val="none" w:sz="0" w:space="0" w:color="auto"/>
        <w:right w:val="none" w:sz="0" w:space="0" w:color="auto"/>
      </w:divBdr>
      <w:divsChild>
        <w:div w:id="1360424659">
          <w:marLeft w:val="0"/>
          <w:marRight w:val="0"/>
          <w:marTop w:val="0"/>
          <w:marBottom w:val="0"/>
          <w:divBdr>
            <w:top w:val="none" w:sz="0" w:space="0" w:color="auto"/>
            <w:left w:val="none" w:sz="0" w:space="0" w:color="auto"/>
            <w:bottom w:val="none" w:sz="0" w:space="0" w:color="auto"/>
            <w:right w:val="none" w:sz="0" w:space="0" w:color="auto"/>
          </w:divBdr>
        </w:div>
        <w:div w:id="1232542922">
          <w:marLeft w:val="0"/>
          <w:marRight w:val="0"/>
          <w:marTop w:val="0"/>
          <w:marBottom w:val="0"/>
          <w:divBdr>
            <w:top w:val="none" w:sz="0" w:space="0" w:color="auto"/>
            <w:left w:val="none" w:sz="0" w:space="0" w:color="auto"/>
            <w:bottom w:val="none" w:sz="0" w:space="0" w:color="auto"/>
            <w:right w:val="none" w:sz="0" w:space="0" w:color="auto"/>
          </w:divBdr>
        </w:div>
        <w:div w:id="2048331331">
          <w:marLeft w:val="0"/>
          <w:marRight w:val="0"/>
          <w:marTop w:val="0"/>
          <w:marBottom w:val="0"/>
          <w:divBdr>
            <w:top w:val="none" w:sz="0" w:space="0" w:color="auto"/>
            <w:left w:val="none" w:sz="0" w:space="0" w:color="auto"/>
            <w:bottom w:val="none" w:sz="0" w:space="0" w:color="auto"/>
            <w:right w:val="none" w:sz="0" w:space="0" w:color="auto"/>
          </w:divBdr>
        </w:div>
        <w:div w:id="80567320">
          <w:marLeft w:val="0"/>
          <w:marRight w:val="0"/>
          <w:marTop w:val="0"/>
          <w:marBottom w:val="0"/>
          <w:divBdr>
            <w:top w:val="none" w:sz="0" w:space="0" w:color="auto"/>
            <w:left w:val="none" w:sz="0" w:space="0" w:color="auto"/>
            <w:bottom w:val="none" w:sz="0" w:space="0" w:color="auto"/>
            <w:right w:val="none" w:sz="0" w:space="0" w:color="auto"/>
          </w:divBdr>
          <w:divsChild>
            <w:div w:id="934478982">
              <w:marLeft w:val="0"/>
              <w:marRight w:val="0"/>
              <w:marTop w:val="0"/>
              <w:marBottom w:val="0"/>
              <w:divBdr>
                <w:top w:val="none" w:sz="0" w:space="0" w:color="auto"/>
                <w:left w:val="none" w:sz="0" w:space="0" w:color="auto"/>
                <w:bottom w:val="none" w:sz="0" w:space="0" w:color="auto"/>
                <w:right w:val="none" w:sz="0" w:space="0" w:color="auto"/>
              </w:divBdr>
            </w:div>
          </w:divsChild>
        </w:div>
        <w:div w:id="1540166295">
          <w:marLeft w:val="0"/>
          <w:marRight w:val="0"/>
          <w:marTop w:val="0"/>
          <w:marBottom w:val="0"/>
          <w:divBdr>
            <w:top w:val="none" w:sz="0" w:space="0" w:color="auto"/>
            <w:left w:val="none" w:sz="0" w:space="0" w:color="auto"/>
            <w:bottom w:val="none" w:sz="0" w:space="0" w:color="auto"/>
            <w:right w:val="none" w:sz="0" w:space="0" w:color="auto"/>
          </w:divBdr>
          <w:divsChild>
            <w:div w:id="930890068">
              <w:marLeft w:val="0"/>
              <w:marRight w:val="0"/>
              <w:marTop w:val="0"/>
              <w:marBottom w:val="0"/>
              <w:divBdr>
                <w:top w:val="none" w:sz="0" w:space="0" w:color="auto"/>
                <w:left w:val="none" w:sz="0" w:space="0" w:color="auto"/>
                <w:bottom w:val="none" w:sz="0" w:space="0" w:color="auto"/>
                <w:right w:val="none" w:sz="0" w:space="0" w:color="auto"/>
              </w:divBdr>
            </w:div>
          </w:divsChild>
        </w:div>
        <w:div w:id="1030035105">
          <w:marLeft w:val="0"/>
          <w:marRight w:val="0"/>
          <w:marTop w:val="0"/>
          <w:marBottom w:val="0"/>
          <w:divBdr>
            <w:top w:val="none" w:sz="0" w:space="0" w:color="auto"/>
            <w:left w:val="none" w:sz="0" w:space="0" w:color="auto"/>
            <w:bottom w:val="none" w:sz="0" w:space="0" w:color="auto"/>
            <w:right w:val="none" w:sz="0" w:space="0" w:color="auto"/>
          </w:divBdr>
        </w:div>
        <w:div w:id="1063288229">
          <w:marLeft w:val="0"/>
          <w:marRight w:val="0"/>
          <w:marTop w:val="0"/>
          <w:marBottom w:val="0"/>
          <w:divBdr>
            <w:top w:val="none" w:sz="0" w:space="0" w:color="auto"/>
            <w:left w:val="none" w:sz="0" w:space="0" w:color="auto"/>
            <w:bottom w:val="none" w:sz="0" w:space="0" w:color="auto"/>
            <w:right w:val="none" w:sz="0" w:space="0" w:color="auto"/>
          </w:divBdr>
        </w:div>
        <w:div w:id="1158303316">
          <w:marLeft w:val="0"/>
          <w:marRight w:val="0"/>
          <w:marTop w:val="0"/>
          <w:marBottom w:val="0"/>
          <w:divBdr>
            <w:top w:val="none" w:sz="0" w:space="0" w:color="auto"/>
            <w:left w:val="none" w:sz="0" w:space="0" w:color="auto"/>
            <w:bottom w:val="none" w:sz="0" w:space="0" w:color="auto"/>
            <w:right w:val="none" w:sz="0" w:space="0" w:color="auto"/>
          </w:divBdr>
        </w:div>
        <w:div w:id="1065953242">
          <w:marLeft w:val="0"/>
          <w:marRight w:val="0"/>
          <w:marTop w:val="0"/>
          <w:marBottom w:val="0"/>
          <w:divBdr>
            <w:top w:val="none" w:sz="0" w:space="0" w:color="auto"/>
            <w:left w:val="none" w:sz="0" w:space="0" w:color="auto"/>
            <w:bottom w:val="none" w:sz="0" w:space="0" w:color="auto"/>
            <w:right w:val="none" w:sz="0" w:space="0" w:color="auto"/>
          </w:divBdr>
          <w:divsChild>
            <w:div w:id="518811754">
              <w:marLeft w:val="0"/>
              <w:marRight w:val="0"/>
              <w:marTop w:val="0"/>
              <w:marBottom w:val="0"/>
              <w:divBdr>
                <w:top w:val="none" w:sz="0" w:space="0" w:color="auto"/>
                <w:left w:val="none" w:sz="0" w:space="0" w:color="auto"/>
                <w:bottom w:val="none" w:sz="0" w:space="0" w:color="auto"/>
                <w:right w:val="none" w:sz="0" w:space="0" w:color="auto"/>
              </w:divBdr>
            </w:div>
          </w:divsChild>
        </w:div>
        <w:div w:id="910040976">
          <w:marLeft w:val="0"/>
          <w:marRight w:val="0"/>
          <w:marTop w:val="0"/>
          <w:marBottom w:val="0"/>
          <w:divBdr>
            <w:top w:val="none" w:sz="0" w:space="0" w:color="auto"/>
            <w:left w:val="none" w:sz="0" w:space="0" w:color="auto"/>
            <w:bottom w:val="none" w:sz="0" w:space="0" w:color="auto"/>
            <w:right w:val="none" w:sz="0" w:space="0" w:color="auto"/>
          </w:divBdr>
          <w:divsChild>
            <w:div w:id="2013755058">
              <w:marLeft w:val="0"/>
              <w:marRight w:val="0"/>
              <w:marTop w:val="0"/>
              <w:marBottom w:val="0"/>
              <w:divBdr>
                <w:top w:val="none" w:sz="0" w:space="0" w:color="auto"/>
                <w:left w:val="none" w:sz="0" w:space="0" w:color="auto"/>
                <w:bottom w:val="none" w:sz="0" w:space="0" w:color="auto"/>
                <w:right w:val="none" w:sz="0" w:space="0" w:color="auto"/>
              </w:divBdr>
            </w:div>
          </w:divsChild>
        </w:div>
        <w:div w:id="1865710595">
          <w:marLeft w:val="0"/>
          <w:marRight w:val="0"/>
          <w:marTop w:val="0"/>
          <w:marBottom w:val="0"/>
          <w:divBdr>
            <w:top w:val="none" w:sz="0" w:space="0" w:color="auto"/>
            <w:left w:val="none" w:sz="0" w:space="0" w:color="auto"/>
            <w:bottom w:val="none" w:sz="0" w:space="0" w:color="auto"/>
            <w:right w:val="none" w:sz="0" w:space="0" w:color="auto"/>
          </w:divBdr>
        </w:div>
        <w:div w:id="631911924">
          <w:marLeft w:val="0"/>
          <w:marRight w:val="0"/>
          <w:marTop w:val="0"/>
          <w:marBottom w:val="0"/>
          <w:divBdr>
            <w:top w:val="none" w:sz="0" w:space="0" w:color="auto"/>
            <w:left w:val="none" w:sz="0" w:space="0" w:color="auto"/>
            <w:bottom w:val="none" w:sz="0" w:space="0" w:color="auto"/>
            <w:right w:val="none" w:sz="0" w:space="0" w:color="auto"/>
          </w:divBdr>
        </w:div>
        <w:div w:id="182935611">
          <w:marLeft w:val="0"/>
          <w:marRight w:val="0"/>
          <w:marTop w:val="0"/>
          <w:marBottom w:val="0"/>
          <w:divBdr>
            <w:top w:val="none" w:sz="0" w:space="0" w:color="auto"/>
            <w:left w:val="none" w:sz="0" w:space="0" w:color="auto"/>
            <w:bottom w:val="none" w:sz="0" w:space="0" w:color="auto"/>
            <w:right w:val="none" w:sz="0" w:space="0" w:color="auto"/>
          </w:divBdr>
          <w:divsChild>
            <w:div w:id="1669601449">
              <w:marLeft w:val="0"/>
              <w:marRight w:val="0"/>
              <w:marTop w:val="0"/>
              <w:marBottom w:val="0"/>
              <w:divBdr>
                <w:top w:val="none" w:sz="0" w:space="0" w:color="auto"/>
                <w:left w:val="none" w:sz="0" w:space="0" w:color="auto"/>
                <w:bottom w:val="none" w:sz="0" w:space="0" w:color="auto"/>
                <w:right w:val="none" w:sz="0" w:space="0" w:color="auto"/>
              </w:divBdr>
            </w:div>
          </w:divsChild>
        </w:div>
        <w:div w:id="1540897144">
          <w:marLeft w:val="0"/>
          <w:marRight w:val="0"/>
          <w:marTop w:val="0"/>
          <w:marBottom w:val="0"/>
          <w:divBdr>
            <w:top w:val="none" w:sz="0" w:space="0" w:color="auto"/>
            <w:left w:val="none" w:sz="0" w:space="0" w:color="auto"/>
            <w:bottom w:val="none" w:sz="0" w:space="0" w:color="auto"/>
            <w:right w:val="none" w:sz="0" w:space="0" w:color="auto"/>
          </w:divBdr>
        </w:div>
        <w:div w:id="980036110">
          <w:marLeft w:val="0"/>
          <w:marRight w:val="0"/>
          <w:marTop w:val="0"/>
          <w:marBottom w:val="0"/>
          <w:divBdr>
            <w:top w:val="none" w:sz="0" w:space="0" w:color="auto"/>
            <w:left w:val="none" w:sz="0" w:space="0" w:color="auto"/>
            <w:bottom w:val="none" w:sz="0" w:space="0" w:color="auto"/>
            <w:right w:val="none" w:sz="0" w:space="0" w:color="auto"/>
          </w:divBdr>
        </w:div>
        <w:div w:id="2085640742">
          <w:marLeft w:val="0"/>
          <w:marRight w:val="0"/>
          <w:marTop w:val="0"/>
          <w:marBottom w:val="0"/>
          <w:divBdr>
            <w:top w:val="none" w:sz="0" w:space="0" w:color="auto"/>
            <w:left w:val="none" w:sz="0" w:space="0" w:color="auto"/>
            <w:bottom w:val="none" w:sz="0" w:space="0" w:color="auto"/>
            <w:right w:val="none" w:sz="0" w:space="0" w:color="auto"/>
          </w:divBdr>
        </w:div>
        <w:div w:id="307824288">
          <w:marLeft w:val="0"/>
          <w:marRight w:val="0"/>
          <w:marTop w:val="0"/>
          <w:marBottom w:val="0"/>
          <w:divBdr>
            <w:top w:val="none" w:sz="0" w:space="0" w:color="auto"/>
            <w:left w:val="none" w:sz="0" w:space="0" w:color="auto"/>
            <w:bottom w:val="none" w:sz="0" w:space="0" w:color="auto"/>
            <w:right w:val="none" w:sz="0" w:space="0" w:color="auto"/>
          </w:divBdr>
        </w:div>
        <w:div w:id="573859962">
          <w:marLeft w:val="0"/>
          <w:marRight w:val="0"/>
          <w:marTop w:val="0"/>
          <w:marBottom w:val="0"/>
          <w:divBdr>
            <w:top w:val="none" w:sz="0" w:space="0" w:color="auto"/>
            <w:left w:val="none" w:sz="0" w:space="0" w:color="auto"/>
            <w:bottom w:val="none" w:sz="0" w:space="0" w:color="auto"/>
            <w:right w:val="none" w:sz="0" w:space="0" w:color="auto"/>
          </w:divBdr>
        </w:div>
        <w:div w:id="995038516">
          <w:marLeft w:val="0"/>
          <w:marRight w:val="0"/>
          <w:marTop w:val="0"/>
          <w:marBottom w:val="0"/>
          <w:divBdr>
            <w:top w:val="none" w:sz="0" w:space="0" w:color="auto"/>
            <w:left w:val="none" w:sz="0" w:space="0" w:color="auto"/>
            <w:bottom w:val="none" w:sz="0" w:space="0" w:color="auto"/>
            <w:right w:val="none" w:sz="0" w:space="0" w:color="auto"/>
          </w:divBdr>
        </w:div>
        <w:div w:id="1904833618">
          <w:marLeft w:val="0"/>
          <w:marRight w:val="0"/>
          <w:marTop w:val="0"/>
          <w:marBottom w:val="0"/>
          <w:divBdr>
            <w:top w:val="none" w:sz="0" w:space="0" w:color="auto"/>
            <w:left w:val="none" w:sz="0" w:space="0" w:color="auto"/>
            <w:bottom w:val="none" w:sz="0" w:space="0" w:color="auto"/>
            <w:right w:val="none" w:sz="0" w:space="0" w:color="auto"/>
          </w:divBdr>
        </w:div>
        <w:div w:id="138882789">
          <w:marLeft w:val="0"/>
          <w:marRight w:val="0"/>
          <w:marTop w:val="0"/>
          <w:marBottom w:val="0"/>
          <w:divBdr>
            <w:top w:val="none" w:sz="0" w:space="0" w:color="auto"/>
            <w:left w:val="none" w:sz="0" w:space="0" w:color="auto"/>
            <w:bottom w:val="none" w:sz="0" w:space="0" w:color="auto"/>
            <w:right w:val="none" w:sz="0" w:space="0" w:color="auto"/>
          </w:divBdr>
        </w:div>
        <w:div w:id="763842274">
          <w:marLeft w:val="0"/>
          <w:marRight w:val="0"/>
          <w:marTop w:val="0"/>
          <w:marBottom w:val="0"/>
          <w:divBdr>
            <w:top w:val="none" w:sz="0" w:space="0" w:color="auto"/>
            <w:left w:val="none" w:sz="0" w:space="0" w:color="auto"/>
            <w:bottom w:val="none" w:sz="0" w:space="0" w:color="auto"/>
            <w:right w:val="none" w:sz="0" w:space="0" w:color="auto"/>
          </w:divBdr>
        </w:div>
      </w:divsChild>
    </w:div>
    <w:div w:id="1656035405">
      <w:bodyDiv w:val="1"/>
      <w:marLeft w:val="0"/>
      <w:marRight w:val="0"/>
      <w:marTop w:val="0"/>
      <w:marBottom w:val="0"/>
      <w:divBdr>
        <w:top w:val="none" w:sz="0" w:space="0" w:color="auto"/>
        <w:left w:val="none" w:sz="0" w:space="0" w:color="auto"/>
        <w:bottom w:val="none" w:sz="0" w:space="0" w:color="auto"/>
        <w:right w:val="none" w:sz="0" w:space="0" w:color="auto"/>
      </w:divBdr>
    </w:div>
    <w:div w:id="1669288853">
      <w:bodyDiv w:val="1"/>
      <w:marLeft w:val="0"/>
      <w:marRight w:val="0"/>
      <w:marTop w:val="0"/>
      <w:marBottom w:val="0"/>
      <w:divBdr>
        <w:top w:val="none" w:sz="0" w:space="0" w:color="auto"/>
        <w:left w:val="none" w:sz="0" w:space="0" w:color="auto"/>
        <w:bottom w:val="none" w:sz="0" w:space="0" w:color="auto"/>
        <w:right w:val="none" w:sz="0" w:space="0" w:color="auto"/>
      </w:divBdr>
    </w:div>
    <w:div w:id="1669476448">
      <w:bodyDiv w:val="1"/>
      <w:marLeft w:val="0"/>
      <w:marRight w:val="0"/>
      <w:marTop w:val="0"/>
      <w:marBottom w:val="0"/>
      <w:divBdr>
        <w:top w:val="none" w:sz="0" w:space="0" w:color="auto"/>
        <w:left w:val="none" w:sz="0" w:space="0" w:color="auto"/>
        <w:bottom w:val="none" w:sz="0" w:space="0" w:color="auto"/>
        <w:right w:val="none" w:sz="0" w:space="0" w:color="auto"/>
      </w:divBdr>
      <w:divsChild>
        <w:div w:id="155152864">
          <w:marLeft w:val="0"/>
          <w:marRight w:val="0"/>
          <w:marTop w:val="0"/>
          <w:marBottom w:val="0"/>
          <w:divBdr>
            <w:top w:val="none" w:sz="0" w:space="0" w:color="auto"/>
            <w:left w:val="none" w:sz="0" w:space="0" w:color="auto"/>
            <w:bottom w:val="none" w:sz="0" w:space="0" w:color="auto"/>
            <w:right w:val="none" w:sz="0" w:space="0" w:color="auto"/>
          </w:divBdr>
        </w:div>
        <w:div w:id="156385084">
          <w:marLeft w:val="0"/>
          <w:marRight w:val="0"/>
          <w:marTop w:val="0"/>
          <w:marBottom w:val="0"/>
          <w:divBdr>
            <w:top w:val="none" w:sz="0" w:space="0" w:color="auto"/>
            <w:left w:val="none" w:sz="0" w:space="0" w:color="auto"/>
            <w:bottom w:val="none" w:sz="0" w:space="0" w:color="auto"/>
            <w:right w:val="none" w:sz="0" w:space="0" w:color="auto"/>
          </w:divBdr>
        </w:div>
        <w:div w:id="162665072">
          <w:marLeft w:val="0"/>
          <w:marRight w:val="0"/>
          <w:marTop w:val="0"/>
          <w:marBottom w:val="0"/>
          <w:divBdr>
            <w:top w:val="none" w:sz="0" w:space="0" w:color="auto"/>
            <w:left w:val="none" w:sz="0" w:space="0" w:color="auto"/>
            <w:bottom w:val="none" w:sz="0" w:space="0" w:color="auto"/>
            <w:right w:val="none" w:sz="0" w:space="0" w:color="auto"/>
          </w:divBdr>
        </w:div>
        <w:div w:id="300422448">
          <w:marLeft w:val="0"/>
          <w:marRight w:val="0"/>
          <w:marTop w:val="0"/>
          <w:marBottom w:val="0"/>
          <w:divBdr>
            <w:top w:val="none" w:sz="0" w:space="0" w:color="auto"/>
            <w:left w:val="none" w:sz="0" w:space="0" w:color="auto"/>
            <w:bottom w:val="none" w:sz="0" w:space="0" w:color="auto"/>
            <w:right w:val="none" w:sz="0" w:space="0" w:color="auto"/>
          </w:divBdr>
        </w:div>
        <w:div w:id="670907817">
          <w:marLeft w:val="0"/>
          <w:marRight w:val="0"/>
          <w:marTop w:val="0"/>
          <w:marBottom w:val="0"/>
          <w:divBdr>
            <w:top w:val="none" w:sz="0" w:space="0" w:color="auto"/>
            <w:left w:val="none" w:sz="0" w:space="0" w:color="auto"/>
            <w:bottom w:val="none" w:sz="0" w:space="0" w:color="auto"/>
            <w:right w:val="none" w:sz="0" w:space="0" w:color="auto"/>
          </w:divBdr>
        </w:div>
        <w:div w:id="789980505">
          <w:marLeft w:val="0"/>
          <w:marRight w:val="0"/>
          <w:marTop w:val="0"/>
          <w:marBottom w:val="0"/>
          <w:divBdr>
            <w:top w:val="none" w:sz="0" w:space="0" w:color="auto"/>
            <w:left w:val="none" w:sz="0" w:space="0" w:color="auto"/>
            <w:bottom w:val="none" w:sz="0" w:space="0" w:color="auto"/>
            <w:right w:val="none" w:sz="0" w:space="0" w:color="auto"/>
          </w:divBdr>
          <w:divsChild>
            <w:div w:id="1179348477">
              <w:marLeft w:val="0"/>
              <w:marRight w:val="0"/>
              <w:marTop w:val="0"/>
              <w:marBottom w:val="0"/>
              <w:divBdr>
                <w:top w:val="none" w:sz="0" w:space="0" w:color="auto"/>
                <w:left w:val="none" w:sz="0" w:space="0" w:color="auto"/>
                <w:bottom w:val="none" w:sz="0" w:space="0" w:color="auto"/>
                <w:right w:val="none" w:sz="0" w:space="0" w:color="auto"/>
              </w:divBdr>
            </w:div>
          </w:divsChild>
        </w:div>
        <w:div w:id="839857815">
          <w:marLeft w:val="0"/>
          <w:marRight w:val="0"/>
          <w:marTop w:val="0"/>
          <w:marBottom w:val="0"/>
          <w:divBdr>
            <w:top w:val="none" w:sz="0" w:space="0" w:color="auto"/>
            <w:left w:val="none" w:sz="0" w:space="0" w:color="auto"/>
            <w:bottom w:val="none" w:sz="0" w:space="0" w:color="auto"/>
            <w:right w:val="none" w:sz="0" w:space="0" w:color="auto"/>
          </w:divBdr>
        </w:div>
        <w:div w:id="1103106504">
          <w:marLeft w:val="0"/>
          <w:marRight w:val="0"/>
          <w:marTop w:val="0"/>
          <w:marBottom w:val="0"/>
          <w:divBdr>
            <w:top w:val="none" w:sz="0" w:space="0" w:color="auto"/>
            <w:left w:val="none" w:sz="0" w:space="0" w:color="auto"/>
            <w:bottom w:val="none" w:sz="0" w:space="0" w:color="auto"/>
            <w:right w:val="none" w:sz="0" w:space="0" w:color="auto"/>
          </w:divBdr>
        </w:div>
        <w:div w:id="1133793291">
          <w:marLeft w:val="0"/>
          <w:marRight w:val="0"/>
          <w:marTop w:val="0"/>
          <w:marBottom w:val="0"/>
          <w:divBdr>
            <w:top w:val="none" w:sz="0" w:space="0" w:color="auto"/>
            <w:left w:val="none" w:sz="0" w:space="0" w:color="auto"/>
            <w:bottom w:val="none" w:sz="0" w:space="0" w:color="auto"/>
            <w:right w:val="none" w:sz="0" w:space="0" w:color="auto"/>
          </w:divBdr>
        </w:div>
        <w:div w:id="1151680125">
          <w:marLeft w:val="0"/>
          <w:marRight w:val="0"/>
          <w:marTop w:val="0"/>
          <w:marBottom w:val="0"/>
          <w:divBdr>
            <w:top w:val="none" w:sz="0" w:space="0" w:color="auto"/>
            <w:left w:val="none" w:sz="0" w:space="0" w:color="auto"/>
            <w:bottom w:val="none" w:sz="0" w:space="0" w:color="auto"/>
            <w:right w:val="none" w:sz="0" w:space="0" w:color="auto"/>
          </w:divBdr>
          <w:divsChild>
            <w:div w:id="1899899975">
              <w:marLeft w:val="0"/>
              <w:marRight w:val="0"/>
              <w:marTop w:val="0"/>
              <w:marBottom w:val="0"/>
              <w:divBdr>
                <w:top w:val="none" w:sz="0" w:space="0" w:color="auto"/>
                <w:left w:val="none" w:sz="0" w:space="0" w:color="auto"/>
                <w:bottom w:val="none" w:sz="0" w:space="0" w:color="auto"/>
                <w:right w:val="none" w:sz="0" w:space="0" w:color="auto"/>
              </w:divBdr>
            </w:div>
          </w:divsChild>
        </w:div>
        <w:div w:id="1159492866">
          <w:marLeft w:val="0"/>
          <w:marRight w:val="0"/>
          <w:marTop w:val="0"/>
          <w:marBottom w:val="0"/>
          <w:divBdr>
            <w:top w:val="none" w:sz="0" w:space="0" w:color="auto"/>
            <w:left w:val="none" w:sz="0" w:space="0" w:color="auto"/>
            <w:bottom w:val="none" w:sz="0" w:space="0" w:color="auto"/>
            <w:right w:val="none" w:sz="0" w:space="0" w:color="auto"/>
          </w:divBdr>
        </w:div>
        <w:div w:id="1394625219">
          <w:marLeft w:val="0"/>
          <w:marRight w:val="0"/>
          <w:marTop w:val="0"/>
          <w:marBottom w:val="0"/>
          <w:divBdr>
            <w:top w:val="none" w:sz="0" w:space="0" w:color="auto"/>
            <w:left w:val="none" w:sz="0" w:space="0" w:color="auto"/>
            <w:bottom w:val="none" w:sz="0" w:space="0" w:color="auto"/>
            <w:right w:val="none" w:sz="0" w:space="0" w:color="auto"/>
          </w:divBdr>
        </w:div>
        <w:div w:id="1395397563">
          <w:marLeft w:val="0"/>
          <w:marRight w:val="0"/>
          <w:marTop w:val="0"/>
          <w:marBottom w:val="0"/>
          <w:divBdr>
            <w:top w:val="none" w:sz="0" w:space="0" w:color="auto"/>
            <w:left w:val="none" w:sz="0" w:space="0" w:color="auto"/>
            <w:bottom w:val="none" w:sz="0" w:space="0" w:color="auto"/>
            <w:right w:val="none" w:sz="0" w:space="0" w:color="auto"/>
          </w:divBdr>
        </w:div>
        <w:div w:id="1486898699">
          <w:marLeft w:val="0"/>
          <w:marRight w:val="0"/>
          <w:marTop w:val="0"/>
          <w:marBottom w:val="0"/>
          <w:divBdr>
            <w:top w:val="none" w:sz="0" w:space="0" w:color="auto"/>
            <w:left w:val="none" w:sz="0" w:space="0" w:color="auto"/>
            <w:bottom w:val="none" w:sz="0" w:space="0" w:color="auto"/>
            <w:right w:val="none" w:sz="0" w:space="0" w:color="auto"/>
          </w:divBdr>
        </w:div>
        <w:div w:id="1614097610">
          <w:marLeft w:val="0"/>
          <w:marRight w:val="0"/>
          <w:marTop w:val="0"/>
          <w:marBottom w:val="0"/>
          <w:divBdr>
            <w:top w:val="none" w:sz="0" w:space="0" w:color="auto"/>
            <w:left w:val="none" w:sz="0" w:space="0" w:color="auto"/>
            <w:bottom w:val="none" w:sz="0" w:space="0" w:color="auto"/>
            <w:right w:val="none" w:sz="0" w:space="0" w:color="auto"/>
          </w:divBdr>
          <w:divsChild>
            <w:div w:id="1398361052">
              <w:marLeft w:val="0"/>
              <w:marRight w:val="0"/>
              <w:marTop w:val="0"/>
              <w:marBottom w:val="0"/>
              <w:divBdr>
                <w:top w:val="none" w:sz="0" w:space="0" w:color="auto"/>
                <w:left w:val="none" w:sz="0" w:space="0" w:color="auto"/>
                <w:bottom w:val="none" w:sz="0" w:space="0" w:color="auto"/>
                <w:right w:val="none" w:sz="0" w:space="0" w:color="auto"/>
              </w:divBdr>
            </w:div>
          </w:divsChild>
        </w:div>
        <w:div w:id="1669597081">
          <w:marLeft w:val="0"/>
          <w:marRight w:val="0"/>
          <w:marTop w:val="0"/>
          <w:marBottom w:val="0"/>
          <w:divBdr>
            <w:top w:val="none" w:sz="0" w:space="0" w:color="auto"/>
            <w:left w:val="none" w:sz="0" w:space="0" w:color="auto"/>
            <w:bottom w:val="none" w:sz="0" w:space="0" w:color="auto"/>
            <w:right w:val="none" w:sz="0" w:space="0" w:color="auto"/>
          </w:divBdr>
        </w:div>
        <w:div w:id="1740246971">
          <w:marLeft w:val="0"/>
          <w:marRight w:val="0"/>
          <w:marTop w:val="0"/>
          <w:marBottom w:val="0"/>
          <w:divBdr>
            <w:top w:val="none" w:sz="0" w:space="0" w:color="auto"/>
            <w:left w:val="none" w:sz="0" w:space="0" w:color="auto"/>
            <w:bottom w:val="none" w:sz="0" w:space="0" w:color="auto"/>
            <w:right w:val="none" w:sz="0" w:space="0" w:color="auto"/>
          </w:divBdr>
          <w:divsChild>
            <w:div w:id="1084186633">
              <w:marLeft w:val="0"/>
              <w:marRight w:val="0"/>
              <w:marTop w:val="0"/>
              <w:marBottom w:val="0"/>
              <w:divBdr>
                <w:top w:val="none" w:sz="0" w:space="0" w:color="auto"/>
                <w:left w:val="none" w:sz="0" w:space="0" w:color="auto"/>
                <w:bottom w:val="none" w:sz="0" w:space="0" w:color="auto"/>
                <w:right w:val="none" w:sz="0" w:space="0" w:color="auto"/>
              </w:divBdr>
            </w:div>
          </w:divsChild>
        </w:div>
        <w:div w:id="1747922948">
          <w:marLeft w:val="0"/>
          <w:marRight w:val="0"/>
          <w:marTop w:val="0"/>
          <w:marBottom w:val="0"/>
          <w:divBdr>
            <w:top w:val="none" w:sz="0" w:space="0" w:color="auto"/>
            <w:left w:val="none" w:sz="0" w:space="0" w:color="auto"/>
            <w:bottom w:val="none" w:sz="0" w:space="0" w:color="auto"/>
            <w:right w:val="none" w:sz="0" w:space="0" w:color="auto"/>
          </w:divBdr>
        </w:div>
        <w:div w:id="1752963377">
          <w:marLeft w:val="0"/>
          <w:marRight w:val="0"/>
          <w:marTop w:val="0"/>
          <w:marBottom w:val="0"/>
          <w:divBdr>
            <w:top w:val="none" w:sz="0" w:space="0" w:color="auto"/>
            <w:left w:val="none" w:sz="0" w:space="0" w:color="auto"/>
            <w:bottom w:val="none" w:sz="0" w:space="0" w:color="auto"/>
            <w:right w:val="none" w:sz="0" w:space="0" w:color="auto"/>
          </w:divBdr>
          <w:divsChild>
            <w:div w:id="157423790">
              <w:marLeft w:val="0"/>
              <w:marRight w:val="0"/>
              <w:marTop w:val="0"/>
              <w:marBottom w:val="0"/>
              <w:divBdr>
                <w:top w:val="none" w:sz="0" w:space="0" w:color="auto"/>
                <w:left w:val="none" w:sz="0" w:space="0" w:color="auto"/>
                <w:bottom w:val="none" w:sz="0" w:space="0" w:color="auto"/>
                <w:right w:val="none" w:sz="0" w:space="0" w:color="auto"/>
              </w:divBdr>
            </w:div>
          </w:divsChild>
        </w:div>
        <w:div w:id="1817525729">
          <w:marLeft w:val="0"/>
          <w:marRight w:val="0"/>
          <w:marTop w:val="0"/>
          <w:marBottom w:val="0"/>
          <w:divBdr>
            <w:top w:val="none" w:sz="0" w:space="0" w:color="auto"/>
            <w:left w:val="none" w:sz="0" w:space="0" w:color="auto"/>
            <w:bottom w:val="none" w:sz="0" w:space="0" w:color="auto"/>
            <w:right w:val="none" w:sz="0" w:space="0" w:color="auto"/>
          </w:divBdr>
        </w:div>
        <w:div w:id="1840539998">
          <w:marLeft w:val="0"/>
          <w:marRight w:val="0"/>
          <w:marTop w:val="0"/>
          <w:marBottom w:val="0"/>
          <w:divBdr>
            <w:top w:val="none" w:sz="0" w:space="0" w:color="auto"/>
            <w:left w:val="none" w:sz="0" w:space="0" w:color="auto"/>
            <w:bottom w:val="none" w:sz="0" w:space="0" w:color="auto"/>
            <w:right w:val="none" w:sz="0" w:space="0" w:color="auto"/>
          </w:divBdr>
          <w:divsChild>
            <w:div w:id="561142276">
              <w:marLeft w:val="0"/>
              <w:marRight w:val="0"/>
              <w:marTop w:val="0"/>
              <w:marBottom w:val="0"/>
              <w:divBdr>
                <w:top w:val="none" w:sz="0" w:space="0" w:color="auto"/>
                <w:left w:val="none" w:sz="0" w:space="0" w:color="auto"/>
                <w:bottom w:val="none" w:sz="0" w:space="0" w:color="auto"/>
                <w:right w:val="none" w:sz="0" w:space="0" w:color="auto"/>
              </w:divBdr>
            </w:div>
          </w:divsChild>
        </w:div>
        <w:div w:id="1847405269">
          <w:marLeft w:val="0"/>
          <w:marRight w:val="0"/>
          <w:marTop w:val="0"/>
          <w:marBottom w:val="0"/>
          <w:divBdr>
            <w:top w:val="none" w:sz="0" w:space="0" w:color="auto"/>
            <w:left w:val="none" w:sz="0" w:space="0" w:color="auto"/>
            <w:bottom w:val="none" w:sz="0" w:space="0" w:color="auto"/>
            <w:right w:val="none" w:sz="0" w:space="0" w:color="auto"/>
          </w:divBdr>
        </w:div>
        <w:div w:id="1886066492">
          <w:marLeft w:val="0"/>
          <w:marRight w:val="0"/>
          <w:marTop w:val="0"/>
          <w:marBottom w:val="0"/>
          <w:divBdr>
            <w:top w:val="none" w:sz="0" w:space="0" w:color="auto"/>
            <w:left w:val="none" w:sz="0" w:space="0" w:color="auto"/>
            <w:bottom w:val="none" w:sz="0" w:space="0" w:color="auto"/>
            <w:right w:val="none" w:sz="0" w:space="0" w:color="auto"/>
          </w:divBdr>
        </w:div>
        <w:div w:id="1949584845">
          <w:marLeft w:val="0"/>
          <w:marRight w:val="0"/>
          <w:marTop w:val="0"/>
          <w:marBottom w:val="0"/>
          <w:divBdr>
            <w:top w:val="none" w:sz="0" w:space="0" w:color="auto"/>
            <w:left w:val="none" w:sz="0" w:space="0" w:color="auto"/>
            <w:bottom w:val="none" w:sz="0" w:space="0" w:color="auto"/>
            <w:right w:val="none" w:sz="0" w:space="0" w:color="auto"/>
          </w:divBdr>
        </w:div>
        <w:div w:id="2045053926">
          <w:marLeft w:val="0"/>
          <w:marRight w:val="0"/>
          <w:marTop w:val="0"/>
          <w:marBottom w:val="0"/>
          <w:divBdr>
            <w:top w:val="none" w:sz="0" w:space="0" w:color="auto"/>
            <w:left w:val="none" w:sz="0" w:space="0" w:color="auto"/>
            <w:bottom w:val="none" w:sz="0" w:space="0" w:color="auto"/>
            <w:right w:val="none" w:sz="0" w:space="0" w:color="auto"/>
          </w:divBdr>
        </w:div>
        <w:div w:id="2077580191">
          <w:marLeft w:val="0"/>
          <w:marRight w:val="0"/>
          <w:marTop w:val="0"/>
          <w:marBottom w:val="0"/>
          <w:divBdr>
            <w:top w:val="none" w:sz="0" w:space="0" w:color="auto"/>
            <w:left w:val="none" w:sz="0" w:space="0" w:color="auto"/>
            <w:bottom w:val="none" w:sz="0" w:space="0" w:color="auto"/>
            <w:right w:val="none" w:sz="0" w:space="0" w:color="auto"/>
          </w:divBdr>
          <w:divsChild>
            <w:div w:id="825240519">
              <w:marLeft w:val="0"/>
              <w:marRight w:val="0"/>
              <w:marTop w:val="0"/>
              <w:marBottom w:val="0"/>
              <w:divBdr>
                <w:top w:val="none" w:sz="0" w:space="0" w:color="auto"/>
                <w:left w:val="none" w:sz="0" w:space="0" w:color="auto"/>
                <w:bottom w:val="none" w:sz="0" w:space="0" w:color="auto"/>
                <w:right w:val="none" w:sz="0" w:space="0" w:color="auto"/>
              </w:divBdr>
            </w:div>
          </w:divsChild>
        </w:div>
        <w:div w:id="2144040263">
          <w:marLeft w:val="0"/>
          <w:marRight w:val="0"/>
          <w:marTop w:val="0"/>
          <w:marBottom w:val="0"/>
          <w:divBdr>
            <w:top w:val="none" w:sz="0" w:space="0" w:color="auto"/>
            <w:left w:val="none" w:sz="0" w:space="0" w:color="auto"/>
            <w:bottom w:val="none" w:sz="0" w:space="0" w:color="auto"/>
            <w:right w:val="none" w:sz="0" w:space="0" w:color="auto"/>
          </w:divBdr>
        </w:div>
      </w:divsChild>
    </w:div>
    <w:div w:id="1697193181">
      <w:bodyDiv w:val="1"/>
      <w:marLeft w:val="0"/>
      <w:marRight w:val="0"/>
      <w:marTop w:val="0"/>
      <w:marBottom w:val="0"/>
      <w:divBdr>
        <w:top w:val="none" w:sz="0" w:space="0" w:color="auto"/>
        <w:left w:val="none" w:sz="0" w:space="0" w:color="auto"/>
        <w:bottom w:val="none" w:sz="0" w:space="0" w:color="auto"/>
        <w:right w:val="none" w:sz="0" w:space="0" w:color="auto"/>
      </w:divBdr>
    </w:div>
    <w:div w:id="1697847498">
      <w:bodyDiv w:val="1"/>
      <w:marLeft w:val="0"/>
      <w:marRight w:val="0"/>
      <w:marTop w:val="0"/>
      <w:marBottom w:val="0"/>
      <w:divBdr>
        <w:top w:val="none" w:sz="0" w:space="0" w:color="auto"/>
        <w:left w:val="none" w:sz="0" w:space="0" w:color="auto"/>
        <w:bottom w:val="none" w:sz="0" w:space="0" w:color="auto"/>
        <w:right w:val="none" w:sz="0" w:space="0" w:color="auto"/>
      </w:divBdr>
    </w:div>
    <w:div w:id="1704360374">
      <w:bodyDiv w:val="1"/>
      <w:marLeft w:val="0"/>
      <w:marRight w:val="0"/>
      <w:marTop w:val="0"/>
      <w:marBottom w:val="0"/>
      <w:divBdr>
        <w:top w:val="none" w:sz="0" w:space="0" w:color="auto"/>
        <w:left w:val="none" w:sz="0" w:space="0" w:color="auto"/>
        <w:bottom w:val="none" w:sz="0" w:space="0" w:color="auto"/>
        <w:right w:val="none" w:sz="0" w:space="0" w:color="auto"/>
      </w:divBdr>
    </w:div>
    <w:div w:id="1708794272">
      <w:bodyDiv w:val="1"/>
      <w:marLeft w:val="0"/>
      <w:marRight w:val="0"/>
      <w:marTop w:val="0"/>
      <w:marBottom w:val="0"/>
      <w:divBdr>
        <w:top w:val="none" w:sz="0" w:space="0" w:color="auto"/>
        <w:left w:val="none" w:sz="0" w:space="0" w:color="auto"/>
        <w:bottom w:val="none" w:sz="0" w:space="0" w:color="auto"/>
        <w:right w:val="none" w:sz="0" w:space="0" w:color="auto"/>
      </w:divBdr>
    </w:div>
    <w:div w:id="1740591817">
      <w:bodyDiv w:val="1"/>
      <w:marLeft w:val="0"/>
      <w:marRight w:val="0"/>
      <w:marTop w:val="0"/>
      <w:marBottom w:val="0"/>
      <w:divBdr>
        <w:top w:val="none" w:sz="0" w:space="0" w:color="auto"/>
        <w:left w:val="none" w:sz="0" w:space="0" w:color="auto"/>
        <w:bottom w:val="none" w:sz="0" w:space="0" w:color="auto"/>
        <w:right w:val="none" w:sz="0" w:space="0" w:color="auto"/>
      </w:divBdr>
    </w:div>
    <w:div w:id="1758287387">
      <w:bodyDiv w:val="1"/>
      <w:marLeft w:val="0"/>
      <w:marRight w:val="0"/>
      <w:marTop w:val="0"/>
      <w:marBottom w:val="0"/>
      <w:divBdr>
        <w:top w:val="none" w:sz="0" w:space="0" w:color="auto"/>
        <w:left w:val="none" w:sz="0" w:space="0" w:color="auto"/>
        <w:bottom w:val="none" w:sz="0" w:space="0" w:color="auto"/>
        <w:right w:val="none" w:sz="0" w:space="0" w:color="auto"/>
      </w:divBdr>
      <w:divsChild>
        <w:div w:id="846212186">
          <w:marLeft w:val="0"/>
          <w:marRight w:val="0"/>
          <w:marTop w:val="0"/>
          <w:marBottom w:val="0"/>
          <w:divBdr>
            <w:top w:val="none" w:sz="0" w:space="0" w:color="auto"/>
            <w:left w:val="none" w:sz="0" w:space="0" w:color="auto"/>
            <w:bottom w:val="none" w:sz="0" w:space="0" w:color="auto"/>
            <w:right w:val="none" w:sz="0" w:space="0" w:color="auto"/>
          </w:divBdr>
        </w:div>
        <w:div w:id="322515851">
          <w:marLeft w:val="0"/>
          <w:marRight w:val="0"/>
          <w:marTop w:val="0"/>
          <w:marBottom w:val="0"/>
          <w:divBdr>
            <w:top w:val="none" w:sz="0" w:space="0" w:color="auto"/>
            <w:left w:val="none" w:sz="0" w:space="0" w:color="auto"/>
            <w:bottom w:val="none" w:sz="0" w:space="0" w:color="auto"/>
            <w:right w:val="none" w:sz="0" w:space="0" w:color="auto"/>
          </w:divBdr>
        </w:div>
        <w:div w:id="1844856033">
          <w:marLeft w:val="0"/>
          <w:marRight w:val="0"/>
          <w:marTop w:val="0"/>
          <w:marBottom w:val="0"/>
          <w:divBdr>
            <w:top w:val="none" w:sz="0" w:space="0" w:color="auto"/>
            <w:left w:val="none" w:sz="0" w:space="0" w:color="auto"/>
            <w:bottom w:val="none" w:sz="0" w:space="0" w:color="auto"/>
            <w:right w:val="none" w:sz="0" w:space="0" w:color="auto"/>
          </w:divBdr>
        </w:div>
        <w:div w:id="377903506">
          <w:marLeft w:val="0"/>
          <w:marRight w:val="0"/>
          <w:marTop w:val="0"/>
          <w:marBottom w:val="0"/>
          <w:divBdr>
            <w:top w:val="none" w:sz="0" w:space="0" w:color="auto"/>
            <w:left w:val="none" w:sz="0" w:space="0" w:color="auto"/>
            <w:bottom w:val="none" w:sz="0" w:space="0" w:color="auto"/>
            <w:right w:val="none" w:sz="0" w:space="0" w:color="auto"/>
          </w:divBdr>
        </w:div>
        <w:div w:id="1518471570">
          <w:marLeft w:val="0"/>
          <w:marRight w:val="0"/>
          <w:marTop w:val="0"/>
          <w:marBottom w:val="0"/>
          <w:divBdr>
            <w:top w:val="none" w:sz="0" w:space="0" w:color="auto"/>
            <w:left w:val="none" w:sz="0" w:space="0" w:color="auto"/>
            <w:bottom w:val="none" w:sz="0" w:space="0" w:color="auto"/>
            <w:right w:val="none" w:sz="0" w:space="0" w:color="auto"/>
          </w:divBdr>
          <w:divsChild>
            <w:div w:id="1573655973">
              <w:marLeft w:val="0"/>
              <w:marRight w:val="0"/>
              <w:marTop w:val="0"/>
              <w:marBottom w:val="0"/>
              <w:divBdr>
                <w:top w:val="none" w:sz="0" w:space="0" w:color="auto"/>
                <w:left w:val="none" w:sz="0" w:space="0" w:color="auto"/>
                <w:bottom w:val="none" w:sz="0" w:space="0" w:color="auto"/>
                <w:right w:val="none" w:sz="0" w:space="0" w:color="auto"/>
              </w:divBdr>
            </w:div>
          </w:divsChild>
        </w:div>
        <w:div w:id="1469203971">
          <w:marLeft w:val="0"/>
          <w:marRight w:val="0"/>
          <w:marTop w:val="0"/>
          <w:marBottom w:val="0"/>
          <w:divBdr>
            <w:top w:val="none" w:sz="0" w:space="0" w:color="auto"/>
            <w:left w:val="none" w:sz="0" w:space="0" w:color="auto"/>
            <w:bottom w:val="none" w:sz="0" w:space="0" w:color="auto"/>
            <w:right w:val="none" w:sz="0" w:space="0" w:color="auto"/>
          </w:divBdr>
          <w:divsChild>
            <w:div w:id="627590938">
              <w:marLeft w:val="0"/>
              <w:marRight w:val="0"/>
              <w:marTop w:val="0"/>
              <w:marBottom w:val="0"/>
              <w:divBdr>
                <w:top w:val="none" w:sz="0" w:space="0" w:color="auto"/>
                <w:left w:val="none" w:sz="0" w:space="0" w:color="auto"/>
                <w:bottom w:val="none" w:sz="0" w:space="0" w:color="auto"/>
                <w:right w:val="none" w:sz="0" w:space="0" w:color="auto"/>
              </w:divBdr>
            </w:div>
          </w:divsChild>
        </w:div>
        <w:div w:id="224997140">
          <w:marLeft w:val="0"/>
          <w:marRight w:val="0"/>
          <w:marTop w:val="0"/>
          <w:marBottom w:val="0"/>
          <w:divBdr>
            <w:top w:val="none" w:sz="0" w:space="0" w:color="auto"/>
            <w:left w:val="none" w:sz="0" w:space="0" w:color="auto"/>
            <w:bottom w:val="none" w:sz="0" w:space="0" w:color="auto"/>
            <w:right w:val="none" w:sz="0" w:space="0" w:color="auto"/>
          </w:divBdr>
        </w:div>
        <w:div w:id="1962881871">
          <w:marLeft w:val="0"/>
          <w:marRight w:val="0"/>
          <w:marTop w:val="0"/>
          <w:marBottom w:val="0"/>
          <w:divBdr>
            <w:top w:val="none" w:sz="0" w:space="0" w:color="auto"/>
            <w:left w:val="none" w:sz="0" w:space="0" w:color="auto"/>
            <w:bottom w:val="none" w:sz="0" w:space="0" w:color="auto"/>
            <w:right w:val="none" w:sz="0" w:space="0" w:color="auto"/>
          </w:divBdr>
          <w:divsChild>
            <w:div w:id="984311501">
              <w:marLeft w:val="0"/>
              <w:marRight w:val="0"/>
              <w:marTop w:val="0"/>
              <w:marBottom w:val="0"/>
              <w:divBdr>
                <w:top w:val="none" w:sz="0" w:space="0" w:color="auto"/>
                <w:left w:val="none" w:sz="0" w:space="0" w:color="auto"/>
                <w:bottom w:val="none" w:sz="0" w:space="0" w:color="auto"/>
                <w:right w:val="none" w:sz="0" w:space="0" w:color="auto"/>
              </w:divBdr>
            </w:div>
          </w:divsChild>
        </w:div>
        <w:div w:id="1946499572">
          <w:marLeft w:val="0"/>
          <w:marRight w:val="0"/>
          <w:marTop w:val="0"/>
          <w:marBottom w:val="0"/>
          <w:divBdr>
            <w:top w:val="none" w:sz="0" w:space="0" w:color="auto"/>
            <w:left w:val="none" w:sz="0" w:space="0" w:color="auto"/>
            <w:bottom w:val="none" w:sz="0" w:space="0" w:color="auto"/>
            <w:right w:val="none" w:sz="0" w:space="0" w:color="auto"/>
          </w:divBdr>
          <w:divsChild>
            <w:div w:id="2028218103">
              <w:marLeft w:val="0"/>
              <w:marRight w:val="0"/>
              <w:marTop w:val="0"/>
              <w:marBottom w:val="0"/>
              <w:divBdr>
                <w:top w:val="none" w:sz="0" w:space="0" w:color="auto"/>
                <w:left w:val="none" w:sz="0" w:space="0" w:color="auto"/>
                <w:bottom w:val="none" w:sz="0" w:space="0" w:color="auto"/>
                <w:right w:val="none" w:sz="0" w:space="0" w:color="auto"/>
              </w:divBdr>
            </w:div>
          </w:divsChild>
        </w:div>
        <w:div w:id="1741363375">
          <w:marLeft w:val="0"/>
          <w:marRight w:val="0"/>
          <w:marTop w:val="0"/>
          <w:marBottom w:val="0"/>
          <w:divBdr>
            <w:top w:val="none" w:sz="0" w:space="0" w:color="auto"/>
            <w:left w:val="none" w:sz="0" w:space="0" w:color="auto"/>
            <w:bottom w:val="none" w:sz="0" w:space="0" w:color="auto"/>
            <w:right w:val="none" w:sz="0" w:space="0" w:color="auto"/>
          </w:divBdr>
        </w:div>
        <w:div w:id="1393458900">
          <w:marLeft w:val="0"/>
          <w:marRight w:val="0"/>
          <w:marTop w:val="0"/>
          <w:marBottom w:val="0"/>
          <w:divBdr>
            <w:top w:val="none" w:sz="0" w:space="0" w:color="auto"/>
            <w:left w:val="none" w:sz="0" w:space="0" w:color="auto"/>
            <w:bottom w:val="none" w:sz="0" w:space="0" w:color="auto"/>
            <w:right w:val="none" w:sz="0" w:space="0" w:color="auto"/>
          </w:divBdr>
          <w:divsChild>
            <w:div w:id="214245627">
              <w:marLeft w:val="0"/>
              <w:marRight w:val="0"/>
              <w:marTop w:val="0"/>
              <w:marBottom w:val="0"/>
              <w:divBdr>
                <w:top w:val="none" w:sz="0" w:space="0" w:color="auto"/>
                <w:left w:val="none" w:sz="0" w:space="0" w:color="auto"/>
                <w:bottom w:val="none" w:sz="0" w:space="0" w:color="auto"/>
                <w:right w:val="none" w:sz="0" w:space="0" w:color="auto"/>
              </w:divBdr>
            </w:div>
          </w:divsChild>
        </w:div>
        <w:div w:id="1169098797">
          <w:marLeft w:val="0"/>
          <w:marRight w:val="0"/>
          <w:marTop w:val="0"/>
          <w:marBottom w:val="0"/>
          <w:divBdr>
            <w:top w:val="none" w:sz="0" w:space="0" w:color="auto"/>
            <w:left w:val="none" w:sz="0" w:space="0" w:color="auto"/>
            <w:bottom w:val="none" w:sz="0" w:space="0" w:color="auto"/>
            <w:right w:val="none" w:sz="0" w:space="0" w:color="auto"/>
          </w:divBdr>
          <w:divsChild>
            <w:div w:id="752435907">
              <w:marLeft w:val="0"/>
              <w:marRight w:val="0"/>
              <w:marTop w:val="0"/>
              <w:marBottom w:val="0"/>
              <w:divBdr>
                <w:top w:val="none" w:sz="0" w:space="0" w:color="auto"/>
                <w:left w:val="none" w:sz="0" w:space="0" w:color="auto"/>
                <w:bottom w:val="none" w:sz="0" w:space="0" w:color="auto"/>
                <w:right w:val="none" w:sz="0" w:space="0" w:color="auto"/>
              </w:divBdr>
            </w:div>
          </w:divsChild>
        </w:div>
        <w:div w:id="935986756">
          <w:marLeft w:val="0"/>
          <w:marRight w:val="0"/>
          <w:marTop w:val="0"/>
          <w:marBottom w:val="0"/>
          <w:divBdr>
            <w:top w:val="none" w:sz="0" w:space="0" w:color="auto"/>
            <w:left w:val="none" w:sz="0" w:space="0" w:color="auto"/>
            <w:bottom w:val="none" w:sz="0" w:space="0" w:color="auto"/>
            <w:right w:val="none" w:sz="0" w:space="0" w:color="auto"/>
          </w:divBdr>
        </w:div>
        <w:div w:id="1887720893">
          <w:marLeft w:val="0"/>
          <w:marRight w:val="0"/>
          <w:marTop w:val="0"/>
          <w:marBottom w:val="0"/>
          <w:divBdr>
            <w:top w:val="none" w:sz="0" w:space="0" w:color="auto"/>
            <w:left w:val="none" w:sz="0" w:space="0" w:color="auto"/>
            <w:bottom w:val="none" w:sz="0" w:space="0" w:color="auto"/>
            <w:right w:val="none" w:sz="0" w:space="0" w:color="auto"/>
          </w:divBdr>
        </w:div>
        <w:div w:id="1794861360">
          <w:marLeft w:val="0"/>
          <w:marRight w:val="0"/>
          <w:marTop w:val="0"/>
          <w:marBottom w:val="0"/>
          <w:divBdr>
            <w:top w:val="none" w:sz="0" w:space="0" w:color="auto"/>
            <w:left w:val="none" w:sz="0" w:space="0" w:color="auto"/>
            <w:bottom w:val="none" w:sz="0" w:space="0" w:color="auto"/>
            <w:right w:val="none" w:sz="0" w:space="0" w:color="auto"/>
          </w:divBdr>
          <w:divsChild>
            <w:div w:id="1619332146">
              <w:marLeft w:val="0"/>
              <w:marRight w:val="0"/>
              <w:marTop w:val="0"/>
              <w:marBottom w:val="0"/>
              <w:divBdr>
                <w:top w:val="none" w:sz="0" w:space="0" w:color="auto"/>
                <w:left w:val="none" w:sz="0" w:space="0" w:color="auto"/>
                <w:bottom w:val="none" w:sz="0" w:space="0" w:color="auto"/>
                <w:right w:val="none" w:sz="0" w:space="0" w:color="auto"/>
              </w:divBdr>
            </w:div>
          </w:divsChild>
        </w:div>
        <w:div w:id="1699040501">
          <w:marLeft w:val="0"/>
          <w:marRight w:val="0"/>
          <w:marTop w:val="0"/>
          <w:marBottom w:val="0"/>
          <w:divBdr>
            <w:top w:val="none" w:sz="0" w:space="0" w:color="auto"/>
            <w:left w:val="none" w:sz="0" w:space="0" w:color="auto"/>
            <w:bottom w:val="none" w:sz="0" w:space="0" w:color="auto"/>
            <w:right w:val="none" w:sz="0" w:space="0" w:color="auto"/>
          </w:divBdr>
          <w:divsChild>
            <w:div w:id="1812671931">
              <w:marLeft w:val="0"/>
              <w:marRight w:val="0"/>
              <w:marTop w:val="0"/>
              <w:marBottom w:val="0"/>
              <w:divBdr>
                <w:top w:val="none" w:sz="0" w:space="0" w:color="auto"/>
                <w:left w:val="none" w:sz="0" w:space="0" w:color="auto"/>
                <w:bottom w:val="none" w:sz="0" w:space="0" w:color="auto"/>
                <w:right w:val="none" w:sz="0" w:space="0" w:color="auto"/>
              </w:divBdr>
            </w:div>
          </w:divsChild>
        </w:div>
        <w:div w:id="1964533266">
          <w:marLeft w:val="0"/>
          <w:marRight w:val="0"/>
          <w:marTop w:val="0"/>
          <w:marBottom w:val="0"/>
          <w:divBdr>
            <w:top w:val="none" w:sz="0" w:space="0" w:color="auto"/>
            <w:left w:val="none" w:sz="0" w:space="0" w:color="auto"/>
            <w:bottom w:val="none" w:sz="0" w:space="0" w:color="auto"/>
            <w:right w:val="none" w:sz="0" w:space="0" w:color="auto"/>
          </w:divBdr>
        </w:div>
        <w:div w:id="1794783888">
          <w:marLeft w:val="0"/>
          <w:marRight w:val="0"/>
          <w:marTop w:val="0"/>
          <w:marBottom w:val="0"/>
          <w:divBdr>
            <w:top w:val="none" w:sz="0" w:space="0" w:color="auto"/>
            <w:left w:val="none" w:sz="0" w:space="0" w:color="auto"/>
            <w:bottom w:val="none" w:sz="0" w:space="0" w:color="auto"/>
            <w:right w:val="none" w:sz="0" w:space="0" w:color="auto"/>
          </w:divBdr>
        </w:div>
        <w:div w:id="1210220506">
          <w:marLeft w:val="0"/>
          <w:marRight w:val="0"/>
          <w:marTop w:val="0"/>
          <w:marBottom w:val="0"/>
          <w:divBdr>
            <w:top w:val="none" w:sz="0" w:space="0" w:color="auto"/>
            <w:left w:val="none" w:sz="0" w:space="0" w:color="auto"/>
            <w:bottom w:val="none" w:sz="0" w:space="0" w:color="auto"/>
            <w:right w:val="none" w:sz="0" w:space="0" w:color="auto"/>
          </w:divBdr>
        </w:div>
        <w:div w:id="1973562492">
          <w:marLeft w:val="0"/>
          <w:marRight w:val="0"/>
          <w:marTop w:val="0"/>
          <w:marBottom w:val="0"/>
          <w:divBdr>
            <w:top w:val="none" w:sz="0" w:space="0" w:color="auto"/>
            <w:left w:val="none" w:sz="0" w:space="0" w:color="auto"/>
            <w:bottom w:val="none" w:sz="0" w:space="0" w:color="auto"/>
            <w:right w:val="none" w:sz="0" w:space="0" w:color="auto"/>
          </w:divBdr>
        </w:div>
        <w:div w:id="367533709">
          <w:marLeft w:val="0"/>
          <w:marRight w:val="0"/>
          <w:marTop w:val="0"/>
          <w:marBottom w:val="0"/>
          <w:divBdr>
            <w:top w:val="none" w:sz="0" w:space="0" w:color="auto"/>
            <w:left w:val="none" w:sz="0" w:space="0" w:color="auto"/>
            <w:bottom w:val="none" w:sz="0" w:space="0" w:color="auto"/>
            <w:right w:val="none" w:sz="0" w:space="0" w:color="auto"/>
          </w:divBdr>
        </w:div>
        <w:div w:id="499539702">
          <w:marLeft w:val="0"/>
          <w:marRight w:val="0"/>
          <w:marTop w:val="0"/>
          <w:marBottom w:val="0"/>
          <w:divBdr>
            <w:top w:val="none" w:sz="0" w:space="0" w:color="auto"/>
            <w:left w:val="none" w:sz="0" w:space="0" w:color="auto"/>
            <w:bottom w:val="none" w:sz="0" w:space="0" w:color="auto"/>
            <w:right w:val="none" w:sz="0" w:space="0" w:color="auto"/>
          </w:divBdr>
        </w:div>
        <w:div w:id="1407999434">
          <w:marLeft w:val="0"/>
          <w:marRight w:val="0"/>
          <w:marTop w:val="0"/>
          <w:marBottom w:val="0"/>
          <w:divBdr>
            <w:top w:val="none" w:sz="0" w:space="0" w:color="auto"/>
            <w:left w:val="none" w:sz="0" w:space="0" w:color="auto"/>
            <w:bottom w:val="none" w:sz="0" w:space="0" w:color="auto"/>
            <w:right w:val="none" w:sz="0" w:space="0" w:color="auto"/>
          </w:divBdr>
          <w:divsChild>
            <w:div w:id="694037356">
              <w:marLeft w:val="0"/>
              <w:marRight w:val="0"/>
              <w:marTop w:val="0"/>
              <w:marBottom w:val="0"/>
              <w:divBdr>
                <w:top w:val="none" w:sz="0" w:space="0" w:color="auto"/>
                <w:left w:val="none" w:sz="0" w:space="0" w:color="auto"/>
                <w:bottom w:val="none" w:sz="0" w:space="0" w:color="auto"/>
                <w:right w:val="none" w:sz="0" w:space="0" w:color="auto"/>
              </w:divBdr>
            </w:div>
          </w:divsChild>
        </w:div>
        <w:div w:id="468329227">
          <w:marLeft w:val="0"/>
          <w:marRight w:val="0"/>
          <w:marTop w:val="0"/>
          <w:marBottom w:val="0"/>
          <w:divBdr>
            <w:top w:val="none" w:sz="0" w:space="0" w:color="auto"/>
            <w:left w:val="none" w:sz="0" w:space="0" w:color="auto"/>
            <w:bottom w:val="none" w:sz="0" w:space="0" w:color="auto"/>
            <w:right w:val="none" w:sz="0" w:space="0" w:color="auto"/>
          </w:divBdr>
          <w:divsChild>
            <w:div w:id="561059185">
              <w:marLeft w:val="0"/>
              <w:marRight w:val="0"/>
              <w:marTop w:val="0"/>
              <w:marBottom w:val="0"/>
              <w:divBdr>
                <w:top w:val="none" w:sz="0" w:space="0" w:color="auto"/>
                <w:left w:val="none" w:sz="0" w:space="0" w:color="auto"/>
                <w:bottom w:val="none" w:sz="0" w:space="0" w:color="auto"/>
                <w:right w:val="none" w:sz="0" w:space="0" w:color="auto"/>
              </w:divBdr>
            </w:div>
          </w:divsChild>
        </w:div>
        <w:div w:id="1681807828">
          <w:marLeft w:val="0"/>
          <w:marRight w:val="0"/>
          <w:marTop w:val="0"/>
          <w:marBottom w:val="0"/>
          <w:divBdr>
            <w:top w:val="none" w:sz="0" w:space="0" w:color="auto"/>
            <w:left w:val="none" w:sz="0" w:space="0" w:color="auto"/>
            <w:bottom w:val="none" w:sz="0" w:space="0" w:color="auto"/>
            <w:right w:val="none" w:sz="0" w:space="0" w:color="auto"/>
          </w:divBdr>
        </w:div>
        <w:div w:id="1075082828">
          <w:marLeft w:val="0"/>
          <w:marRight w:val="0"/>
          <w:marTop w:val="0"/>
          <w:marBottom w:val="0"/>
          <w:divBdr>
            <w:top w:val="none" w:sz="0" w:space="0" w:color="auto"/>
            <w:left w:val="none" w:sz="0" w:space="0" w:color="auto"/>
            <w:bottom w:val="none" w:sz="0" w:space="0" w:color="auto"/>
            <w:right w:val="none" w:sz="0" w:space="0" w:color="auto"/>
          </w:divBdr>
          <w:divsChild>
            <w:div w:id="702366393">
              <w:marLeft w:val="0"/>
              <w:marRight w:val="0"/>
              <w:marTop w:val="0"/>
              <w:marBottom w:val="0"/>
              <w:divBdr>
                <w:top w:val="none" w:sz="0" w:space="0" w:color="auto"/>
                <w:left w:val="none" w:sz="0" w:space="0" w:color="auto"/>
                <w:bottom w:val="none" w:sz="0" w:space="0" w:color="auto"/>
                <w:right w:val="none" w:sz="0" w:space="0" w:color="auto"/>
              </w:divBdr>
            </w:div>
          </w:divsChild>
        </w:div>
        <w:div w:id="1771001294">
          <w:marLeft w:val="0"/>
          <w:marRight w:val="0"/>
          <w:marTop w:val="0"/>
          <w:marBottom w:val="0"/>
          <w:divBdr>
            <w:top w:val="none" w:sz="0" w:space="0" w:color="auto"/>
            <w:left w:val="none" w:sz="0" w:space="0" w:color="auto"/>
            <w:bottom w:val="none" w:sz="0" w:space="0" w:color="auto"/>
            <w:right w:val="none" w:sz="0" w:space="0" w:color="auto"/>
          </w:divBdr>
          <w:divsChild>
            <w:div w:id="1533302262">
              <w:marLeft w:val="0"/>
              <w:marRight w:val="0"/>
              <w:marTop w:val="0"/>
              <w:marBottom w:val="0"/>
              <w:divBdr>
                <w:top w:val="none" w:sz="0" w:space="0" w:color="auto"/>
                <w:left w:val="none" w:sz="0" w:space="0" w:color="auto"/>
                <w:bottom w:val="none" w:sz="0" w:space="0" w:color="auto"/>
                <w:right w:val="none" w:sz="0" w:space="0" w:color="auto"/>
              </w:divBdr>
            </w:div>
          </w:divsChild>
        </w:div>
        <w:div w:id="1611208454">
          <w:marLeft w:val="0"/>
          <w:marRight w:val="0"/>
          <w:marTop w:val="0"/>
          <w:marBottom w:val="0"/>
          <w:divBdr>
            <w:top w:val="none" w:sz="0" w:space="0" w:color="auto"/>
            <w:left w:val="none" w:sz="0" w:space="0" w:color="auto"/>
            <w:bottom w:val="none" w:sz="0" w:space="0" w:color="auto"/>
            <w:right w:val="none" w:sz="0" w:space="0" w:color="auto"/>
          </w:divBdr>
        </w:div>
        <w:div w:id="1306009388">
          <w:marLeft w:val="0"/>
          <w:marRight w:val="0"/>
          <w:marTop w:val="0"/>
          <w:marBottom w:val="0"/>
          <w:divBdr>
            <w:top w:val="none" w:sz="0" w:space="0" w:color="auto"/>
            <w:left w:val="none" w:sz="0" w:space="0" w:color="auto"/>
            <w:bottom w:val="none" w:sz="0" w:space="0" w:color="auto"/>
            <w:right w:val="none" w:sz="0" w:space="0" w:color="auto"/>
          </w:divBdr>
        </w:div>
        <w:div w:id="2025087429">
          <w:marLeft w:val="0"/>
          <w:marRight w:val="0"/>
          <w:marTop w:val="0"/>
          <w:marBottom w:val="0"/>
          <w:divBdr>
            <w:top w:val="none" w:sz="0" w:space="0" w:color="auto"/>
            <w:left w:val="none" w:sz="0" w:space="0" w:color="auto"/>
            <w:bottom w:val="none" w:sz="0" w:space="0" w:color="auto"/>
            <w:right w:val="none" w:sz="0" w:space="0" w:color="auto"/>
          </w:divBdr>
        </w:div>
        <w:div w:id="2042781268">
          <w:marLeft w:val="0"/>
          <w:marRight w:val="0"/>
          <w:marTop w:val="0"/>
          <w:marBottom w:val="0"/>
          <w:divBdr>
            <w:top w:val="none" w:sz="0" w:space="0" w:color="auto"/>
            <w:left w:val="none" w:sz="0" w:space="0" w:color="auto"/>
            <w:bottom w:val="none" w:sz="0" w:space="0" w:color="auto"/>
            <w:right w:val="none" w:sz="0" w:space="0" w:color="auto"/>
          </w:divBdr>
        </w:div>
        <w:div w:id="1373921822">
          <w:marLeft w:val="0"/>
          <w:marRight w:val="0"/>
          <w:marTop w:val="0"/>
          <w:marBottom w:val="0"/>
          <w:divBdr>
            <w:top w:val="none" w:sz="0" w:space="0" w:color="auto"/>
            <w:left w:val="none" w:sz="0" w:space="0" w:color="auto"/>
            <w:bottom w:val="none" w:sz="0" w:space="0" w:color="auto"/>
            <w:right w:val="none" w:sz="0" w:space="0" w:color="auto"/>
          </w:divBdr>
        </w:div>
        <w:div w:id="780682858">
          <w:marLeft w:val="0"/>
          <w:marRight w:val="0"/>
          <w:marTop w:val="0"/>
          <w:marBottom w:val="0"/>
          <w:divBdr>
            <w:top w:val="none" w:sz="0" w:space="0" w:color="auto"/>
            <w:left w:val="none" w:sz="0" w:space="0" w:color="auto"/>
            <w:bottom w:val="none" w:sz="0" w:space="0" w:color="auto"/>
            <w:right w:val="none" w:sz="0" w:space="0" w:color="auto"/>
          </w:divBdr>
        </w:div>
        <w:div w:id="1753313800">
          <w:marLeft w:val="0"/>
          <w:marRight w:val="0"/>
          <w:marTop w:val="0"/>
          <w:marBottom w:val="0"/>
          <w:divBdr>
            <w:top w:val="none" w:sz="0" w:space="0" w:color="auto"/>
            <w:left w:val="none" w:sz="0" w:space="0" w:color="auto"/>
            <w:bottom w:val="none" w:sz="0" w:space="0" w:color="auto"/>
            <w:right w:val="none" w:sz="0" w:space="0" w:color="auto"/>
          </w:divBdr>
        </w:div>
        <w:div w:id="1406227034">
          <w:marLeft w:val="0"/>
          <w:marRight w:val="0"/>
          <w:marTop w:val="0"/>
          <w:marBottom w:val="0"/>
          <w:divBdr>
            <w:top w:val="none" w:sz="0" w:space="0" w:color="auto"/>
            <w:left w:val="none" w:sz="0" w:space="0" w:color="auto"/>
            <w:bottom w:val="none" w:sz="0" w:space="0" w:color="auto"/>
            <w:right w:val="none" w:sz="0" w:space="0" w:color="auto"/>
          </w:divBdr>
        </w:div>
        <w:div w:id="1206329266">
          <w:marLeft w:val="0"/>
          <w:marRight w:val="0"/>
          <w:marTop w:val="0"/>
          <w:marBottom w:val="0"/>
          <w:divBdr>
            <w:top w:val="none" w:sz="0" w:space="0" w:color="auto"/>
            <w:left w:val="none" w:sz="0" w:space="0" w:color="auto"/>
            <w:bottom w:val="none" w:sz="0" w:space="0" w:color="auto"/>
            <w:right w:val="none" w:sz="0" w:space="0" w:color="auto"/>
          </w:divBdr>
          <w:divsChild>
            <w:div w:id="1484278661">
              <w:marLeft w:val="0"/>
              <w:marRight w:val="0"/>
              <w:marTop w:val="0"/>
              <w:marBottom w:val="0"/>
              <w:divBdr>
                <w:top w:val="none" w:sz="0" w:space="0" w:color="auto"/>
                <w:left w:val="none" w:sz="0" w:space="0" w:color="auto"/>
                <w:bottom w:val="none" w:sz="0" w:space="0" w:color="auto"/>
                <w:right w:val="none" w:sz="0" w:space="0" w:color="auto"/>
              </w:divBdr>
            </w:div>
          </w:divsChild>
        </w:div>
        <w:div w:id="1904411430">
          <w:marLeft w:val="0"/>
          <w:marRight w:val="0"/>
          <w:marTop w:val="0"/>
          <w:marBottom w:val="0"/>
          <w:divBdr>
            <w:top w:val="none" w:sz="0" w:space="0" w:color="auto"/>
            <w:left w:val="none" w:sz="0" w:space="0" w:color="auto"/>
            <w:bottom w:val="none" w:sz="0" w:space="0" w:color="auto"/>
            <w:right w:val="none" w:sz="0" w:space="0" w:color="auto"/>
          </w:divBdr>
          <w:divsChild>
            <w:div w:id="1930695584">
              <w:marLeft w:val="0"/>
              <w:marRight w:val="0"/>
              <w:marTop w:val="0"/>
              <w:marBottom w:val="0"/>
              <w:divBdr>
                <w:top w:val="none" w:sz="0" w:space="0" w:color="auto"/>
                <w:left w:val="none" w:sz="0" w:space="0" w:color="auto"/>
                <w:bottom w:val="none" w:sz="0" w:space="0" w:color="auto"/>
                <w:right w:val="none" w:sz="0" w:space="0" w:color="auto"/>
              </w:divBdr>
            </w:div>
          </w:divsChild>
        </w:div>
        <w:div w:id="1670595965">
          <w:marLeft w:val="0"/>
          <w:marRight w:val="0"/>
          <w:marTop w:val="0"/>
          <w:marBottom w:val="0"/>
          <w:divBdr>
            <w:top w:val="none" w:sz="0" w:space="0" w:color="auto"/>
            <w:left w:val="none" w:sz="0" w:space="0" w:color="auto"/>
            <w:bottom w:val="none" w:sz="0" w:space="0" w:color="auto"/>
            <w:right w:val="none" w:sz="0" w:space="0" w:color="auto"/>
          </w:divBdr>
        </w:div>
        <w:div w:id="1025332181">
          <w:marLeft w:val="0"/>
          <w:marRight w:val="0"/>
          <w:marTop w:val="0"/>
          <w:marBottom w:val="0"/>
          <w:divBdr>
            <w:top w:val="none" w:sz="0" w:space="0" w:color="auto"/>
            <w:left w:val="none" w:sz="0" w:space="0" w:color="auto"/>
            <w:bottom w:val="none" w:sz="0" w:space="0" w:color="auto"/>
            <w:right w:val="none" w:sz="0" w:space="0" w:color="auto"/>
          </w:divBdr>
          <w:divsChild>
            <w:div w:id="1995327835">
              <w:marLeft w:val="0"/>
              <w:marRight w:val="0"/>
              <w:marTop w:val="0"/>
              <w:marBottom w:val="0"/>
              <w:divBdr>
                <w:top w:val="none" w:sz="0" w:space="0" w:color="auto"/>
                <w:left w:val="none" w:sz="0" w:space="0" w:color="auto"/>
                <w:bottom w:val="none" w:sz="0" w:space="0" w:color="auto"/>
                <w:right w:val="none" w:sz="0" w:space="0" w:color="auto"/>
              </w:divBdr>
            </w:div>
          </w:divsChild>
        </w:div>
        <w:div w:id="1017465309">
          <w:marLeft w:val="0"/>
          <w:marRight w:val="0"/>
          <w:marTop w:val="0"/>
          <w:marBottom w:val="0"/>
          <w:divBdr>
            <w:top w:val="none" w:sz="0" w:space="0" w:color="auto"/>
            <w:left w:val="none" w:sz="0" w:space="0" w:color="auto"/>
            <w:bottom w:val="none" w:sz="0" w:space="0" w:color="auto"/>
            <w:right w:val="none" w:sz="0" w:space="0" w:color="auto"/>
          </w:divBdr>
          <w:divsChild>
            <w:div w:id="781535492">
              <w:marLeft w:val="0"/>
              <w:marRight w:val="0"/>
              <w:marTop w:val="0"/>
              <w:marBottom w:val="0"/>
              <w:divBdr>
                <w:top w:val="none" w:sz="0" w:space="0" w:color="auto"/>
                <w:left w:val="none" w:sz="0" w:space="0" w:color="auto"/>
                <w:bottom w:val="none" w:sz="0" w:space="0" w:color="auto"/>
                <w:right w:val="none" w:sz="0" w:space="0" w:color="auto"/>
              </w:divBdr>
            </w:div>
          </w:divsChild>
        </w:div>
        <w:div w:id="1093282431">
          <w:marLeft w:val="0"/>
          <w:marRight w:val="0"/>
          <w:marTop w:val="0"/>
          <w:marBottom w:val="0"/>
          <w:divBdr>
            <w:top w:val="none" w:sz="0" w:space="0" w:color="auto"/>
            <w:left w:val="none" w:sz="0" w:space="0" w:color="auto"/>
            <w:bottom w:val="none" w:sz="0" w:space="0" w:color="auto"/>
            <w:right w:val="none" w:sz="0" w:space="0" w:color="auto"/>
          </w:divBdr>
        </w:div>
        <w:div w:id="919560012">
          <w:marLeft w:val="0"/>
          <w:marRight w:val="0"/>
          <w:marTop w:val="0"/>
          <w:marBottom w:val="0"/>
          <w:divBdr>
            <w:top w:val="none" w:sz="0" w:space="0" w:color="auto"/>
            <w:left w:val="none" w:sz="0" w:space="0" w:color="auto"/>
            <w:bottom w:val="none" w:sz="0" w:space="0" w:color="auto"/>
            <w:right w:val="none" w:sz="0" w:space="0" w:color="auto"/>
          </w:divBdr>
          <w:divsChild>
            <w:div w:id="1684235569">
              <w:marLeft w:val="0"/>
              <w:marRight w:val="0"/>
              <w:marTop w:val="0"/>
              <w:marBottom w:val="0"/>
              <w:divBdr>
                <w:top w:val="none" w:sz="0" w:space="0" w:color="auto"/>
                <w:left w:val="none" w:sz="0" w:space="0" w:color="auto"/>
                <w:bottom w:val="none" w:sz="0" w:space="0" w:color="auto"/>
                <w:right w:val="none" w:sz="0" w:space="0" w:color="auto"/>
              </w:divBdr>
            </w:div>
          </w:divsChild>
        </w:div>
        <w:div w:id="271130862">
          <w:marLeft w:val="0"/>
          <w:marRight w:val="0"/>
          <w:marTop w:val="0"/>
          <w:marBottom w:val="0"/>
          <w:divBdr>
            <w:top w:val="none" w:sz="0" w:space="0" w:color="auto"/>
            <w:left w:val="none" w:sz="0" w:space="0" w:color="auto"/>
            <w:bottom w:val="none" w:sz="0" w:space="0" w:color="auto"/>
            <w:right w:val="none" w:sz="0" w:space="0" w:color="auto"/>
          </w:divBdr>
          <w:divsChild>
            <w:div w:id="105583634">
              <w:marLeft w:val="0"/>
              <w:marRight w:val="0"/>
              <w:marTop w:val="0"/>
              <w:marBottom w:val="0"/>
              <w:divBdr>
                <w:top w:val="none" w:sz="0" w:space="0" w:color="auto"/>
                <w:left w:val="none" w:sz="0" w:space="0" w:color="auto"/>
                <w:bottom w:val="none" w:sz="0" w:space="0" w:color="auto"/>
                <w:right w:val="none" w:sz="0" w:space="0" w:color="auto"/>
              </w:divBdr>
            </w:div>
          </w:divsChild>
        </w:div>
        <w:div w:id="1260917730">
          <w:marLeft w:val="0"/>
          <w:marRight w:val="0"/>
          <w:marTop w:val="0"/>
          <w:marBottom w:val="0"/>
          <w:divBdr>
            <w:top w:val="none" w:sz="0" w:space="0" w:color="auto"/>
            <w:left w:val="none" w:sz="0" w:space="0" w:color="auto"/>
            <w:bottom w:val="none" w:sz="0" w:space="0" w:color="auto"/>
            <w:right w:val="none" w:sz="0" w:space="0" w:color="auto"/>
          </w:divBdr>
        </w:div>
        <w:div w:id="1442796460">
          <w:marLeft w:val="0"/>
          <w:marRight w:val="0"/>
          <w:marTop w:val="0"/>
          <w:marBottom w:val="0"/>
          <w:divBdr>
            <w:top w:val="none" w:sz="0" w:space="0" w:color="auto"/>
            <w:left w:val="none" w:sz="0" w:space="0" w:color="auto"/>
            <w:bottom w:val="none" w:sz="0" w:space="0" w:color="auto"/>
            <w:right w:val="none" w:sz="0" w:space="0" w:color="auto"/>
          </w:divBdr>
        </w:div>
        <w:div w:id="1236089853">
          <w:marLeft w:val="0"/>
          <w:marRight w:val="0"/>
          <w:marTop w:val="0"/>
          <w:marBottom w:val="0"/>
          <w:divBdr>
            <w:top w:val="none" w:sz="0" w:space="0" w:color="auto"/>
            <w:left w:val="none" w:sz="0" w:space="0" w:color="auto"/>
            <w:bottom w:val="none" w:sz="0" w:space="0" w:color="auto"/>
            <w:right w:val="none" w:sz="0" w:space="0" w:color="auto"/>
          </w:divBdr>
          <w:divsChild>
            <w:div w:id="121770821">
              <w:marLeft w:val="0"/>
              <w:marRight w:val="0"/>
              <w:marTop w:val="0"/>
              <w:marBottom w:val="0"/>
              <w:divBdr>
                <w:top w:val="none" w:sz="0" w:space="0" w:color="auto"/>
                <w:left w:val="none" w:sz="0" w:space="0" w:color="auto"/>
                <w:bottom w:val="none" w:sz="0" w:space="0" w:color="auto"/>
                <w:right w:val="none" w:sz="0" w:space="0" w:color="auto"/>
              </w:divBdr>
            </w:div>
          </w:divsChild>
        </w:div>
        <w:div w:id="933630459">
          <w:marLeft w:val="0"/>
          <w:marRight w:val="0"/>
          <w:marTop w:val="0"/>
          <w:marBottom w:val="0"/>
          <w:divBdr>
            <w:top w:val="none" w:sz="0" w:space="0" w:color="auto"/>
            <w:left w:val="none" w:sz="0" w:space="0" w:color="auto"/>
            <w:bottom w:val="none" w:sz="0" w:space="0" w:color="auto"/>
            <w:right w:val="none" w:sz="0" w:space="0" w:color="auto"/>
          </w:divBdr>
          <w:divsChild>
            <w:div w:id="2012180766">
              <w:marLeft w:val="0"/>
              <w:marRight w:val="0"/>
              <w:marTop w:val="0"/>
              <w:marBottom w:val="0"/>
              <w:divBdr>
                <w:top w:val="none" w:sz="0" w:space="0" w:color="auto"/>
                <w:left w:val="none" w:sz="0" w:space="0" w:color="auto"/>
                <w:bottom w:val="none" w:sz="0" w:space="0" w:color="auto"/>
                <w:right w:val="none" w:sz="0" w:space="0" w:color="auto"/>
              </w:divBdr>
            </w:div>
          </w:divsChild>
        </w:div>
        <w:div w:id="1531261911">
          <w:marLeft w:val="0"/>
          <w:marRight w:val="0"/>
          <w:marTop w:val="0"/>
          <w:marBottom w:val="0"/>
          <w:divBdr>
            <w:top w:val="none" w:sz="0" w:space="0" w:color="auto"/>
            <w:left w:val="none" w:sz="0" w:space="0" w:color="auto"/>
            <w:bottom w:val="none" w:sz="0" w:space="0" w:color="auto"/>
            <w:right w:val="none" w:sz="0" w:space="0" w:color="auto"/>
          </w:divBdr>
        </w:div>
        <w:div w:id="1171406922">
          <w:marLeft w:val="0"/>
          <w:marRight w:val="0"/>
          <w:marTop w:val="0"/>
          <w:marBottom w:val="0"/>
          <w:divBdr>
            <w:top w:val="none" w:sz="0" w:space="0" w:color="auto"/>
            <w:left w:val="none" w:sz="0" w:space="0" w:color="auto"/>
            <w:bottom w:val="none" w:sz="0" w:space="0" w:color="auto"/>
            <w:right w:val="none" w:sz="0" w:space="0" w:color="auto"/>
          </w:divBdr>
        </w:div>
      </w:divsChild>
    </w:div>
    <w:div w:id="1837568928">
      <w:bodyDiv w:val="1"/>
      <w:marLeft w:val="0"/>
      <w:marRight w:val="0"/>
      <w:marTop w:val="0"/>
      <w:marBottom w:val="0"/>
      <w:divBdr>
        <w:top w:val="none" w:sz="0" w:space="0" w:color="auto"/>
        <w:left w:val="none" w:sz="0" w:space="0" w:color="auto"/>
        <w:bottom w:val="none" w:sz="0" w:space="0" w:color="auto"/>
        <w:right w:val="none" w:sz="0" w:space="0" w:color="auto"/>
      </w:divBdr>
      <w:divsChild>
        <w:div w:id="17705223">
          <w:marLeft w:val="0"/>
          <w:marRight w:val="0"/>
          <w:marTop w:val="0"/>
          <w:marBottom w:val="0"/>
          <w:divBdr>
            <w:top w:val="none" w:sz="0" w:space="0" w:color="auto"/>
            <w:left w:val="none" w:sz="0" w:space="0" w:color="auto"/>
            <w:bottom w:val="none" w:sz="0" w:space="0" w:color="auto"/>
            <w:right w:val="none" w:sz="0" w:space="0" w:color="auto"/>
          </w:divBdr>
        </w:div>
        <w:div w:id="74284455">
          <w:marLeft w:val="0"/>
          <w:marRight w:val="0"/>
          <w:marTop w:val="0"/>
          <w:marBottom w:val="0"/>
          <w:divBdr>
            <w:top w:val="none" w:sz="0" w:space="0" w:color="auto"/>
            <w:left w:val="none" w:sz="0" w:space="0" w:color="auto"/>
            <w:bottom w:val="none" w:sz="0" w:space="0" w:color="auto"/>
            <w:right w:val="none" w:sz="0" w:space="0" w:color="auto"/>
          </w:divBdr>
        </w:div>
        <w:div w:id="194587141">
          <w:marLeft w:val="0"/>
          <w:marRight w:val="0"/>
          <w:marTop w:val="0"/>
          <w:marBottom w:val="0"/>
          <w:divBdr>
            <w:top w:val="none" w:sz="0" w:space="0" w:color="auto"/>
            <w:left w:val="none" w:sz="0" w:space="0" w:color="auto"/>
            <w:bottom w:val="none" w:sz="0" w:space="0" w:color="auto"/>
            <w:right w:val="none" w:sz="0" w:space="0" w:color="auto"/>
          </w:divBdr>
          <w:divsChild>
            <w:div w:id="1585534045">
              <w:marLeft w:val="0"/>
              <w:marRight w:val="0"/>
              <w:marTop w:val="0"/>
              <w:marBottom w:val="0"/>
              <w:divBdr>
                <w:top w:val="none" w:sz="0" w:space="0" w:color="auto"/>
                <w:left w:val="none" w:sz="0" w:space="0" w:color="auto"/>
                <w:bottom w:val="none" w:sz="0" w:space="0" w:color="auto"/>
                <w:right w:val="none" w:sz="0" w:space="0" w:color="auto"/>
              </w:divBdr>
            </w:div>
          </w:divsChild>
        </w:div>
        <w:div w:id="241063264">
          <w:marLeft w:val="0"/>
          <w:marRight w:val="0"/>
          <w:marTop w:val="0"/>
          <w:marBottom w:val="0"/>
          <w:divBdr>
            <w:top w:val="none" w:sz="0" w:space="0" w:color="auto"/>
            <w:left w:val="none" w:sz="0" w:space="0" w:color="auto"/>
            <w:bottom w:val="none" w:sz="0" w:space="0" w:color="auto"/>
            <w:right w:val="none" w:sz="0" w:space="0" w:color="auto"/>
          </w:divBdr>
        </w:div>
        <w:div w:id="385877912">
          <w:marLeft w:val="0"/>
          <w:marRight w:val="0"/>
          <w:marTop w:val="0"/>
          <w:marBottom w:val="0"/>
          <w:divBdr>
            <w:top w:val="none" w:sz="0" w:space="0" w:color="auto"/>
            <w:left w:val="none" w:sz="0" w:space="0" w:color="auto"/>
            <w:bottom w:val="none" w:sz="0" w:space="0" w:color="auto"/>
            <w:right w:val="none" w:sz="0" w:space="0" w:color="auto"/>
          </w:divBdr>
        </w:div>
        <w:div w:id="476453360">
          <w:marLeft w:val="0"/>
          <w:marRight w:val="0"/>
          <w:marTop w:val="0"/>
          <w:marBottom w:val="0"/>
          <w:divBdr>
            <w:top w:val="none" w:sz="0" w:space="0" w:color="auto"/>
            <w:left w:val="none" w:sz="0" w:space="0" w:color="auto"/>
            <w:bottom w:val="none" w:sz="0" w:space="0" w:color="auto"/>
            <w:right w:val="none" w:sz="0" w:space="0" w:color="auto"/>
          </w:divBdr>
          <w:divsChild>
            <w:div w:id="1612517952">
              <w:marLeft w:val="0"/>
              <w:marRight w:val="0"/>
              <w:marTop w:val="0"/>
              <w:marBottom w:val="0"/>
              <w:divBdr>
                <w:top w:val="none" w:sz="0" w:space="0" w:color="auto"/>
                <w:left w:val="none" w:sz="0" w:space="0" w:color="auto"/>
                <w:bottom w:val="none" w:sz="0" w:space="0" w:color="auto"/>
                <w:right w:val="none" w:sz="0" w:space="0" w:color="auto"/>
              </w:divBdr>
            </w:div>
          </w:divsChild>
        </w:div>
        <w:div w:id="672074796">
          <w:marLeft w:val="0"/>
          <w:marRight w:val="0"/>
          <w:marTop w:val="0"/>
          <w:marBottom w:val="0"/>
          <w:divBdr>
            <w:top w:val="none" w:sz="0" w:space="0" w:color="auto"/>
            <w:left w:val="none" w:sz="0" w:space="0" w:color="auto"/>
            <w:bottom w:val="none" w:sz="0" w:space="0" w:color="auto"/>
            <w:right w:val="none" w:sz="0" w:space="0" w:color="auto"/>
          </w:divBdr>
          <w:divsChild>
            <w:div w:id="471404326">
              <w:marLeft w:val="0"/>
              <w:marRight w:val="0"/>
              <w:marTop w:val="0"/>
              <w:marBottom w:val="0"/>
              <w:divBdr>
                <w:top w:val="none" w:sz="0" w:space="0" w:color="auto"/>
                <w:left w:val="none" w:sz="0" w:space="0" w:color="auto"/>
                <w:bottom w:val="none" w:sz="0" w:space="0" w:color="auto"/>
                <w:right w:val="none" w:sz="0" w:space="0" w:color="auto"/>
              </w:divBdr>
            </w:div>
          </w:divsChild>
        </w:div>
        <w:div w:id="687147891">
          <w:marLeft w:val="0"/>
          <w:marRight w:val="0"/>
          <w:marTop w:val="0"/>
          <w:marBottom w:val="0"/>
          <w:divBdr>
            <w:top w:val="none" w:sz="0" w:space="0" w:color="auto"/>
            <w:left w:val="none" w:sz="0" w:space="0" w:color="auto"/>
            <w:bottom w:val="none" w:sz="0" w:space="0" w:color="auto"/>
            <w:right w:val="none" w:sz="0" w:space="0" w:color="auto"/>
          </w:divBdr>
          <w:divsChild>
            <w:div w:id="2073692395">
              <w:marLeft w:val="0"/>
              <w:marRight w:val="0"/>
              <w:marTop w:val="0"/>
              <w:marBottom w:val="0"/>
              <w:divBdr>
                <w:top w:val="none" w:sz="0" w:space="0" w:color="auto"/>
                <w:left w:val="none" w:sz="0" w:space="0" w:color="auto"/>
                <w:bottom w:val="none" w:sz="0" w:space="0" w:color="auto"/>
                <w:right w:val="none" w:sz="0" w:space="0" w:color="auto"/>
              </w:divBdr>
            </w:div>
          </w:divsChild>
        </w:div>
        <w:div w:id="707683233">
          <w:marLeft w:val="0"/>
          <w:marRight w:val="0"/>
          <w:marTop w:val="0"/>
          <w:marBottom w:val="0"/>
          <w:divBdr>
            <w:top w:val="none" w:sz="0" w:space="0" w:color="auto"/>
            <w:left w:val="none" w:sz="0" w:space="0" w:color="auto"/>
            <w:bottom w:val="none" w:sz="0" w:space="0" w:color="auto"/>
            <w:right w:val="none" w:sz="0" w:space="0" w:color="auto"/>
          </w:divBdr>
        </w:div>
        <w:div w:id="716660726">
          <w:marLeft w:val="0"/>
          <w:marRight w:val="0"/>
          <w:marTop w:val="0"/>
          <w:marBottom w:val="0"/>
          <w:divBdr>
            <w:top w:val="none" w:sz="0" w:space="0" w:color="auto"/>
            <w:left w:val="none" w:sz="0" w:space="0" w:color="auto"/>
            <w:bottom w:val="none" w:sz="0" w:space="0" w:color="auto"/>
            <w:right w:val="none" w:sz="0" w:space="0" w:color="auto"/>
          </w:divBdr>
          <w:divsChild>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750009201">
          <w:marLeft w:val="0"/>
          <w:marRight w:val="0"/>
          <w:marTop w:val="0"/>
          <w:marBottom w:val="0"/>
          <w:divBdr>
            <w:top w:val="none" w:sz="0" w:space="0" w:color="auto"/>
            <w:left w:val="none" w:sz="0" w:space="0" w:color="auto"/>
            <w:bottom w:val="none" w:sz="0" w:space="0" w:color="auto"/>
            <w:right w:val="none" w:sz="0" w:space="0" w:color="auto"/>
          </w:divBdr>
        </w:div>
        <w:div w:id="1070544369">
          <w:marLeft w:val="0"/>
          <w:marRight w:val="0"/>
          <w:marTop w:val="0"/>
          <w:marBottom w:val="0"/>
          <w:divBdr>
            <w:top w:val="none" w:sz="0" w:space="0" w:color="auto"/>
            <w:left w:val="none" w:sz="0" w:space="0" w:color="auto"/>
            <w:bottom w:val="none" w:sz="0" w:space="0" w:color="auto"/>
            <w:right w:val="none" w:sz="0" w:space="0" w:color="auto"/>
          </w:divBdr>
          <w:divsChild>
            <w:div w:id="1795833832">
              <w:marLeft w:val="0"/>
              <w:marRight w:val="0"/>
              <w:marTop w:val="0"/>
              <w:marBottom w:val="0"/>
              <w:divBdr>
                <w:top w:val="none" w:sz="0" w:space="0" w:color="auto"/>
                <w:left w:val="none" w:sz="0" w:space="0" w:color="auto"/>
                <w:bottom w:val="none" w:sz="0" w:space="0" w:color="auto"/>
                <w:right w:val="none" w:sz="0" w:space="0" w:color="auto"/>
              </w:divBdr>
            </w:div>
          </w:divsChild>
        </w:div>
        <w:div w:id="1208294525">
          <w:marLeft w:val="0"/>
          <w:marRight w:val="0"/>
          <w:marTop w:val="0"/>
          <w:marBottom w:val="0"/>
          <w:divBdr>
            <w:top w:val="none" w:sz="0" w:space="0" w:color="auto"/>
            <w:left w:val="none" w:sz="0" w:space="0" w:color="auto"/>
            <w:bottom w:val="none" w:sz="0" w:space="0" w:color="auto"/>
            <w:right w:val="none" w:sz="0" w:space="0" w:color="auto"/>
          </w:divBdr>
          <w:divsChild>
            <w:div w:id="269317594">
              <w:marLeft w:val="0"/>
              <w:marRight w:val="0"/>
              <w:marTop w:val="0"/>
              <w:marBottom w:val="0"/>
              <w:divBdr>
                <w:top w:val="none" w:sz="0" w:space="0" w:color="auto"/>
                <w:left w:val="none" w:sz="0" w:space="0" w:color="auto"/>
                <w:bottom w:val="none" w:sz="0" w:space="0" w:color="auto"/>
                <w:right w:val="none" w:sz="0" w:space="0" w:color="auto"/>
              </w:divBdr>
            </w:div>
          </w:divsChild>
        </w:div>
        <w:div w:id="1809662725">
          <w:marLeft w:val="0"/>
          <w:marRight w:val="0"/>
          <w:marTop w:val="0"/>
          <w:marBottom w:val="0"/>
          <w:divBdr>
            <w:top w:val="none" w:sz="0" w:space="0" w:color="auto"/>
            <w:left w:val="none" w:sz="0" w:space="0" w:color="auto"/>
            <w:bottom w:val="none" w:sz="0" w:space="0" w:color="auto"/>
            <w:right w:val="none" w:sz="0" w:space="0" w:color="auto"/>
          </w:divBdr>
          <w:divsChild>
            <w:div w:id="738283115">
              <w:marLeft w:val="0"/>
              <w:marRight w:val="0"/>
              <w:marTop w:val="0"/>
              <w:marBottom w:val="0"/>
              <w:divBdr>
                <w:top w:val="none" w:sz="0" w:space="0" w:color="auto"/>
                <w:left w:val="none" w:sz="0" w:space="0" w:color="auto"/>
                <w:bottom w:val="none" w:sz="0" w:space="0" w:color="auto"/>
                <w:right w:val="none" w:sz="0" w:space="0" w:color="auto"/>
              </w:divBdr>
            </w:div>
          </w:divsChild>
        </w:div>
        <w:div w:id="1927574750">
          <w:marLeft w:val="0"/>
          <w:marRight w:val="0"/>
          <w:marTop w:val="0"/>
          <w:marBottom w:val="0"/>
          <w:divBdr>
            <w:top w:val="none" w:sz="0" w:space="0" w:color="auto"/>
            <w:left w:val="none" w:sz="0" w:space="0" w:color="auto"/>
            <w:bottom w:val="none" w:sz="0" w:space="0" w:color="auto"/>
            <w:right w:val="none" w:sz="0" w:space="0" w:color="auto"/>
          </w:divBdr>
        </w:div>
        <w:div w:id="1933855224">
          <w:marLeft w:val="0"/>
          <w:marRight w:val="0"/>
          <w:marTop w:val="0"/>
          <w:marBottom w:val="0"/>
          <w:divBdr>
            <w:top w:val="none" w:sz="0" w:space="0" w:color="auto"/>
            <w:left w:val="none" w:sz="0" w:space="0" w:color="auto"/>
            <w:bottom w:val="none" w:sz="0" w:space="0" w:color="auto"/>
            <w:right w:val="none" w:sz="0" w:space="0" w:color="auto"/>
          </w:divBdr>
        </w:div>
        <w:div w:id="1965117511">
          <w:marLeft w:val="0"/>
          <w:marRight w:val="0"/>
          <w:marTop w:val="0"/>
          <w:marBottom w:val="0"/>
          <w:divBdr>
            <w:top w:val="none" w:sz="0" w:space="0" w:color="auto"/>
            <w:left w:val="none" w:sz="0" w:space="0" w:color="auto"/>
            <w:bottom w:val="none" w:sz="0" w:space="0" w:color="auto"/>
            <w:right w:val="none" w:sz="0" w:space="0" w:color="auto"/>
          </w:divBdr>
        </w:div>
      </w:divsChild>
    </w:div>
    <w:div w:id="1898971747">
      <w:bodyDiv w:val="1"/>
      <w:marLeft w:val="0"/>
      <w:marRight w:val="0"/>
      <w:marTop w:val="0"/>
      <w:marBottom w:val="0"/>
      <w:divBdr>
        <w:top w:val="none" w:sz="0" w:space="0" w:color="auto"/>
        <w:left w:val="none" w:sz="0" w:space="0" w:color="auto"/>
        <w:bottom w:val="none" w:sz="0" w:space="0" w:color="auto"/>
        <w:right w:val="none" w:sz="0" w:space="0" w:color="auto"/>
      </w:divBdr>
      <w:divsChild>
        <w:div w:id="84813153">
          <w:marLeft w:val="0"/>
          <w:marRight w:val="0"/>
          <w:marTop w:val="0"/>
          <w:marBottom w:val="0"/>
          <w:divBdr>
            <w:top w:val="none" w:sz="0" w:space="0" w:color="auto"/>
            <w:left w:val="none" w:sz="0" w:space="0" w:color="auto"/>
            <w:bottom w:val="none" w:sz="0" w:space="0" w:color="auto"/>
            <w:right w:val="none" w:sz="0" w:space="0" w:color="auto"/>
          </w:divBdr>
        </w:div>
        <w:div w:id="113914811">
          <w:marLeft w:val="0"/>
          <w:marRight w:val="0"/>
          <w:marTop w:val="0"/>
          <w:marBottom w:val="0"/>
          <w:divBdr>
            <w:top w:val="none" w:sz="0" w:space="0" w:color="auto"/>
            <w:left w:val="none" w:sz="0" w:space="0" w:color="auto"/>
            <w:bottom w:val="none" w:sz="0" w:space="0" w:color="auto"/>
            <w:right w:val="none" w:sz="0" w:space="0" w:color="auto"/>
          </w:divBdr>
        </w:div>
        <w:div w:id="164364679">
          <w:marLeft w:val="0"/>
          <w:marRight w:val="0"/>
          <w:marTop w:val="0"/>
          <w:marBottom w:val="0"/>
          <w:divBdr>
            <w:top w:val="none" w:sz="0" w:space="0" w:color="auto"/>
            <w:left w:val="none" w:sz="0" w:space="0" w:color="auto"/>
            <w:bottom w:val="none" w:sz="0" w:space="0" w:color="auto"/>
            <w:right w:val="none" w:sz="0" w:space="0" w:color="auto"/>
          </w:divBdr>
        </w:div>
        <w:div w:id="188295705">
          <w:marLeft w:val="0"/>
          <w:marRight w:val="0"/>
          <w:marTop w:val="0"/>
          <w:marBottom w:val="0"/>
          <w:divBdr>
            <w:top w:val="none" w:sz="0" w:space="0" w:color="auto"/>
            <w:left w:val="none" w:sz="0" w:space="0" w:color="auto"/>
            <w:bottom w:val="none" w:sz="0" w:space="0" w:color="auto"/>
            <w:right w:val="none" w:sz="0" w:space="0" w:color="auto"/>
          </w:divBdr>
        </w:div>
        <w:div w:id="416750825">
          <w:marLeft w:val="0"/>
          <w:marRight w:val="0"/>
          <w:marTop w:val="0"/>
          <w:marBottom w:val="0"/>
          <w:divBdr>
            <w:top w:val="none" w:sz="0" w:space="0" w:color="auto"/>
            <w:left w:val="none" w:sz="0" w:space="0" w:color="auto"/>
            <w:bottom w:val="none" w:sz="0" w:space="0" w:color="auto"/>
            <w:right w:val="none" w:sz="0" w:space="0" w:color="auto"/>
          </w:divBdr>
        </w:div>
        <w:div w:id="423378944">
          <w:marLeft w:val="0"/>
          <w:marRight w:val="0"/>
          <w:marTop w:val="0"/>
          <w:marBottom w:val="0"/>
          <w:divBdr>
            <w:top w:val="none" w:sz="0" w:space="0" w:color="auto"/>
            <w:left w:val="none" w:sz="0" w:space="0" w:color="auto"/>
            <w:bottom w:val="none" w:sz="0" w:space="0" w:color="auto"/>
            <w:right w:val="none" w:sz="0" w:space="0" w:color="auto"/>
          </w:divBdr>
        </w:div>
        <w:div w:id="437532798">
          <w:marLeft w:val="0"/>
          <w:marRight w:val="0"/>
          <w:marTop w:val="0"/>
          <w:marBottom w:val="0"/>
          <w:divBdr>
            <w:top w:val="none" w:sz="0" w:space="0" w:color="auto"/>
            <w:left w:val="none" w:sz="0" w:space="0" w:color="auto"/>
            <w:bottom w:val="none" w:sz="0" w:space="0" w:color="auto"/>
            <w:right w:val="none" w:sz="0" w:space="0" w:color="auto"/>
          </w:divBdr>
        </w:div>
        <w:div w:id="863715796">
          <w:marLeft w:val="0"/>
          <w:marRight w:val="0"/>
          <w:marTop w:val="0"/>
          <w:marBottom w:val="0"/>
          <w:divBdr>
            <w:top w:val="none" w:sz="0" w:space="0" w:color="auto"/>
            <w:left w:val="none" w:sz="0" w:space="0" w:color="auto"/>
            <w:bottom w:val="none" w:sz="0" w:space="0" w:color="auto"/>
            <w:right w:val="none" w:sz="0" w:space="0" w:color="auto"/>
          </w:divBdr>
        </w:div>
        <w:div w:id="909652102">
          <w:marLeft w:val="0"/>
          <w:marRight w:val="0"/>
          <w:marTop w:val="0"/>
          <w:marBottom w:val="0"/>
          <w:divBdr>
            <w:top w:val="none" w:sz="0" w:space="0" w:color="auto"/>
            <w:left w:val="none" w:sz="0" w:space="0" w:color="auto"/>
            <w:bottom w:val="none" w:sz="0" w:space="0" w:color="auto"/>
            <w:right w:val="none" w:sz="0" w:space="0" w:color="auto"/>
          </w:divBdr>
        </w:div>
        <w:div w:id="1170146736">
          <w:marLeft w:val="0"/>
          <w:marRight w:val="0"/>
          <w:marTop w:val="0"/>
          <w:marBottom w:val="0"/>
          <w:divBdr>
            <w:top w:val="none" w:sz="0" w:space="0" w:color="auto"/>
            <w:left w:val="none" w:sz="0" w:space="0" w:color="auto"/>
            <w:bottom w:val="none" w:sz="0" w:space="0" w:color="auto"/>
            <w:right w:val="none" w:sz="0" w:space="0" w:color="auto"/>
          </w:divBdr>
        </w:div>
        <w:div w:id="1187519468">
          <w:marLeft w:val="0"/>
          <w:marRight w:val="0"/>
          <w:marTop w:val="0"/>
          <w:marBottom w:val="0"/>
          <w:divBdr>
            <w:top w:val="none" w:sz="0" w:space="0" w:color="auto"/>
            <w:left w:val="none" w:sz="0" w:space="0" w:color="auto"/>
            <w:bottom w:val="none" w:sz="0" w:space="0" w:color="auto"/>
            <w:right w:val="none" w:sz="0" w:space="0" w:color="auto"/>
          </w:divBdr>
        </w:div>
        <w:div w:id="1385639405">
          <w:marLeft w:val="0"/>
          <w:marRight w:val="0"/>
          <w:marTop w:val="0"/>
          <w:marBottom w:val="0"/>
          <w:divBdr>
            <w:top w:val="none" w:sz="0" w:space="0" w:color="auto"/>
            <w:left w:val="none" w:sz="0" w:space="0" w:color="auto"/>
            <w:bottom w:val="none" w:sz="0" w:space="0" w:color="auto"/>
            <w:right w:val="none" w:sz="0" w:space="0" w:color="auto"/>
          </w:divBdr>
        </w:div>
        <w:div w:id="1402100693">
          <w:marLeft w:val="0"/>
          <w:marRight w:val="0"/>
          <w:marTop w:val="0"/>
          <w:marBottom w:val="0"/>
          <w:divBdr>
            <w:top w:val="none" w:sz="0" w:space="0" w:color="auto"/>
            <w:left w:val="none" w:sz="0" w:space="0" w:color="auto"/>
            <w:bottom w:val="none" w:sz="0" w:space="0" w:color="auto"/>
            <w:right w:val="none" w:sz="0" w:space="0" w:color="auto"/>
          </w:divBdr>
          <w:divsChild>
            <w:div w:id="1045831934">
              <w:marLeft w:val="0"/>
              <w:marRight w:val="0"/>
              <w:marTop w:val="0"/>
              <w:marBottom w:val="0"/>
              <w:divBdr>
                <w:top w:val="none" w:sz="0" w:space="0" w:color="auto"/>
                <w:left w:val="none" w:sz="0" w:space="0" w:color="auto"/>
                <w:bottom w:val="none" w:sz="0" w:space="0" w:color="auto"/>
                <w:right w:val="none" w:sz="0" w:space="0" w:color="auto"/>
              </w:divBdr>
            </w:div>
          </w:divsChild>
        </w:div>
        <w:div w:id="1579510451">
          <w:marLeft w:val="0"/>
          <w:marRight w:val="0"/>
          <w:marTop w:val="0"/>
          <w:marBottom w:val="0"/>
          <w:divBdr>
            <w:top w:val="none" w:sz="0" w:space="0" w:color="auto"/>
            <w:left w:val="none" w:sz="0" w:space="0" w:color="auto"/>
            <w:bottom w:val="none" w:sz="0" w:space="0" w:color="auto"/>
            <w:right w:val="none" w:sz="0" w:space="0" w:color="auto"/>
          </w:divBdr>
        </w:div>
        <w:div w:id="1684700122">
          <w:marLeft w:val="0"/>
          <w:marRight w:val="0"/>
          <w:marTop w:val="0"/>
          <w:marBottom w:val="0"/>
          <w:divBdr>
            <w:top w:val="none" w:sz="0" w:space="0" w:color="auto"/>
            <w:left w:val="none" w:sz="0" w:space="0" w:color="auto"/>
            <w:bottom w:val="none" w:sz="0" w:space="0" w:color="auto"/>
            <w:right w:val="none" w:sz="0" w:space="0" w:color="auto"/>
          </w:divBdr>
          <w:divsChild>
            <w:div w:id="346296434">
              <w:marLeft w:val="0"/>
              <w:marRight w:val="0"/>
              <w:marTop w:val="0"/>
              <w:marBottom w:val="0"/>
              <w:divBdr>
                <w:top w:val="none" w:sz="0" w:space="0" w:color="auto"/>
                <w:left w:val="none" w:sz="0" w:space="0" w:color="auto"/>
                <w:bottom w:val="none" w:sz="0" w:space="0" w:color="auto"/>
                <w:right w:val="none" w:sz="0" w:space="0" w:color="auto"/>
              </w:divBdr>
            </w:div>
          </w:divsChild>
        </w:div>
        <w:div w:id="1717587844">
          <w:marLeft w:val="0"/>
          <w:marRight w:val="0"/>
          <w:marTop w:val="0"/>
          <w:marBottom w:val="0"/>
          <w:divBdr>
            <w:top w:val="none" w:sz="0" w:space="0" w:color="auto"/>
            <w:left w:val="none" w:sz="0" w:space="0" w:color="auto"/>
            <w:bottom w:val="none" w:sz="0" w:space="0" w:color="auto"/>
            <w:right w:val="none" w:sz="0" w:space="0" w:color="auto"/>
          </w:divBdr>
          <w:divsChild>
            <w:div w:id="1083137904">
              <w:marLeft w:val="0"/>
              <w:marRight w:val="0"/>
              <w:marTop w:val="0"/>
              <w:marBottom w:val="0"/>
              <w:divBdr>
                <w:top w:val="none" w:sz="0" w:space="0" w:color="auto"/>
                <w:left w:val="none" w:sz="0" w:space="0" w:color="auto"/>
                <w:bottom w:val="none" w:sz="0" w:space="0" w:color="auto"/>
                <w:right w:val="none" w:sz="0" w:space="0" w:color="auto"/>
              </w:divBdr>
            </w:div>
          </w:divsChild>
        </w:div>
        <w:div w:id="1818263489">
          <w:marLeft w:val="0"/>
          <w:marRight w:val="0"/>
          <w:marTop w:val="0"/>
          <w:marBottom w:val="0"/>
          <w:divBdr>
            <w:top w:val="none" w:sz="0" w:space="0" w:color="auto"/>
            <w:left w:val="none" w:sz="0" w:space="0" w:color="auto"/>
            <w:bottom w:val="none" w:sz="0" w:space="0" w:color="auto"/>
            <w:right w:val="none" w:sz="0" w:space="0" w:color="auto"/>
          </w:divBdr>
        </w:div>
        <w:div w:id="2009213142">
          <w:marLeft w:val="0"/>
          <w:marRight w:val="0"/>
          <w:marTop w:val="0"/>
          <w:marBottom w:val="0"/>
          <w:divBdr>
            <w:top w:val="none" w:sz="0" w:space="0" w:color="auto"/>
            <w:left w:val="none" w:sz="0" w:space="0" w:color="auto"/>
            <w:bottom w:val="none" w:sz="0" w:space="0" w:color="auto"/>
            <w:right w:val="none" w:sz="0" w:space="0" w:color="auto"/>
          </w:divBdr>
        </w:div>
        <w:div w:id="2037458409">
          <w:marLeft w:val="0"/>
          <w:marRight w:val="0"/>
          <w:marTop w:val="0"/>
          <w:marBottom w:val="0"/>
          <w:divBdr>
            <w:top w:val="none" w:sz="0" w:space="0" w:color="auto"/>
            <w:left w:val="none" w:sz="0" w:space="0" w:color="auto"/>
            <w:bottom w:val="none" w:sz="0" w:space="0" w:color="auto"/>
            <w:right w:val="none" w:sz="0" w:space="0" w:color="auto"/>
          </w:divBdr>
        </w:div>
      </w:divsChild>
    </w:div>
    <w:div w:id="1981688451">
      <w:bodyDiv w:val="1"/>
      <w:marLeft w:val="0"/>
      <w:marRight w:val="0"/>
      <w:marTop w:val="0"/>
      <w:marBottom w:val="0"/>
      <w:divBdr>
        <w:top w:val="none" w:sz="0" w:space="0" w:color="auto"/>
        <w:left w:val="none" w:sz="0" w:space="0" w:color="auto"/>
        <w:bottom w:val="none" w:sz="0" w:space="0" w:color="auto"/>
        <w:right w:val="none" w:sz="0" w:space="0" w:color="auto"/>
      </w:divBdr>
    </w:div>
    <w:div w:id="1989286036">
      <w:bodyDiv w:val="1"/>
      <w:marLeft w:val="0"/>
      <w:marRight w:val="0"/>
      <w:marTop w:val="0"/>
      <w:marBottom w:val="0"/>
      <w:divBdr>
        <w:top w:val="none" w:sz="0" w:space="0" w:color="auto"/>
        <w:left w:val="none" w:sz="0" w:space="0" w:color="auto"/>
        <w:bottom w:val="none" w:sz="0" w:space="0" w:color="auto"/>
        <w:right w:val="none" w:sz="0" w:space="0" w:color="auto"/>
      </w:divBdr>
      <w:divsChild>
        <w:div w:id="1411659099">
          <w:marLeft w:val="0"/>
          <w:marRight w:val="0"/>
          <w:marTop w:val="0"/>
          <w:marBottom w:val="0"/>
          <w:divBdr>
            <w:top w:val="none" w:sz="0" w:space="0" w:color="auto"/>
            <w:left w:val="none" w:sz="0" w:space="0" w:color="auto"/>
            <w:bottom w:val="none" w:sz="0" w:space="0" w:color="auto"/>
            <w:right w:val="none" w:sz="0" w:space="0" w:color="auto"/>
          </w:divBdr>
        </w:div>
        <w:div w:id="2034648351">
          <w:marLeft w:val="0"/>
          <w:marRight w:val="0"/>
          <w:marTop w:val="0"/>
          <w:marBottom w:val="0"/>
          <w:divBdr>
            <w:top w:val="none" w:sz="0" w:space="0" w:color="auto"/>
            <w:left w:val="none" w:sz="0" w:space="0" w:color="auto"/>
            <w:bottom w:val="none" w:sz="0" w:space="0" w:color="auto"/>
            <w:right w:val="none" w:sz="0" w:space="0" w:color="auto"/>
          </w:divBdr>
        </w:div>
      </w:divsChild>
    </w:div>
    <w:div w:id="2064593704">
      <w:bodyDiv w:val="1"/>
      <w:marLeft w:val="0"/>
      <w:marRight w:val="0"/>
      <w:marTop w:val="0"/>
      <w:marBottom w:val="0"/>
      <w:divBdr>
        <w:top w:val="none" w:sz="0" w:space="0" w:color="auto"/>
        <w:left w:val="none" w:sz="0" w:space="0" w:color="auto"/>
        <w:bottom w:val="none" w:sz="0" w:space="0" w:color="auto"/>
        <w:right w:val="none" w:sz="0" w:space="0" w:color="auto"/>
      </w:divBdr>
    </w:div>
    <w:div w:id="2121102593">
      <w:bodyDiv w:val="1"/>
      <w:marLeft w:val="0"/>
      <w:marRight w:val="0"/>
      <w:marTop w:val="0"/>
      <w:marBottom w:val="0"/>
      <w:divBdr>
        <w:top w:val="none" w:sz="0" w:space="0" w:color="auto"/>
        <w:left w:val="none" w:sz="0" w:space="0" w:color="auto"/>
        <w:bottom w:val="none" w:sz="0" w:space="0" w:color="auto"/>
        <w:right w:val="none" w:sz="0" w:space="0" w:color="auto"/>
      </w:divBdr>
      <w:divsChild>
        <w:div w:id="9379273">
          <w:marLeft w:val="0"/>
          <w:marRight w:val="0"/>
          <w:marTop w:val="0"/>
          <w:marBottom w:val="0"/>
          <w:divBdr>
            <w:top w:val="none" w:sz="0" w:space="0" w:color="auto"/>
            <w:left w:val="none" w:sz="0" w:space="0" w:color="auto"/>
            <w:bottom w:val="none" w:sz="0" w:space="0" w:color="auto"/>
            <w:right w:val="none" w:sz="0" w:space="0" w:color="auto"/>
          </w:divBdr>
        </w:div>
        <w:div w:id="910694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301011/36fb3e57a8031adb90c7b7d13d835d1f31efff63/" TargetMode="External"/><Relationship Id="rId21" Type="http://schemas.openxmlformats.org/officeDocument/2006/relationships/hyperlink" Target="consultantplus://offline/ref=67CEA787955165A576C866A75BF8C02F2E8BF75AB8985DD1F3989BEF54F20BCD4Eg7E" TargetMode="External"/><Relationship Id="rId42" Type="http://schemas.openxmlformats.org/officeDocument/2006/relationships/hyperlink" Target="http://www.consultant.ru/document/cons_doc_LAW_301011/2a679030b1fbedead6215f4726b6f38c0f46b807/" TargetMode="External"/><Relationship Id="rId63" Type="http://schemas.openxmlformats.org/officeDocument/2006/relationships/hyperlink" Target="http://www.consultant.ru/document/cons_doc_LAW_301011/7e225e104a252dcae179960a6e56b8aa4c17bdf4/" TargetMode="External"/><Relationship Id="rId84" Type="http://schemas.openxmlformats.org/officeDocument/2006/relationships/hyperlink" Target="http://www.consultant.ru/document/cons_doc_LAW_301011/f576f90ce976877a5b6b12a8b416582fd51936f2/" TargetMode="External"/><Relationship Id="rId138" Type="http://schemas.openxmlformats.org/officeDocument/2006/relationships/footer" Target="footer1.xml"/><Relationship Id="rId107" Type="http://schemas.openxmlformats.org/officeDocument/2006/relationships/hyperlink" Target="http://www.consultant.ru/document/cons_doc_LAW_301011/fc77c7117187684ab0cb02c7ee53952df0de55be/" TargetMode="External"/><Relationship Id="rId11" Type="http://schemas.openxmlformats.org/officeDocument/2006/relationships/hyperlink" Target="consultantplus://offline/ref=67CEA787955165A576C866A75BF8C02F2E8BF75AB8985DD1F3989BEF54F20BCD4Eg7E" TargetMode="External"/><Relationship Id="rId32" Type="http://schemas.openxmlformats.org/officeDocument/2006/relationships/hyperlink" Target="http://www.consultant.ru/document/cons_doc_LAW_318742/d7534265d4db4bf38ebfb366c957ace0d90d049e/" TargetMode="External"/><Relationship Id="rId37" Type="http://schemas.openxmlformats.org/officeDocument/2006/relationships/hyperlink" Target="http://www.consultant.ru/document/cons_doc_LAW_301011/7cb66e0f239f00b0e1d59f167cd46beb2182ece1/" TargetMode="External"/><Relationship Id="rId53" Type="http://schemas.openxmlformats.org/officeDocument/2006/relationships/hyperlink" Target="http://www.consultant.ru/document/cons_doc_LAW_301011/94c6113a642e3b7baf717942f7cda2bef5b80541/" TargetMode="External"/><Relationship Id="rId58" Type="http://schemas.openxmlformats.org/officeDocument/2006/relationships/hyperlink" Target="http://www.consultant.ru/document/cons_doc_LAW_301011/7c8c059348e924abae02207c9bb5afc513f2b59f/" TargetMode="External"/><Relationship Id="rId74" Type="http://schemas.openxmlformats.org/officeDocument/2006/relationships/hyperlink" Target="http://www.consultant.ru/document/cons_doc_LAW_301011/94c6113a642e3b7baf717942f7cda2bef5b80541/" TargetMode="External"/><Relationship Id="rId79" Type="http://schemas.openxmlformats.org/officeDocument/2006/relationships/hyperlink" Target="http://www.consultant.ru/document/cons_doc_LAW_301011/94c6113a642e3b7baf717942f7cda2bef5b80541/" TargetMode="External"/><Relationship Id="rId102" Type="http://schemas.openxmlformats.org/officeDocument/2006/relationships/hyperlink" Target="http://www.consultant.ru/document/cons_doc_LAW_217542/" TargetMode="External"/><Relationship Id="rId123" Type="http://schemas.openxmlformats.org/officeDocument/2006/relationships/hyperlink" Target="http://www.consultant.ru/document/cons_doc_LAW_301011/c1c2bfc679fb74ed4c4da6be176c8d5a7da42c49/" TargetMode="External"/><Relationship Id="rId128" Type="http://schemas.openxmlformats.org/officeDocument/2006/relationships/hyperlink" Target="http://www.consultant.ru/document/cons_doc_LAW_301011/7cb66e0f239f00b0e1d59f167cd46beb2182ece1/" TargetMode="External"/><Relationship Id="rId5" Type="http://schemas.openxmlformats.org/officeDocument/2006/relationships/webSettings" Target="webSettings.xml"/><Relationship Id="rId90" Type="http://schemas.openxmlformats.org/officeDocument/2006/relationships/hyperlink" Target="http://www.consultant.ru/document/cons_doc_LAW_301011/94c6113a642e3b7baf717942f7cda2bef5b80541/" TargetMode="External"/><Relationship Id="rId95" Type="http://schemas.openxmlformats.org/officeDocument/2006/relationships/hyperlink" Target="http://www.consultant.ru/document/cons_doc_LAW_301011/fc77c7117187684ab0cb02c7ee53952df0de55be/" TargetMode="External"/><Relationship Id="rId22" Type="http://schemas.openxmlformats.org/officeDocument/2006/relationships/hyperlink" Target="http://www.consultant.ru/document/cons_doc_LAW_301011/36fb3e57a8031adb90c7b7d13d835d1f31efff63/" TargetMode="External"/><Relationship Id="rId27" Type="http://schemas.openxmlformats.org/officeDocument/2006/relationships/hyperlink" Target="http://www.consultant.ru/document/cons_doc_LAW_301011/825a71eb75032f603d29da32b2cf36300ac04789/" TargetMode="External"/><Relationship Id="rId43" Type="http://schemas.openxmlformats.org/officeDocument/2006/relationships/hyperlink" Target="http://www.consultant.ru/document/cons_doc_LAW_213885/" TargetMode="External"/><Relationship Id="rId48" Type="http://schemas.openxmlformats.org/officeDocument/2006/relationships/hyperlink" Target="http://www.consultant.ru/document/cons_doc_LAW_301011/94c6113a642e3b7baf717942f7cda2bef5b80541/" TargetMode="External"/><Relationship Id="rId64" Type="http://schemas.openxmlformats.org/officeDocument/2006/relationships/hyperlink" Target="http://www.consultant.ru/document/cons_doc_LAW_301011/fc68154d0457446d0a1e7d3fcf938f717ebb4397/" TargetMode="External"/><Relationship Id="rId69" Type="http://schemas.openxmlformats.org/officeDocument/2006/relationships/hyperlink" Target="http://www.consultant.ru/document/cons_doc_LAW_301011/40f35136686ca3ecfeec1757ce0d23c16916fdc8/" TargetMode="External"/><Relationship Id="rId113" Type="http://schemas.openxmlformats.org/officeDocument/2006/relationships/hyperlink" Target="http://www.consultant.ru/document/cons_doc_LAW_301011/fc77c7117187684ab0cb02c7ee53952df0de55be/" TargetMode="External"/><Relationship Id="rId118" Type="http://schemas.openxmlformats.org/officeDocument/2006/relationships/hyperlink" Target="http://www.consultant.ru/document/cons_doc_LAW_301011/f3ce931f8523b327060f9e62f0ffa5990a28639c/" TargetMode="External"/><Relationship Id="rId134" Type="http://schemas.openxmlformats.org/officeDocument/2006/relationships/hyperlink" Target="http://www.consultant.ru/document/cons_doc_LAW_301011/c1c2bfc679fb74ed4c4da6be176c8d5a7da42c49/" TargetMode="External"/><Relationship Id="rId139" Type="http://schemas.openxmlformats.org/officeDocument/2006/relationships/footer" Target="footer2.xml"/><Relationship Id="rId80" Type="http://schemas.openxmlformats.org/officeDocument/2006/relationships/hyperlink" Target="http://www.consultant.ru/document/cons_doc_LAW_301011/94c6113a642e3b7baf717942f7cda2bef5b80541/" TargetMode="External"/><Relationship Id="rId85" Type="http://schemas.openxmlformats.org/officeDocument/2006/relationships/hyperlink" Target="http://www.consultant.ru/document/cons_doc_LAW_301011/f576f90ce976877a5b6b12a8b416582fd51936f2/" TargetMode="External"/><Relationship Id="rId12" Type="http://schemas.openxmlformats.org/officeDocument/2006/relationships/hyperlink" Target="http://www.consultant.ru/document/cons_doc_LAW_317717/" TargetMode="External"/><Relationship Id="rId17" Type="http://schemas.openxmlformats.org/officeDocument/2006/relationships/hyperlink" Target="consultantplus://offline/ref=67CEA787955165A576C866A75BF8C02F2E8BF75AB8985DD1F3989BEF54F20BCD4Eg7E" TargetMode="External"/><Relationship Id="rId33" Type="http://schemas.openxmlformats.org/officeDocument/2006/relationships/hyperlink" Target="http://www.consultant.ru/document/cons_doc_LAW_301011/d43ae8ece00bbaa3bc825d04067c64adebeae28c/" TargetMode="External"/><Relationship Id="rId38" Type="http://schemas.openxmlformats.org/officeDocument/2006/relationships/hyperlink" Target="http://www.consultant.ru/document/cons_doc_LAW_301011/fc77c7117187684ab0cb02c7ee53952df0de55be/" TargetMode="External"/><Relationship Id="rId59" Type="http://schemas.openxmlformats.org/officeDocument/2006/relationships/hyperlink" Target="http://www.consultant.ru/document/cons_doc_LAW_301011/7e225e104a252dcae179960a6e56b8aa4c17bdf4/" TargetMode="External"/><Relationship Id="rId103" Type="http://schemas.openxmlformats.org/officeDocument/2006/relationships/hyperlink" Target="http://www.consultant.ru/document/cons_doc_LAW_217542/" TargetMode="External"/><Relationship Id="rId108" Type="http://schemas.openxmlformats.org/officeDocument/2006/relationships/hyperlink" Target="http://www.consultant.ru/document/cons_doc_LAW_301011/fc77c7117187684ab0cb02c7ee53952df0de55be/" TargetMode="External"/><Relationship Id="rId124" Type="http://schemas.openxmlformats.org/officeDocument/2006/relationships/hyperlink" Target="http://www.consultant.ru/document/cons_doc_LAW_301011/c1c2bfc679fb74ed4c4da6be176c8d5a7da42c49/" TargetMode="External"/><Relationship Id="rId129" Type="http://schemas.openxmlformats.org/officeDocument/2006/relationships/hyperlink" Target="http://www.consultant.ru/document/cons_doc_LAW_301011/7cb66e0f239f00b0e1d59f167cd46beb2182ece1/" TargetMode="External"/><Relationship Id="rId54" Type="http://schemas.openxmlformats.org/officeDocument/2006/relationships/hyperlink" Target="http://www.consultant.ru/document/cons_doc_LAW_301011/94c6113a642e3b7baf717942f7cda2bef5b80541/" TargetMode="External"/><Relationship Id="rId70" Type="http://schemas.openxmlformats.org/officeDocument/2006/relationships/hyperlink" Target="http://www.consultant.ru/document/cons_doc_LAW_301011/cf46caa11b34f1db9f2330c4fb32c5980f7a4d0a/" TargetMode="External"/><Relationship Id="rId75" Type="http://schemas.openxmlformats.org/officeDocument/2006/relationships/hyperlink" Target="http://www.consultant.ru/document/cons_doc_LAW_301011/f576f90ce976877a5b6b12a8b416582fd51936f2/" TargetMode="External"/><Relationship Id="rId91" Type="http://schemas.openxmlformats.org/officeDocument/2006/relationships/hyperlink" Target="http://www.consultant.ru/document/cons_doc_LAW_301011/94c6113a642e3b7baf717942f7cda2bef5b80541/" TargetMode="External"/><Relationship Id="rId96" Type="http://schemas.openxmlformats.org/officeDocument/2006/relationships/hyperlink" Target="http://www.consultant.ru/document/cons_doc_LAW_301011/94c6113a642e3b7baf717942f7cda2bef5b80541/"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consultant.ru/document/cons_doc_LAW_318742/d7534265d4db4bf38ebfb366c957ace0d90d049e/" TargetMode="External"/><Relationship Id="rId28" Type="http://schemas.openxmlformats.org/officeDocument/2006/relationships/hyperlink" Target="http://www.consultant.ru/document/cons_doc_LAW_301011/36fb3e57a8031adb90c7b7d13d835d1f31efff63/" TargetMode="External"/><Relationship Id="rId49" Type="http://schemas.openxmlformats.org/officeDocument/2006/relationships/hyperlink" Target="http://www.consultant.ru/document/cons_doc_LAW_301011/94c6113a642e3b7baf717942f7cda2bef5b80541/" TargetMode="External"/><Relationship Id="rId114" Type="http://schemas.openxmlformats.org/officeDocument/2006/relationships/hyperlink" Target="http://www.consultant.ru/document/cons_doc_LAW_301011/fc77c7117187684ab0cb02c7ee53952df0de55be/" TargetMode="External"/><Relationship Id="rId119" Type="http://schemas.openxmlformats.org/officeDocument/2006/relationships/hyperlink" Target="http://www.consultant.ru/document/cons_doc_LAW_301011/36fb3e57a8031adb90c7b7d13d835d1f31efff63/" TargetMode="External"/><Relationship Id="rId44" Type="http://schemas.openxmlformats.org/officeDocument/2006/relationships/hyperlink" Target="http://www.consultant.ru/document/cons_doc_LAW_301011/f111b9e03a38b2b3937951a4e8401a29754eeb8d/" TargetMode="External"/><Relationship Id="rId60" Type="http://schemas.openxmlformats.org/officeDocument/2006/relationships/hyperlink" Target="http://www.consultant.ru/document/cons_doc_LAW_301011/fc68154d0457446d0a1e7d3fcf938f717ebb4397/" TargetMode="External"/><Relationship Id="rId65" Type="http://schemas.openxmlformats.org/officeDocument/2006/relationships/hyperlink" Target="http://www.consultant.ru/document/cons_doc_LAW_301011/45926bdcd26b5d759ce39a6705a6e1f98c749010/" TargetMode="External"/><Relationship Id="rId81" Type="http://schemas.openxmlformats.org/officeDocument/2006/relationships/hyperlink" Target="http://www.consultant.ru/document/cons_doc_LAW_301011/94c6113a642e3b7baf717942f7cda2bef5b80541/" TargetMode="External"/><Relationship Id="rId86" Type="http://schemas.openxmlformats.org/officeDocument/2006/relationships/hyperlink" Target="http://www.consultant.ru/document/cons_doc_LAW_301011/fc77c7117187684ab0cb02c7ee53952df0de55be/" TargetMode="External"/><Relationship Id="rId130" Type="http://schemas.openxmlformats.org/officeDocument/2006/relationships/hyperlink" Target="http://www.consultant.ru/document/cons_doc_LAW_301011/c1c2bfc679fb74ed4c4da6be176c8d5a7da42c49/" TargetMode="External"/><Relationship Id="rId135" Type="http://schemas.openxmlformats.org/officeDocument/2006/relationships/hyperlink" Target="http://www.consultant.ru/document/cons_doc_LAW_301011/c1c2bfc679fb74ed4c4da6be176c8d5a7da42c49/" TargetMode="External"/><Relationship Id="rId13" Type="http://schemas.openxmlformats.org/officeDocument/2006/relationships/hyperlink" Target="consultantplus://offline/ref=67CEA787955165A576C878AA4D949C2A2B84A055BD995285AEC7C0B2034FgBE" TargetMode="External"/><Relationship Id="rId18" Type="http://schemas.openxmlformats.org/officeDocument/2006/relationships/hyperlink" Target="consultantplus://offline/ref=67CEA787955165A576C866A75BF8C02F2E8BF75AB8985DD1F3989BEF54F20BCD4Eg7E" TargetMode="External"/><Relationship Id="rId39" Type="http://schemas.openxmlformats.org/officeDocument/2006/relationships/hyperlink" Target="http://www.consultant.ru/document/cons_doc_LAW_301011/91122874bbcf628c0e5c6bceb7fe613ee682fc73/" TargetMode="External"/><Relationship Id="rId109" Type="http://schemas.openxmlformats.org/officeDocument/2006/relationships/hyperlink" Target="http://www.consultant.ru/document/cons_doc_LAW_301011/fc77c7117187684ab0cb02c7ee53952df0de55be/" TargetMode="External"/><Relationship Id="rId34" Type="http://schemas.openxmlformats.org/officeDocument/2006/relationships/hyperlink" Target="http://www.consultant.ru/document/cons_doc_LAW_301011/fc77c7117187684ab0cb02c7ee53952df0de55be/" TargetMode="External"/><Relationship Id="rId50" Type="http://schemas.openxmlformats.org/officeDocument/2006/relationships/hyperlink" Target="http://www.consultant.ru/document/cons_doc_LAW_301011/94c6113a642e3b7baf717942f7cda2bef5b80541/" TargetMode="External"/><Relationship Id="rId55" Type="http://schemas.openxmlformats.org/officeDocument/2006/relationships/hyperlink" Target="http://www.consultant.ru/document/cons_doc_LAW_301011/94c6113a642e3b7baf717942f7cda2bef5b80541/" TargetMode="External"/><Relationship Id="rId76" Type="http://schemas.openxmlformats.org/officeDocument/2006/relationships/hyperlink" Target="http://www.consultant.ru/document/cons_doc_LAW_301035/" TargetMode="External"/><Relationship Id="rId97" Type="http://schemas.openxmlformats.org/officeDocument/2006/relationships/hyperlink" Target="http://www.consultant.ru/document/cons_doc_LAW_301011/94c6113a642e3b7baf717942f7cda2bef5b80541/" TargetMode="External"/><Relationship Id="rId104" Type="http://schemas.openxmlformats.org/officeDocument/2006/relationships/hyperlink" Target="http://www.consultant.ru/document/cons_doc_LAW_301011/d43ae8ece00bbaa3bc825d04067c64adebeae28c/" TargetMode="External"/><Relationship Id="rId120" Type="http://schemas.openxmlformats.org/officeDocument/2006/relationships/hyperlink" Target="http://www.consultant.ru/document/cons_doc_LAW_301011/c1c2bfc679fb74ed4c4da6be176c8d5a7da42c49/" TargetMode="External"/><Relationship Id="rId125" Type="http://schemas.openxmlformats.org/officeDocument/2006/relationships/hyperlink" Target="http://www.consultant.ru/document/cons_doc_LAW_301011/c1c2bfc679fb74ed4c4da6be176c8d5a7da42c49/"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consultant.ru/document/cons_doc_LAW_286793/958b091b237069c1818160d71658a9485eda3e9a/" TargetMode="External"/><Relationship Id="rId92" Type="http://schemas.openxmlformats.org/officeDocument/2006/relationships/hyperlink" Target="http://www.consultant.ru/document/cons_doc_LAW_301011/94c6113a642e3b7baf717942f7cda2bef5b80541/" TargetMode="External"/><Relationship Id="rId2" Type="http://schemas.openxmlformats.org/officeDocument/2006/relationships/numbering" Target="numbering.xml"/><Relationship Id="rId29" Type="http://schemas.openxmlformats.org/officeDocument/2006/relationships/hyperlink" Target="http://www.consultant.ru/document/cons_doc_LAW_301011/36fb3e57a8031adb90c7b7d13d835d1f31efff63/" TargetMode="External"/><Relationship Id="rId24" Type="http://schemas.openxmlformats.org/officeDocument/2006/relationships/hyperlink" Target="http://www.consultant.ru/document/cons_doc_LAW_301011/36fb3e57a8031adb90c7b7d13d835d1f31efff63/" TargetMode="External"/><Relationship Id="rId40" Type="http://schemas.openxmlformats.org/officeDocument/2006/relationships/hyperlink" Target="http://www.consultant.ru/document/cons_doc_LAW_301011/7cb66e0f239f00b0e1d59f167cd46beb2182ece1/" TargetMode="External"/><Relationship Id="rId45" Type="http://schemas.openxmlformats.org/officeDocument/2006/relationships/hyperlink" Target="http://www.consultant.ru/document/cons_doc_LAW_301011/2a679030b1fbedead6215f4726b6f38c0f46b807/" TargetMode="External"/><Relationship Id="rId66" Type="http://schemas.openxmlformats.org/officeDocument/2006/relationships/hyperlink" Target="http://www.consultant.ru/document/cons_doc_LAW_301011/2ce3b4c2e314b31833138ad26a48ec33f57545af/" TargetMode="External"/><Relationship Id="rId87" Type="http://schemas.openxmlformats.org/officeDocument/2006/relationships/hyperlink" Target="http://www.consultant.ru/document/cons_doc_LAW_301011/f576f90ce976877a5b6b12a8b416582fd51936f2/" TargetMode="External"/><Relationship Id="rId110" Type="http://schemas.openxmlformats.org/officeDocument/2006/relationships/hyperlink" Target="http://www.consultant.ru/document/cons_doc_LAW_301011/fc77c7117187684ab0cb02c7ee53952df0de55be/" TargetMode="External"/><Relationship Id="rId115" Type="http://schemas.openxmlformats.org/officeDocument/2006/relationships/hyperlink" Target="http://www.consultant.ru/document/cons_doc_LAW_286959/" TargetMode="External"/><Relationship Id="rId131" Type="http://schemas.openxmlformats.org/officeDocument/2006/relationships/hyperlink" Target="http://www.consultant.ru/document/cons_doc_LAW_301011/c1c2bfc679fb74ed4c4da6be176c8d5a7da42c49/" TargetMode="External"/><Relationship Id="rId136" Type="http://schemas.openxmlformats.org/officeDocument/2006/relationships/hyperlink" Target="http://www.consultant.ru/document/cons_doc_LAW_301011/c1c2bfc679fb74ed4c4da6be176c8d5a7da42c49/" TargetMode="External"/><Relationship Id="rId61" Type="http://schemas.openxmlformats.org/officeDocument/2006/relationships/hyperlink" Target="http://www.consultant.ru/document/cons_doc_LAW_301011/45926bdcd26b5d759ce39a6705a6e1f98c749010/" TargetMode="External"/><Relationship Id="rId82" Type="http://schemas.openxmlformats.org/officeDocument/2006/relationships/hyperlink" Target="http://www.consultant.ru/document/cons_doc_LAW_301011/94c6113a642e3b7baf717942f7cda2bef5b80541/" TargetMode="External"/><Relationship Id="rId19" Type="http://schemas.openxmlformats.org/officeDocument/2006/relationships/hyperlink" Target="consultantplus://offline/ref=67CEA787955165A576C866A75BF8C02F2E8BF75AB8985DD1F3989BEF54F20BCD4Eg7E" TargetMode="External"/><Relationship Id="rId14" Type="http://schemas.openxmlformats.org/officeDocument/2006/relationships/hyperlink" Target="consultantplus://offline/ref=67CEA787955165A576C866A75BF8C02F2E8BF75AB8985DD1F3989BEF54F20BCD4Eg7E" TargetMode="External"/><Relationship Id="rId30" Type="http://schemas.openxmlformats.org/officeDocument/2006/relationships/hyperlink" Target="http://www.consultant.ru/document/cons_doc_LAW_301011/36fb3e57a8031adb90c7b7d13d835d1f31efff63/" TargetMode="External"/><Relationship Id="rId35" Type="http://schemas.openxmlformats.org/officeDocument/2006/relationships/hyperlink" Target="http://www.consultant.ru/document/cons_doc_LAW_301011/d43ae8ece00bbaa3bc825d04067c64adebeae28c/" TargetMode="External"/><Relationship Id="rId56" Type="http://schemas.openxmlformats.org/officeDocument/2006/relationships/hyperlink" Target="http://www.consultant.ru/document/cons_doc_LAW_301011/94c6113a642e3b7baf717942f7cda2bef5b80541/" TargetMode="External"/><Relationship Id="rId77" Type="http://schemas.openxmlformats.org/officeDocument/2006/relationships/hyperlink" Target="http://www.consultant.ru/document/cons_doc_LAW_300840/" TargetMode="External"/><Relationship Id="rId100" Type="http://schemas.openxmlformats.org/officeDocument/2006/relationships/hyperlink" Target="http://www.consultant.ru/document/cons_doc_LAW_301011/fb76ce1fdb5356574b298a9dcdafcfc8fc6c937b/" TargetMode="External"/><Relationship Id="rId105" Type="http://schemas.openxmlformats.org/officeDocument/2006/relationships/hyperlink" Target="http://www.consultant.ru/document/cons_doc_LAW_301011/fc77c7117187684ab0cb02c7ee53952df0de55be/" TargetMode="External"/><Relationship Id="rId126" Type="http://schemas.openxmlformats.org/officeDocument/2006/relationships/hyperlink" Target="http://www.consultant.ru/document/cons_doc_LAW_301011/c1c2bfc679fb74ed4c4da6be176c8d5a7da42c49/" TargetMode="External"/><Relationship Id="rId8" Type="http://schemas.openxmlformats.org/officeDocument/2006/relationships/hyperlink" Target="consultantplus://offline/ref=67CEA787955165A576C878AA4D949C2A2888AE52B7C60587FF92CE4Bg7E" TargetMode="External"/><Relationship Id="rId51" Type="http://schemas.openxmlformats.org/officeDocument/2006/relationships/hyperlink" Target="http://www.consultant.ru/document/cons_doc_LAW_301011/94c6113a642e3b7baf717942f7cda2bef5b80541/" TargetMode="External"/><Relationship Id="rId72" Type="http://schemas.openxmlformats.org/officeDocument/2006/relationships/hyperlink" Target="http://www.consultant.ru/document/cons_doc_LAW_301011/94c6113a642e3b7baf717942f7cda2bef5b80541/" TargetMode="External"/><Relationship Id="rId93" Type="http://schemas.openxmlformats.org/officeDocument/2006/relationships/hyperlink" Target="http://www.consultant.ru/document/cons_doc_LAW_301011/f576f90ce976877a5b6b12a8b416582fd51936f2/" TargetMode="External"/><Relationship Id="rId98" Type="http://schemas.openxmlformats.org/officeDocument/2006/relationships/hyperlink" Target="http://www.consultant.ru/document/cons_doc_LAW_301011/94050c1b72b36222ea765a98f890b52187a0838c/" TargetMode="External"/><Relationship Id="rId121" Type="http://schemas.openxmlformats.org/officeDocument/2006/relationships/hyperlink" Target="http://www.consultant.ru/document/cons_doc_LAW_301011/c1c2bfc679fb74ed4c4da6be176c8d5a7da42c49/" TargetMode="External"/><Relationship Id="rId3" Type="http://schemas.openxmlformats.org/officeDocument/2006/relationships/styles" Target="styles.xml"/><Relationship Id="rId25" Type="http://schemas.openxmlformats.org/officeDocument/2006/relationships/hyperlink" Target="http://www.consultant.ru/document/cons_doc_LAW_301011/36fb3e57a8031adb90c7b7d13d835d1f31efff63/" TargetMode="External"/><Relationship Id="rId46" Type="http://schemas.openxmlformats.org/officeDocument/2006/relationships/hyperlink" Target="http://www.consultant.ru/document/cons_doc_LAW_301011/40f35136686ca3ecfeec1757ce0d23c16916fdc8/" TargetMode="External"/><Relationship Id="rId67" Type="http://schemas.openxmlformats.org/officeDocument/2006/relationships/hyperlink" Target="http://www.consultant.ru/document/cons_doc_LAW_221307/" TargetMode="External"/><Relationship Id="rId116" Type="http://schemas.openxmlformats.org/officeDocument/2006/relationships/hyperlink" Target="http://www.consultant.ru/document/cons_doc_LAW_301011/fc77c7117187684ab0cb02c7ee53952df0de55be/" TargetMode="External"/><Relationship Id="rId137" Type="http://schemas.openxmlformats.org/officeDocument/2006/relationships/hyperlink" Target="http://www.consultant.ru/document/cons_doc_LAW_301011/c1c2bfc679fb74ed4c4da6be176c8d5a7da42c49/" TargetMode="External"/><Relationship Id="rId20" Type="http://schemas.openxmlformats.org/officeDocument/2006/relationships/hyperlink" Target="consultantplus://offline/ref=67CEA787955165A576C866A75BF8C02F2E8BF75AB8985DD1F3989BEF54F20BCD4Eg7E" TargetMode="External"/><Relationship Id="rId41" Type="http://schemas.openxmlformats.org/officeDocument/2006/relationships/hyperlink" Target="http://www.consultant.ru/document/cons_doc_LAW_301011/7cb66e0f239f00b0e1d59f167cd46beb2182ece1/" TargetMode="External"/><Relationship Id="rId62" Type="http://schemas.openxmlformats.org/officeDocument/2006/relationships/hyperlink" Target="http://www.consultant.ru/document/cons_doc_LAW_301011/2ce3b4c2e314b31833138ad26a48ec33f57545af/" TargetMode="External"/><Relationship Id="rId83" Type="http://schemas.openxmlformats.org/officeDocument/2006/relationships/hyperlink" Target="http://www.consultant.ru/document/cons_doc_LAW_304066/2f2f19d786e4d18472d3508871a9af6e482ad9ca/" TargetMode="External"/><Relationship Id="rId88" Type="http://schemas.openxmlformats.org/officeDocument/2006/relationships/hyperlink" Target="http://www.consultant.ru/document/cons_doc_LAW_301011/f576f90ce976877a5b6b12a8b416582fd51936f2/" TargetMode="External"/><Relationship Id="rId111" Type="http://schemas.openxmlformats.org/officeDocument/2006/relationships/hyperlink" Target="http://www.consultant.ru/document/cons_doc_LAW_301011/fc77c7117187684ab0cb02c7ee53952df0de55be/" TargetMode="External"/><Relationship Id="rId132" Type="http://schemas.openxmlformats.org/officeDocument/2006/relationships/hyperlink" Target="http://www.consultant.ru/document/cons_doc_LAW_301011/c1c2bfc679fb74ed4c4da6be176c8d5a7da42c49/" TargetMode="External"/><Relationship Id="rId15" Type="http://schemas.openxmlformats.org/officeDocument/2006/relationships/hyperlink" Target="consultantplus://offline/ref=67CEA787955165A576C866A75BF8C02F2E8BF75AB8985DD1F3989BEF54F20BCD4Eg7E" TargetMode="External"/><Relationship Id="rId36" Type="http://schemas.openxmlformats.org/officeDocument/2006/relationships/hyperlink" Target="http://www.consultant.ru/document/cons_doc_LAW_301011/7cb66e0f239f00b0e1d59f167cd46beb2182ece1/" TargetMode="External"/><Relationship Id="rId57" Type="http://schemas.openxmlformats.org/officeDocument/2006/relationships/hyperlink" Target="http://www.consultant.ru/document/cons_doc_LAW_215026/" TargetMode="External"/><Relationship Id="rId106" Type="http://schemas.openxmlformats.org/officeDocument/2006/relationships/hyperlink" Target="http://www.consultant.ru/document/cons_doc_LAW_301011/fc77c7117187684ab0cb02c7ee53952df0de55be/" TargetMode="External"/><Relationship Id="rId127" Type="http://schemas.openxmlformats.org/officeDocument/2006/relationships/hyperlink" Target="http://www.consultant.ru/document/cons_doc_LAW_301011/c1c2bfc679fb74ed4c4da6be176c8d5a7da42c49/" TargetMode="External"/><Relationship Id="rId10" Type="http://schemas.openxmlformats.org/officeDocument/2006/relationships/hyperlink" Target="consultantplus://offline/ref=67CEA787955165A576C878AA4D949C2A2B84AE52BD965285AEC7C0B203FB019AA0276611BFE15A6A4Dg7E" TargetMode="External"/><Relationship Id="rId31" Type="http://schemas.openxmlformats.org/officeDocument/2006/relationships/hyperlink" Target="http://www.consultant.ru/document/cons_doc_LAW_301011/0191aa9c976e314b34da4d2c3a9c70a3d2929912/" TargetMode="External"/><Relationship Id="rId52" Type="http://schemas.openxmlformats.org/officeDocument/2006/relationships/hyperlink" Target="http://www.consultant.ru/document/cons_doc_LAW_301011/94c6113a642e3b7baf717942f7cda2bef5b80541/" TargetMode="External"/><Relationship Id="rId73" Type="http://schemas.openxmlformats.org/officeDocument/2006/relationships/hyperlink" Target="http://www.consultant.ru/document/cons_doc_LAW_301011/94c6113a642e3b7baf717942f7cda2bef5b80541/" TargetMode="External"/><Relationship Id="rId78" Type="http://schemas.openxmlformats.org/officeDocument/2006/relationships/hyperlink" Target="http://www.consultant.ru/document/cons_doc_LAW_301011/94c6113a642e3b7baf717942f7cda2bef5b80541/" TargetMode="External"/><Relationship Id="rId94" Type="http://schemas.openxmlformats.org/officeDocument/2006/relationships/hyperlink" Target="http://www.consultant.ru/document/cons_doc_LAW_301011/94c6113a642e3b7baf717942f7cda2bef5b80541/" TargetMode="External"/><Relationship Id="rId99" Type="http://schemas.openxmlformats.org/officeDocument/2006/relationships/hyperlink" Target="http://www.consultant.ru/document/cons_doc_LAW_301011/fb76ce1fdb5356574b298a9dcdafcfc8fc6c937b/" TargetMode="External"/><Relationship Id="rId101" Type="http://schemas.openxmlformats.org/officeDocument/2006/relationships/hyperlink" Target="http://www.consultant.ru/document/cons_doc_LAW_301011/b884020ea7453099ba8bc9ca021b84982cadea7d/" TargetMode="External"/><Relationship Id="rId122" Type="http://schemas.openxmlformats.org/officeDocument/2006/relationships/hyperlink" Target="http://www.consultant.ru/document/cons_doc_LAW_301011/c1c2bfc679fb74ed4c4da6be176c8d5a7da42c49/" TargetMode="External"/><Relationship Id="rId4" Type="http://schemas.openxmlformats.org/officeDocument/2006/relationships/settings" Target="settings.xml"/><Relationship Id="rId9" Type="http://schemas.openxmlformats.org/officeDocument/2006/relationships/hyperlink" Target="consultantplus://offline/ref=67CEA787955165A576C878AA4D949C2A2B84A055BD995285AEC7C0B203FB019AA0276611BFE15A6B4Dg4E" TargetMode="External"/><Relationship Id="rId26" Type="http://schemas.openxmlformats.org/officeDocument/2006/relationships/hyperlink" Target="http://www.consultant.ru/document/cons_doc_LAW_301011/fc77c7117187684ab0cb02c7ee53952df0de55be/" TargetMode="External"/><Relationship Id="rId47" Type="http://schemas.openxmlformats.org/officeDocument/2006/relationships/hyperlink" Target="http://www.consultant.ru/document/cons_doc_LAW_301011/94c6113a642e3b7baf717942f7cda2bef5b80541/" TargetMode="External"/><Relationship Id="rId68" Type="http://schemas.openxmlformats.org/officeDocument/2006/relationships/hyperlink" Target="http://www.consultant.ru/document/cons_doc_LAW_301011/40f35136686ca3ecfeec1757ce0d23c16916fdc8/" TargetMode="External"/><Relationship Id="rId89" Type="http://schemas.openxmlformats.org/officeDocument/2006/relationships/hyperlink" Target="http://www.consultant.ru/document/cons_doc_LAW_301011/94c6113a642e3b7baf717942f7cda2bef5b80541/" TargetMode="External"/><Relationship Id="rId112" Type="http://schemas.openxmlformats.org/officeDocument/2006/relationships/hyperlink" Target="http://www.consultant.ru/document/cons_doc_LAW_301011/fc77c7117187684ab0cb02c7ee53952df0de55be/" TargetMode="External"/><Relationship Id="rId133" Type="http://schemas.openxmlformats.org/officeDocument/2006/relationships/hyperlink" Target="http://www.consultant.ru/document/cons_doc_LAW_301011/c1c2bfc679fb74ed4c4da6be176c8d5a7da42c49/" TargetMode="External"/><Relationship Id="rId16" Type="http://schemas.openxmlformats.org/officeDocument/2006/relationships/hyperlink" Target="consultantplus://offline/ref=67CEA787955165A576C878AA4D949C2A2B84A055BD995285AEC7C0B2034Fg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8BB6B-8240-412E-BA2B-2AEFD788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47</Pages>
  <Words>26044</Words>
  <Characters>148454</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174150</CharactersWithSpaces>
  <SharedDoc>false</SharedDoc>
  <HLinks>
    <vt:vector size="960" baseType="variant">
      <vt:variant>
        <vt:i4>6553648</vt:i4>
      </vt:variant>
      <vt:variant>
        <vt:i4>648</vt:i4>
      </vt:variant>
      <vt:variant>
        <vt:i4>0</vt:i4>
      </vt:variant>
      <vt:variant>
        <vt:i4>5</vt:i4>
      </vt:variant>
      <vt:variant>
        <vt:lpwstr>garantf1://10007990.1/</vt:lpwstr>
      </vt:variant>
      <vt:variant>
        <vt:lpwstr/>
      </vt:variant>
      <vt:variant>
        <vt:i4>7209008</vt:i4>
      </vt:variant>
      <vt:variant>
        <vt:i4>645</vt:i4>
      </vt:variant>
      <vt:variant>
        <vt:i4>0</vt:i4>
      </vt:variant>
      <vt:variant>
        <vt:i4>5</vt:i4>
      </vt:variant>
      <vt:variant>
        <vt:lpwstr>garantf1://12050845.2/</vt:lpwstr>
      </vt:variant>
      <vt:variant>
        <vt:lpwstr/>
      </vt:variant>
      <vt:variant>
        <vt:i4>2818065</vt:i4>
      </vt:variant>
      <vt:variant>
        <vt:i4>642</vt:i4>
      </vt:variant>
      <vt:variant>
        <vt:i4>0</vt:i4>
      </vt:variant>
      <vt:variant>
        <vt:i4>5</vt:i4>
      </vt:variant>
      <vt:variant>
        <vt:lpwstr/>
      </vt:variant>
      <vt:variant>
        <vt:lpwstr>sub_1011</vt:lpwstr>
      </vt:variant>
      <vt:variant>
        <vt:i4>2621457</vt:i4>
      </vt:variant>
      <vt:variant>
        <vt:i4>639</vt:i4>
      </vt:variant>
      <vt:variant>
        <vt:i4>0</vt:i4>
      </vt:variant>
      <vt:variant>
        <vt:i4>5</vt:i4>
      </vt:variant>
      <vt:variant>
        <vt:lpwstr/>
      </vt:variant>
      <vt:variant>
        <vt:lpwstr>sub_1012</vt:lpwstr>
      </vt:variant>
      <vt:variant>
        <vt:i4>7209016</vt:i4>
      </vt:variant>
      <vt:variant>
        <vt:i4>636</vt:i4>
      </vt:variant>
      <vt:variant>
        <vt:i4>0</vt:i4>
      </vt:variant>
      <vt:variant>
        <vt:i4>5</vt:i4>
      </vt:variant>
      <vt:variant>
        <vt:lpwstr>garantf1://12027232.0/</vt:lpwstr>
      </vt:variant>
      <vt:variant>
        <vt:lpwstr/>
      </vt:variant>
      <vt:variant>
        <vt:i4>7536696</vt:i4>
      </vt:variant>
      <vt:variant>
        <vt:i4>633</vt:i4>
      </vt:variant>
      <vt:variant>
        <vt:i4>0</vt:i4>
      </vt:variant>
      <vt:variant>
        <vt:i4>5</vt:i4>
      </vt:variant>
      <vt:variant>
        <vt:lpwstr>garantf1://70012744.26/</vt:lpwstr>
      </vt:variant>
      <vt:variant>
        <vt:lpwstr/>
      </vt:variant>
      <vt:variant>
        <vt:i4>2752529</vt:i4>
      </vt:variant>
      <vt:variant>
        <vt:i4>630</vt:i4>
      </vt:variant>
      <vt:variant>
        <vt:i4>0</vt:i4>
      </vt:variant>
      <vt:variant>
        <vt:i4>5</vt:i4>
      </vt:variant>
      <vt:variant>
        <vt:lpwstr/>
      </vt:variant>
      <vt:variant>
        <vt:lpwstr>sub_1010</vt:lpwstr>
      </vt:variant>
      <vt:variant>
        <vt:i4>1703968</vt:i4>
      </vt:variant>
      <vt:variant>
        <vt:i4>627</vt:i4>
      </vt:variant>
      <vt:variant>
        <vt:i4>0</vt:i4>
      </vt:variant>
      <vt:variant>
        <vt:i4>5</vt:i4>
      </vt:variant>
      <vt:variant>
        <vt:lpwstr/>
      </vt:variant>
      <vt:variant>
        <vt:lpwstr>sub_107</vt:lpwstr>
      </vt:variant>
      <vt:variant>
        <vt:i4>6357016</vt:i4>
      </vt:variant>
      <vt:variant>
        <vt:i4>624</vt:i4>
      </vt:variant>
      <vt:variant>
        <vt:i4>0</vt:i4>
      </vt:variant>
      <vt:variant>
        <vt:i4>5</vt:i4>
      </vt:variant>
      <vt:variant>
        <vt:lpwstr>http://www.consultant.ru/document/cons_doc_LAW_217542/</vt:lpwstr>
      </vt:variant>
      <vt:variant>
        <vt:lpwstr>dst100149</vt:lpwstr>
      </vt:variant>
      <vt:variant>
        <vt:i4>6553625</vt:i4>
      </vt:variant>
      <vt:variant>
        <vt:i4>621</vt:i4>
      </vt:variant>
      <vt:variant>
        <vt:i4>0</vt:i4>
      </vt:variant>
      <vt:variant>
        <vt:i4>5</vt:i4>
      </vt:variant>
      <vt:variant>
        <vt:lpwstr>http://www.consultant.ru/document/cons_doc_LAW_217542/</vt:lpwstr>
      </vt:variant>
      <vt:variant>
        <vt:lpwstr>dst100014</vt:lpwstr>
      </vt:variant>
      <vt:variant>
        <vt:i4>115</vt:i4>
      </vt:variant>
      <vt:variant>
        <vt:i4>618</vt:i4>
      </vt:variant>
      <vt:variant>
        <vt:i4>0</vt:i4>
      </vt:variant>
      <vt:variant>
        <vt:i4>5</vt:i4>
      </vt:variant>
      <vt:variant>
        <vt:lpwstr>http://www.consultant.ru/document/cons_doc_LAW_301011/b884020ea7453099ba8bc9ca021b84982cadea7d/</vt:lpwstr>
      </vt:variant>
      <vt:variant>
        <vt:lpwstr>dst635</vt:lpwstr>
      </vt:variant>
      <vt:variant>
        <vt:i4>46</vt:i4>
      </vt:variant>
      <vt:variant>
        <vt:i4>615</vt:i4>
      </vt:variant>
      <vt:variant>
        <vt:i4>0</vt:i4>
      </vt:variant>
      <vt:variant>
        <vt:i4>5</vt:i4>
      </vt:variant>
      <vt:variant>
        <vt:lpwstr>http://www.consultant.ru/document/cons_doc_LAW_301011/fb76ce1fdb5356574b298a9dcdafcfc8fc6c937b/</vt:lpwstr>
      </vt:variant>
      <vt:variant>
        <vt:lpwstr>dst1931</vt:lpwstr>
      </vt:variant>
      <vt:variant>
        <vt:i4>589871</vt:i4>
      </vt:variant>
      <vt:variant>
        <vt:i4>612</vt:i4>
      </vt:variant>
      <vt:variant>
        <vt:i4>0</vt:i4>
      </vt:variant>
      <vt:variant>
        <vt:i4>5</vt:i4>
      </vt:variant>
      <vt:variant>
        <vt:lpwstr>http://www.consultant.ru/document/cons_doc_LAW_301011/fb76ce1fdb5356574b298a9dcdafcfc8fc6c937b/</vt:lpwstr>
      </vt:variant>
      <vt:variant>
        <vt:lpwstr>dst2890</vt:lpwstr>
      </vt:variant>
      <vt:variant>
        <vt:i4>458871</vt:i4>
      </vt:variant>
      <vt:variant>
        <vt:i4>609</vt:i4>
      </vt:variant>
      <vt:variant>
        <vt:i4>0</vt:i4>
      </vt:variant>
      <vt:variant>
        <vt:i4>5</vt:i4>
      </vt:variant>
      <vt:variant>
        <vt:lpwstr>http://www.consultant.ru/document/cons_doc_LAW_301011/94050c1b72b36222ea765a98f890b52187a0838c/</vt:lpwstr>
      </vt:variant>
      <vt:variant>
        <vt:lpwstr>dst184</vt:lpwstr>
      </vt:variant>
      <vt:variant>
        <vt:i4>65569</vt:i4>
      </vt:variant>
      <vt:variant>
        <vt:i4>606</vt:i4>
      </vt:variant>
      <vt:variant>
        <vt:i4>0</vt:i4>
      </vt:variant>
      <vt:variant>
        <vt:i4>5</vt:i4>
      </vt:variant>
      <vt:variant>
        <vt:lpwstr>http://www.consultant.ru/document/cons_doc_LAW_301011/94c6113a642e3b7baf717942f7cda2bef5b80541/</vt:lpwstr>
      </vt:variant>
      <vt:variant>
        <vt:lpwstr>dst1447</vt:lpwstr>
      </vt:variant>
      <vt:variant>
        <vt:i4>458785</vt:i4>
      </vt:variant>
      <vt:variant>
        <vt:i4>603</vt:i4>
      </vt:variant>
      <vt:variant>
        <vt:i4>0</vt:i4>
      </vt:variant>
      <vt:variant>
        <vt:i4>5</vt:i4>
      </vt:variant>
      <vt:variant>
        <vt:lpwstr>http://www.consultant.ru/document/cons_doc_LAW_301011/94c6113a642e3b7baf717942f7cda2bef5b80541/</vt:lpwstr>
      </vt:variant>
      <vt:variant>
        <vt:lpwstr>dst1425</vt:lpwstr>
      </vt:variant>
      <vt:variant>
        <vt:i4>786557</vt:i4>
      </vt:variant>
      <vt:variant>
        <vt:i4>600</vt:i4>
      </vt:variant>
      <vt:variant>
        <vt:i4>0</vt:i4>
      </vt:variant>
      <vt:variant>
        <vt:i4>5</vt:i4>
      </vt:variant>
      <vt:variant>
        <vt:lpwstr>http://www.consultant.ru/document/cons_doc_LAW_301011/fc77c7117187684ab0cb02c7ee53952df0de55be/</vt:lpwstr>
      </vt:variant>
      <vt:variant>
        <vt:lpwstr>dst2104</vt:lpwstr>
      </vt:variant>
      <vt:variant>
        <vt:i4>3473426</vt:i4>
      </vt:variant>
      <vt:variant>
        <vt:i4>597</vt:i4>
      </vt:variant>
      <vt:variant>
        <vt:i4>0</vt:i4>
      </vt:variant>
      <vt:variant>
        <vt:i4>5</vt:i4>
      </vt:variant>
      <vt:variant>
        <vt:lpwstr>http://www.consultant.ru/document/cons_doc_LAW_301011/94c6113a642e3b7baf717942f7cda2bef5b80541/</vt:lpwstr>
      </vt:variant>
      <vt:variant>
        <vt:lpwstr>dst100707</vt:lpwstr>
      </vt:variant>
      <vt:variant>
        <vt:i4>3670084</vt:i4>
      </vt:variant>
      <vt:variant>
        <vt:i4>594</vt:i4>
      </vt:variant>
      <vt:variant>
        <vt:i4>0</vt:i4>
      </vt:variant>
      <vt:variant>
        <vt:i4>5</vt:i4>
      </vt:variant>
      <vt:variant>
        <vt:lpwstr>http://www.consultant.ru/document/cons_doc_LAW_301011/f576f90ce976877a5b6b12a8b416582fd51936f2/</vt:lpwstr>
      </vt:variant>
      <vt:variant>
        <vt:lpwstr>dst100719</vt:lpwstr>
      </vt:variant>
      <vt:variant>
        <vt:i4>65569</vt:i4>
      </vt:variant>
      <vt:variant>
        <vt:i4>591</vt:i4>
      </vt:variant>
      <vt:variant>
        <vt:i4>0</vt:i4>
      </vt:variant>
      <vt:variant>
        <vt:i4>5</vt:i4>
      </vt:variant>
      <vt:variant>
        <vt:lpwstr>http://www.consultant.ru/document/cons_doc_LAW_301011/94c6113a642e3b7baf717942f7cda2bef5b80541/</vt:lpwstr>
      </vt:variant>
      <vt:variant>
        <vt:lpwstr>dst1440</vt:lpwstr>
      </vt:variant>
      <vt:variant>
        <vt:i4>393249</vt:i4>
      </vt:variant>
      <vt:variant>
        <vt:i4>588</vt:i4>
      </vt:variant>
      <vt:variant>
        <vt:i4>0</vt:i4>
      </vt:variant>
      <vt:variant>
        <vt:i4>5</vt:i4>
      </vt:variant>
      <vt:variant>
        <vt:lpwstr>http://www.consultant.ru/document/cons_doc_LAW_301011/94c6113a642e3b7baf717942f7cda2bef5b80541/</vt:lpwstr>
      </vt:variant>
      <vt:variant>
        <vt:lpwstr>dst1437</vt:lpwstr>
      </vt:variant>
      <vt:variant>
        <vt:i4>393249</vt:i4>
      </vt:variant>
      <vt:variant>
        <vt:i4>585</vt:i4>
      </vt:variant>
      <vt:variant>
        <vt:i4>0</vt:i4>
      </vt:variant>
      <vt:variant>
        <vt:i4>5</vt:i4>
      </vt:variant>
      <vt:variant>
        <vt:lpwstr>http://www.consultant.ru/document/cons_doc_LAW_301011/94c6113a642e3b7baf717942f7cda2bef5b80541/</vt:lpwstr>
      </vt:variant>
      <vt:variant>
        <vt:lpwstr>dst1431</vt:lpwstr>
      </vt:variant>
      <vt:variant>
        <vt:i4>3407890</vt:i4>
      </vt:variant>
      <vt:variant>
        <vt:i4>582</vt:i4>
      </vt:variant>
      <vt:variant>
        <vt:i4>0</vt:i4>
      </vt:variant>
      <vt:variant>
        <vt:i4>5</vt:i4>
      </vt:variant>
      <vt:variant>
        <vt:lpwstr>http://www.consultant.ru/document/cons_doc_LAW_301011/94c6113a642e3b7baf717942f7cda2bef5b80541/</vt:lpwstr>
      </vt:variant>
      <vt:variant>
        <vt:lpwstr>dst100712</vt:lpwstr>
      </vt:variant>
      <vt:variant>
        <vt:i4>721009</vt:i4>
      </vt:variant>
      <vt:variant>
        <vt:i4>579</vt:i4>
      </vt:variant>
      <vt:variant>
        <vt:i4>0</vt:i4>
      </vt:variant>
      <vt:variant>
        <vt:i4>5</vt:i4>
      </vt:variant>
      <vt:variant>
        <vt:lpwstr>http://www.consultant.ru/document/cons_doc_LAW_301011/f576f90ce976877a5b6b12a8b416582fd51936f2/</vt:lpwstr>
      </vt:variant>
      <vt:variant>
        <vt:lpwstr>dst2210</vt:lpwstr>
      </vt:variant>
      <vt:variant>
        <vt:i4>655473</vt:i4>
      </vt:variant>
      <vt:variant>
        <vt:i4>576</vt:i4>
      </vt:variant>
      <vt:variant>
        <vt:i4>0</vt:i4>
      </vt:variant>
      <vt:variant>
        <vt:i4>5</vt:i4>
      </vt:variant>
      <vt:variant>
        <vt:lpwstr>http://www.consultant.ru/document/cons_doc_LAW_301011/f576f90ce976877a5b6b12a8b416582fd51936f2/</vt:lpwstr>
      </vt:variant>
      <vt:variant>
        <vt:lpwstr>dst2209</vt:lpwstr>
      </vt:variant>
      <vt:variant>
        <vt:i4>786557</vt:i4>
      </vt:variant>
      <vt:variant>
        <vt:i4>573</vt:i4>
      </vt:variant>
      <vt:variant>
        <vt:i4>0</vt:i4>
      </vt:variant>
      <vt:variant>
        <vt:i4>5</vt:i4>
      </vt:variant>
      <vt:variant>
        <vt:lpwstr>http://www.consultant.ru/document/cons_doc_LAW_301011/fc77c7117187684ab0cb02c7ee53952df0de55be/</vt:lpwstr>
      </vt:variant>
      <vt:variant>
        <vt:lpwstr>dst2104</vt:lpwstr>
      </vt:variant>
      <vt:variant>
        <vt:i4>655473</vt:i4>
      </vt:variant>
      <vt:variant>
        <vt:i4>570</vt:i4>
      </vt:variant>
      <vt:variant>
        <vt:i4>0</vt:i4>
      </vt:variant>
      <vt:variant>
        <vt:i4>5</vt:i4>
      </vt:variant>
      <vt:variant>
        <vt:lpwstr>http://www.consultant.ru/document/cons_doc_LAW_301011/f576f90ce976877a5b6b12a8b416582fd51936f2/</vt:lpwstr>
      </vt:variant>
      <vt:variant>
        <vt:lpwstr>dst2206</vt:lpwstr>
      </vt:variant>
      <vt:variant>
        <vt:i4>983159</vt:i4>
      </vt:variant>
      <vt:variant>
        <vt:i4>567</vt:i4>
      </vt:variant>
      <vt:variant>
        <vt:i4>0</vt:i4>
      </vt:variant>
      <vt:variant>
        <vt:i4>5</vt:i4>
      </vt:variant>
      <vt:variant>
        <vt:lpwstr>http://www.consultant.ru/document/cons_doc_LAW_301011/f576f90ce976877a5b6b12a8b416582fd51936f2/</vt:lpwstr>
      </vt:variant>
      <vt:variant>
        <vt:lpwstr>dst1460</vt:lpwstr>
      </vt:variant>
      <vt:variant>
        <vt:i4>6815771</vt:i4>
      </vt:variant>
      <vt:variant>
        <vt:i4>564</vt:i4>
      </vt:variant>
      <vt:variant>
        <vt:i4>0</vt:i4>
      </vt:variant>
      <vt:variant>
        <vt:i4>5</vt:i4>
      </vt:variant>
      <vt:variant>
        <vt:lpwstr>http://www.consultant.ru/document/cons_doc_LAW_304066/2f2f19d786e4d18472d3508871a9af6e482ad9ca/</vt:lpwstr>
      </vt:variant>
      <vt:variant>
        <vt:lpwstr>dst100876</vt:lpwstr>
      </vt:variant>
      <vt:variant>
        <vt:i4>33</vt:i4>
      </vt:variant>
      <vt:variant>
        <vt:i4>561</vt:i4>
      </vt:variant>
      <vt:variant>
        <vt:i4>0</vt:i4>
      </vt:variant>
      <vt:variant>
        <vt:i4>5</vt:i4>
      </vt:variant>
      <vt:variant>
        <vt:lpwstr>http://www.consultant.ru/document/cons_doc_LAW_301011/94c6113a642e3b7baf717942f7cda2bef5b80541/</vt:lpwstr>
      </vt:variant>
      <vt:variant>
        <vt:lpwstr>dst1451</vt:lpwstr>
      </vt:variant>
      <vt:variant>
        <vt:i4>33</vt:i4>
      </vt:variant>
      <vt:variant>
        <vt:i4>558</vt:i4>
      </vt:variant>
      <vt:variant>
        <vt:i4>0</vt:i4>
      </vt:variant>
      <vt:variant>
        <vt:i4>5</vt:i4>
      </vt:variant>
      <vt:variant>
        <vt:lpwstr>http://www.consultant.ru/document/cons_doc_LAW_301011/94c6113a642e3b7baf717942f7cda2bef5b80541/</vt:lpwstr>
      </vt:variant>
      <vt:variant>
        <vt:lpwstr>dst1450</vt:lpwstr>
      </vt:variant>
      <vt:variant>
        <vt:i4>33</vt:i4>
      </vt:variant>
      <vt:variant>
        <vt:i4>555</vt:i4>
      </vt:variant>
      <vt:variant>
        <vt:i4>0</vt:i4>
      </vt:variant>
      <vt:variant>
        <vt:i4>5</vt:i4>
      </vt:variant>
      <vt:variant>
        <vt:lpwstr>http://www.consultant.ru/document/cons_doc_LAW_301011/94c6113a642e3b7baf717942f7cda2bef5b80541/</vt:lpwstr>
      </vt:variant>
      <vt:variant>
        <vt:lpwstr>dst1450</vt:lpwstr>
      </vt:variant>
      <vt:variant>
        <vt:i4>33</vt:i4>
      </vt:variant>
      <vt:variant>
        <vt:i4>552</vt:i4>
      </vt:variant>
      <vt:variant>
        <vt:i4>0</vt:i4>
      </vt:variant>
      <vt:variant>
        <vt:i4>5</vt:i4>
      </vt:variant>
      <vt:variant>
        <vt:lpwstr>http://www.consultant.ru/document/cons_doc_LAW_301011/94c6113a642e3b7baf717942f7cda2bef5b80541/</vt:lpwstr>
      </vt:variant>
      <vt:variant>
        <vt:lpwstr>dst1450</vt:lpwstr>
      </vt:variant>
      <vt:variant>
        <vt:i4>262183</vt:i4>
      </vt:variant>
      <vt:variant>
        <vt:i4>549</vt:i4>
      </vt:variant>
      <vt:variant>
        <vt:i4>0</vt:i4>
      </vt:variant>
      <vt:variant>
        <vt:i4>5</vt:i4>
      </vt:variant>
      <vt:variant>
        <vt:lpwstr>http://www.consultant.ru/document/cons_doc_LAW_301011/94c6113a642e3b7baf717942f7cda2bef5b80541/</vt:lpwstr>
      </vt:variant>
      <vt:variant>
        <vt:lpwstr>dst1216</vt:lpwstr>
      </vt:variant>
      <vt:variant>
        <vt:i4>6422551</vt:i4>
      </vt:variant>
      <vt:variant>
        <vt:i4>546</vt:i4>
      </vt:variant>
      <vt:variant>
        <vt:i4>0</vt:i4>
      </vt:variant>
      <vt:variant>
        <vt:i4>5</vt:i4>
      </vt:variant>
      <vt:variant>
        <vt:lpwstr>http://www.consultant.ru/document/cons_doc_LAW_300840/</vt:lpwstr>
      </vt:variant>
      <vt:variant>
        <vt:lpwstr>dst0</vt:lpwstr>
      </vt:variant>
      <vt:variant>
        <vt:i4>6553626</vt:i4>
      </vt:variant>
      <vt:variant>
        <vt:i4>543</vt:i4>
      </vt:variant>
      <vt:variant>
        <vt:i4>0</vt:i4>
      </vt:variant>
      <vt:variant>
        <vt:i4>5</vt:i4>
      </vt:variant>
      <vt:variant>
        <vt:lpwstr>http://www.consultant.ru/document/cons_doc_LAW_301035/</vt:lpwstr>
      </vt:variant>
      <vt:variant>
        <vt:lpwstr>dst0</vt:lpwstr>
      </vt:variant>
      <vt:variant>
        <vt:i4>655473</vt:i4>
      </vt:variant>
      <vt:variant>
        <vt:i4>540</vt:i4>
      </vt:variant>
      <vt:variant>
        <vt:i4>0</vt:i4>
      </vt:variant>
      <vt:variant>
        <vt:i4>5</vt:i4>
      </vt:variant>
      <vt:variant>
        <vt:lpwstr>http://www.consultant.ru/document/cons_doc_LAW_301011/f576f90ce976877a5b6b12a8b416582fd51936f2/</vt:lpwstr>
      </vt:variant>
      <vt:variant>
        <vt:lpwstr>dst2206</vt:lpwstr>
      </vt:variant>
      <vt:variant>
        <vt:i4>65569</vt:i4>
      </vt:variant>
      <vt:variant>
        <vt:i4>537</vt:i4>
      </vt:variant>
      <vt:variant>
        <vt:i4>0</vt:i4>
      </vt:variant>
      <vt:variant>
        <vt:i4>5</vt:i4>
      </vt:variant>
      <vt:variant>
        <vt:lpwstr>http://www.consultant.ru/document/cons_doc_LAW_301011/94c6113a642e3b7baf717942f7cda2bef5b80541/</vt:lpwstr>
      </vt:variant>
      <vt:variant>
        <vt:lpwstr>dst1447</vt:lpwstr>
      </vt:variant>
      <vt:variant>
        <vt:i4>393249</vt:i4>
      </vt:variant>
      <vt:variant>
        <vt:i4>534</vt:i4>
      </vt:variant>
      <vt:variant>
        <vt:i4>0</vt:i4>
      </vt:variant>
      <vt:variant>
        <vt:i4>5</vt:i4>
      </vt:variant>
      <vt:variant>
        <vt:lpwstr>http://www.consultant.ru/document/cons_doc_LAW_301011/94c6113a642e3b7baf717942f7cda2bef5b80541/</vt:lpwstr>
      </vt:variant>
      <vt:variant>
        <vt:lpwstr>dst1436</vt:lpwstr>
      </vt:variant>
      <vt:variant>
        <vt:i4>393249</vt:i4>
      </vt:variant>
      <vt:variant>
        <vt:i4>531</vt:i4>
      </vt:variant>
      <vt:variant>
        <vt:i4>0</vt:i4>
      </vt:variant>
      <vt:variant>
        <vt:i4>5</vt:i4>
      </vt:variant>
      <vt:variant>
        <vt:lpwstr>http://www.consultant.ru/document/cons_doc_LAW_301011/94c6113a642e3b7baf717942f7cda2bef5b80541/</vt:lpwstr>
      </vt:variant>
      <vt:variant>
        <vt:lpwstr>dst1435</vt:lpwstr>
      </vt:variant>
      <vt:variant>
        <vt:i4>7274523</vt:i4>
      </vt:variant>
      <vt:variant>
        <vt:i4>528</vt:i4>
      </vt:variant>
      <vt:variant>
        <vt:i4>0</vt:i4>
      </vt:variant>
      <vt:variant>
        <vt:i4>5</vt:i4>
      </vt:variant>
      <vt:variant>
        <vt:lpwstr>http://www.consultant.ru/document/cons_doc_LAW_286793/958b091b237069c1818160d71658a9485eda3e9a/</vt:lpwstr>
      </vt:variant>
      <vt:variant>
        <vt:lpwstr>dst100095</vt:lpwstr>
      </vt:variant>
      <vt:variant>
        <vt:i4>6160425</vt:i4>
      </vt:variant>
      <vt:variant>
        <vt:i4>525</vt:i4>
      </vt:variant>
      <vt:variant>
        <vt:i4>0</vt:i4>
      </vt:variant>
      <vt:variant>
        <vt:i4>5</vt:i4>
      </vt:variant>
      <vt:variant>
        <vt:lpwstr>http://www.consultant.ru/document/cons_doc_LAW_301011/cf46caa11b34f1db9f2330c4fb32c5980f7a4d0a/</vt:lpwstr>
      </vt:variant>
      <vt:variant>
        <vt:lpwstr>dst1523</vt:lpwstr>
      </vt:variant>
      <vt:variant>
        <vt:i4>589949</vt:i4>
      </vt:variant>
      <vt:variant>
        <vt:i4>522</vt:i4>
      </vt:variant>
      <vt:variant>
        <vt:i4>0</vt:i4>
      </vt:variant>
      <vt:variant>
        <vt:i4>5</vt:i4>
      </vt:variant>
      <vt:variant>
        <vt:lpwstr>http://www.consultant.ru/document/cons_doc_LAW_301011/40f35136686ca3ecfeec1757ce0d23c16916fdc8/</vt:lpwstr>
      </vt:variant>
      <vt:variant>
        <vt:lpwstr>dst1478</vt:lpwstr>
      </vt:variant>
      <vt:variant>
        <vt:i4>393341</vt:i4>
      </vt:variant>
      <vt:variant>
        <vt:i4>519</vt:i4>
      </vt:variant>
      <vt:variant>
        <vt:i4>0</vt:i4>
      </vt:variant>
      <vt:variant>
        <vt:i4>5</vt:i4>
      </vt:variant>
      <vt:variant>
        <vt:lpwstr>http://www.consultant.ru/document/cons_doc_LAW_301011/40f35136686ca3ecfeec1757ce0d23c16916fdc8/</vt:lpwstr>
      </vt:variant>
      <vt:variant>
        <vt:lpwstr>dst1481</vt:lpwstr>
      </vt:variant>
      <vt:variant>
        <vt:i4>6750233</vt:i4>
      </vt:variant>
      <vt:variant>
        <vt:i4>516</vt:i4>
      </vt:variant>
      <vt:variant>
        <vt:i4>0</vt:i4>
      </vt:variant>
      <vt:variant>
        <vt:i4>5</vt:i4>
      </vt:variant>
      <vt:variant>
        <vt:lpwstr>http://www.consultant.ru/document/cons_doc_LAW_221307/</vt:lpwstr>
      </vt:variant>
      <vt:variant>
        <vt:lpwstr>dst100008</vt:lpwstr>
      </vt:variant>
      <vt:variant>
        <vt:i4>3997767</vt:i4>
      </vt:variant>
      <vt:variant>
        <vt:i4>513</vt:i4>
      </vt:variant>
      <vt:variant>
        <vt:i4>0</vt:i4>
      </vt:variant>
      <vt:variant>
        <vt:i4>5</vt:i4>
      </vt:variant>
      <vt:variant>
        <vt:lpwstr>http://www.consultant.ru/document/cons_doc_LAW_301011/2ce3b4c2e314b31833138ad26a48ec33f57545af/</vt:lpwstr>
      </vt:variant>
      <vt:variant>
        <vt:lpwstr>dst101686</vt:lpwstr>
      </vt:variant>
      <vt:variant>
        <vt:i4>3735569</vt:i4>
      </vt:variant>
      <vt:variant>
        <vt:i4>510</vt:i4>
      </vt:variant>
      <vt:variant>
        <vt:i4>0</vt:i4>
      </vt:variant>
      <vt:variant>
        <vt:i4>5</vt:i4>
      </vt:variant>
      <vt:variant>
        <vt:lpwstr>http://www.consultant.ru/document/cons_doc_LAW_301011/45926bdcd26b5d759ce39a6705a6e1f98c749010/</vt:lpwstr>
      </vt:variant>
      <vt:variant>
        <vt:lpwstr>dst101625</vt:lpwstr>
      </vt:variant>
      <vt:variant>
        <vt:i4>4128833</vt:i4>
      </vt:variant>
      <vt:variant>
        <vt:i4>507</vt:i4>
      </vt:variant>
      <vt:variant>
        <vt:i4>0</vt:i4>
      </vt:variant>
      <vt:variant>
        <vt:i4>5</vt:i4>
      </vt:variant>
      <vt:variant>
        <vt:lpwstr>http://www.consultant.ru/document/cons_doc_LAW_301011/fc68154d0457446d0a1e7d3fcf938f717ebb4397/</vt:lpwstr>
      </vt:variant>
      <vt:variant>
        <vt:lpwstr>dst101572</vt:lpwstr>
      </vt:variant>
      <vt:variant>
        <vt:i4>6684695</vt:i4>
      </vt:variant>
      <vt:variant>
        <vt:i4>504</vt:i4>
      </vt:variant>
      <vt:variant>
        <vt:i4>0</vt:i4>
      </vt:variant>
      <vt:variant>
        <vt:i4>5</vt:i4>
      </vt:variant>
      <vt:variant>
        <vt:lpwstr>http://www.consultant.ru/document/cons_doc_LAW_301011/7e225e104a252dcae179960a6e56b8aa4c17bdf4/</vt:lpwstr>
      </vt:variant>
      <vt:variant>
        <vt:lpwstr>dst101528</vt:lpwstr>
      </vt:variant>
      <vt:variant>
        <vt:i4>3997767</vt:i4>
      </vt:variant>
      <vt:variant>
        <vt:i4>501</vt:i4>
      </vt:variant>
      <vt:variant>
        <vt:i4>0</vt:i4>
      </vt:variant>
      <vt:variant>
        <vt:i4>5</vt:i4>
      </vt:variant>
      <vt:variant>
        <vt:lpwstr>http://www.consultant.ru/document/cons_doc_LAW_301011/2ce3b4c2e314b31833138ad26a48ec33f57545af/</vt:lpwstr>
      </vt:variant>
      <vt:variant>
        <vt:lpwstr>dst101686</vt:lpwstr>
      </vt:variant>
      <vt:variant>
        <vt:i4>3735569</vt:i4>
      </vt:variant>
      <vt:variant>
        <vt:i4>498</vt:i4>
      </vt:variant>
      <vt:variant>
        <vt:i4>0</vt:i4>
      </vt:variant>
      <vt:variant>
        <vt:i4>5</vt:i4>
      </vt:variant>
      <vt:variant>
        <vt:lpwstr>http://www.consultant.ru/document/cons_doc_LAW_301011/45926bdcd26b5d759ce39a6705a6e1f98c749010/</vt:lpwstr>
      </vt:variant>
      <vt:variant>
        <vt:lpwstr>dst101625</vt:lpwstr>
      </vt:variant>
      <vt:variant>
        <vt:i4>4128833</vt:i4>
      </vt:variant>
      <vt:variant>
        <vt:i4>495</vt:i4>
      </vt:variant>
      <vt:variant>
        <vt:i4>0</vt:i4>
      </vt:variant>
      <vt:variant>
        <vt:i4>5</vt:i4>
      </vt:variant>
      <vt:variant>
        <vt:lpwstr>http://www.consultant.ru/document/cons_doc_LAW_301011/fc68154d0457446d0a1e7d3fcf938f717ebb4397/</vt:lpwstr>
      </vt:variant>
      <vt:variant>
        <vt:lpwstr>dst101572</vt:lpwstr>
      </vt:variant>
      <vt:variant>
        <vt:i4>6684695</vt:i4>
      </vt:variant>
      <vt:variant>
        <vt:i4>492</vt:i4>
      </vt:variant>
      <vt:variant>
        <vt:i4>0</vt:i4>
      </vt:variant>
      <vt:variant>
        <vt:i4>5</vt:i4>
      </vt:variant>
      <vt:variant>
        <vt:lpwstr>http://www.consultant.ru/document/cons_doc_LAW_301011/7e225e104a252dcae179960a6e56b8aa4c17bdf4/</vt:lpwstr>
      </vt:variant>
      <vt:variant>
        <vt:lpwstr>dst101528</vt:lpwstr>
      </vt:variant>
      <vt:variant>
        <vt:i4>6553629</vt:i4>
      </vt:variant>
      <vt:variant>
        <vt:i4>489</vt:i4>
      </vt:variant>
      <vt:variant>
        <vt:i4>0</vt:i4>
      </vt:variant>
      <vt:variant>
        <vt:i4>5</vt:i4>
      </vt:variant>
      <vt:variant>
        <vt:lpwstr>http://www.consultant.ru/document/cons_doc_LAW_301011/7c8c059348e924abae02207c9bb5afc513f2b59f/</vt:lpwstr>
      </vt:variant>
      <vt:variant>
        <vt:lpwstr>dst101612</vt:lpwstr>
      </vt:variant>
      <vt:variant>
        <vt:i4>6357016</vt:i4>
      </vt:variant>
      <vt:variant>
        <vt:i4>486</vt:i4>
      </vt:variant>
      <vt:variant>
        <vt:i4>0</vt:i4>
      </vt:variant>
      <vt:variant>
        <vt:i4>5</vt:i4>
      </vt:variant>
      <vt:variant>
        <vt:lpwstr>http://www.consultant.ru/document/cons_doc_LAW_215026/</vt:lpwstr>
      </vt:variant>
      <vt:variant>
        <vt:lpwstr>dst100008</vt:lpwstr>
      </vt:variant>
      <vt:variant>
        <vt:i4>393249</vt:i4>
      </vt:variant>
      <vt:variant>
        <vt:i4>483</vt:i4>
      </vt:variant>
      <vt:variant>
        <vt:i4>0</vt:i4>
      </vt:variant>
      <vt:variant>
        <vt:i4>5</vt:i4>
      </vt:variant>
      <vt:variant>
        <vt:lpwstr>http://www.consultant.ru/document/cons_doc_LAW_301011/94c6113a642e3b7baf717942f7cda2bef5b80541/</vt:lpwstr>
      </vt:variant>
      <vt:variant>
        <vt:lpwstr>dst1439</vt:lpwstr>
      </vt:variant>
      <vt:variant>
        <vt:i4>65569</vt:i4>
      </vt:variant>
      <vt:variant>
        <vt:i4>480</vt:i4>
      </vt:variant>
      <vt:variant>
        <vt:i4>0</vt:i4>
      </vt:variant>
      <vt:variant>
        <vt:i4>5</vt:i4>
      </vt:variant>
      <vt:variant>
        <vt:lpwstr>http://www.consultant.ru/document/cons_doc_LAW_301011/94c6113a642e3b7baf717942f7cda2bef5b80541/</vt:lpwstr>
      </vt:variant>
      <vt:variant>
        <vt:lpwstr>dst1440</vt:lpwstr>
      </vt:variant>
      <vt:variant>
        <vt:i4>393249</vt:i4>
      </vt:variant>
      <vt:variant>
        <vt:i4>477</vt:i4>
      </vt:variant>
      <vt:variant>
        <vt:i4>0</vt:i4>
      </vt:variant>
      <vt:variant>
        <vt:i4>5</vt:i4>
      </vt:variant>
      <vt:variant>
        <vt:lpwstr>http://www.consultant.ru/document/cons_doc_LAW_301011/94c6113a642e3b7baf717942f7cda2bef5b80541/</vt:lpwstr>
      </vt:variant>
      <vt:variant>
        <vt:lpwstr>dst1437</vt:lpwstr>
      </vt:variant>
      <vt:variant>
        <vt:i4>393249</vt:i4>
      </vt:variant>
      <vt:variant>
        <vt:i4>474</vt:i4>
      </vt:variant>
      <vt:variant>
        <vt:i4>0</vt:i4>
      </vt:variant>
      <vt:variant>
        <vt:i4>5</vt:i4>
      </vt:variant>
      <vt:variant>
        <vt:lpwstr>http://www.consultant.ru/document/cons_doc_LAW_301011/94c6113a642e3b7baf717942f7cda2bef5b80541/</vt:lpwstr>
      </vt:variant>
      <vt:variant>
        <vt:lpwstr>dst1431</vt:lpwstr>
      </vt:variant>
      <vt:variant>
        <vt:i4>458785</vt:i4>
      </vt:variant>
      <vt:variant>
        <vt:i4>471</vt:i4>
      </vt:variant>
      <vt:variant>
        <vt:i4>0</vt:i4>
      </vt:variant>
      <vt:variant>
        <vt:i4>5</vt:i4>
      </vt:variant>
      <vt:variant>
        <vt:lpwstr>http://www.consultant.ru/document/cons_doc_LAW_301011/94c6113a642e3b7baf717942f7cda2bef5b80541/</vt:lpwstr>
      </vt:variant>
      <vt:variant>
        <vt:lpwstr>dst1425</vt:lpwstr>
      </vt:variant>
      <vt:variant>
        <vt:i4>393249</vt:i4>
      </vt:variant>
      <vt:variant>
        <vt:i4>468</vt:i4>
      </vt:variant>
      <vt:variant>
        <vt:i4>0</vt:i4>
      </vt:variant>
      <vt:variant>
        <vt:i4>5</vt:i4>
      </vt:variant>
      <vt:variant>
        <vt:lpwstr>http://www.consultant.ru/document/cons_doc_LAW_301011/94c6113a642e3b7baf717942f7cda2bef5b80541/</vt:lpwstr>
      </vt:variant>
      <vt:variant>
        <vt:lpwstr>dst1437</vt:lpwstr>
      </vt:variant>
      <vt:variant>
        <vt:i4>393249</vt:i4>
      </vt:variant>
      <vt:variant>
        <vt:i4>465</vt:i4>
      </vt:variant>
      <vt:variant>
        <vt:i4>0</vt:i4>
      </vt:variant>
      <vt:variant>
        <vt:i4>5</vt:i4>
      </vt:variant>
      <vt:variant>
        <vt:lpwstr>http://www.consultant.ru/document/cons_doc_LAW_301011/94c6113a642e3b7baf717942f7cda2bef5b80541/</vt:lpwstr>
      </vt:variant>
      <vt:variant>
        <vt:lpwstr>dst1436</vt:lpwstr>
      </vt:variant>
      <vt:variant>
        <vt:i4>393249</vt:i4>
      </vt:variant>
      <vt:variant>
        <vt:i4>462</vt:i4>
      </vt:variant>
      <vt:variant>
        <vt:i4>0</vt:i4>
      </vt:variant>
      <vt:variant>
        <vt:i4>5</vt:i4>
      </vt:variant>
      <vt:variant>
        <vt:lpwstr>http://www.consultant.ru/document/cons_doc_LAW_301011/94c6113a642e3b7baf717942f7cda2bef5b80541/</vt:lpwstr>
      </vt:variant>
      <vt:variant>
        <vt:lpwstr>dst1434</vt:lpwstr>
      </vt:variant>
      <vt:variant>
        <vt:i4>393249</vt:i4>
      </vt:variant>
      <vt:variant>
        <vt:i4>459</vt:i4>
      </vt:variant>
      <vt:variant>
        <vt:i4>0</vt:i4>
      </vt:variant>
      <vt:variant>
        <vt:i4>5</vt:i4>
      </vt:variant>
      <vt:variant>
        <vt:lpwstr>http://www.consultant.ru/document/cons_doc_LAW_301011/94c6113a642e3b7baf717942f7cda2bef5b80541/</vt:lpwstr>
      </vt:variant>
      <vt:variant>
        <vt:lpwstr>dst1431</vt:lpwstr>
      </vt:variant>
      <vt:variant>
        <vt:i4>458785</vt:i4>
      </vt:variant>
      <vt:variant>
        <vt:i4>456</vt:i4>
      </vt:variant>
      <vt:variant>
        <vt:i4>0</vt:i4>
      </vt:variant>
      <vt:variant>
        <vt:i4>5</vt:i4>
      </vt:variant>
      <vt:variant>
        <vt:lpwstr>http://www.consultant.ru/document/cons_doc_LAW_301011/94c6113a642e3b7baf717942f7cda2bef5b80541/</vt:lpwstr>
      </vt:variant>
      <vt:variant>
        <vt:lpwstr>dst1425</vt:lpwstr>
      </vt:variant>
      <vt:variant>
        <vt:i4>393341</vt:i4>
      </vt:variant>
      <vt:variant>
        <vt:i4>453</vt:i4>
      </vt:variant>
      <vt:variant>
        <vt:i4>0</vt:i4>
      </vt:variant>
      <vt:variant>
        <vt:i4>5</vt:i4>
      </vt:variant>
      <vt:variant>
        <vt:lpwstr>http://www.consultant.ru/document/cons_doc_LAW_301011/40f35136686ca3ecfeec1757ce0d23c16916fdc8/</vt:lpwstr>
      </vt:variant>
      <vt:variant>
        <vt:lpwstr>dst1481</vt:lpwstr>
      </vt:variant>
      <vt:variant>
        <vt:i4>524333</vt:i4>
      </vt:variant>
      <vt:variant>
        <vt:i4>450</vt:i4>
      </vt:variant>
      <vt:variant>
        <vt:i4>0</vt:i4>
      </vt:variant>
      <vt:variant>
        <vt:i4>5</vt:i4>
      </vt:variant>
      <vt:variant>
        <vt:lpwstr>http://www.consultant.ru/document/cons_doc_LAW_301011/2a679030b1fbedead6215f4726b6f38c0f46b807/</vt:lpwstr>
      </vt:variant>
      <vt:variant>
        <vt:lpwstr>dst1669</vt:lpwstr>
      </vt:variant>
      <vt:variant>
        <vt:i4>393259</vt:i4>
      </vt:variant>
      <vt:variant>
        <vt:i4>447</vt:i4>
      </vt:variant>
      <vt:variant>
        <vt:i4>0</vt:i4>
      </vt:variant>
      <vt:variant>
        <vt:i4>5</vt:i4>
      </vt:variant>
      <vt:variant>
        <vt:lpwstr>http://www.consultant.ru/document/cons_doc_LAW_301011/f111b9e03a38b2b3937951a4e8401a29754eeb8d/</vt:lpwstr>
      </vt:variant>
      <vt:variant>
        <vt:lpwstr>dst1398</vt:lpwstr>
      </vt:variant>
      <vt:variant>
        <vt:i4>7143443</vt:i4>
      </vt:variant>
      <vt:variant>
        <vt:i4>444</vt:i4>
      </vt:variant>
      <vt:variant>
        <vt:i4>0</vt:i4>
      </vt:variant>
      <vt:variant>
        <vt:i4>5</vt:i4>
      </vt:variant>
      <vt:variant>
        <vt:lpwstr>http://www.consultant.ru/document/cons_doc_LAW_213885/</vt:lpwstr>
      </vt:variant>
      <vt:variant>
        <vt:lpwstr>dst100009</vt:lpwstr>
      </vt:variant>
      <vt:variant>
        <vt:i4>524333</vt:i4>
      </vt:variant>
      <vt:variant>
        <vt:i4>441</vt:i4>
      </vt:variant>
      <vt:variant>
        <vt:i4>0</vt:i4>
      </vt:variant>
      <vt:variant>
        <vt:i4>5</vt:i4>
      </vt:variant>
      <vt:variant>
        <vt:lpwstr>http://www.consultant.ru/document/cons_doc_LAW_301011/2a679030b1fbedead6215f4726b6f38c0f46b807/</vt:lpwstr>
      </vt:variant>
      <vt:variant>
        <vt:lpwstr>dst1660</vt:lpwstr>
      </vt:variant>
      <vt:variant>
        <vt:i4>852000</vt:i4>
      </vt:variant>
      <vt:variant>
        <vt:i4>438</vt:i4>
      </vt:variant>
      <vt:variant>
        <vt:i4>0</vt:i4>
      </vt:variant>
      <vt:variant>
        <vt:i4>5</vt:i4>
      </vt:variant>
      <vt:variant>
        <vt:lpwstr>http://www.consultant.ru/document/cons_doc_LAW_301011/7cb66e0f239f00b0e1d59f167cd46beb2182ece1/</vt:lpwstr>
      </vt:variant>
      <vt:variant>
        <vt:lpwstr>dst2783</vt:lpwstr>
      </vt:variant>
      <vt:variant>
        <vt:i4>852000</vt:i4>
      </vt:variant>
      <vt:variant>
        <vt:i4>435</vt:i4>
      </vt:variant>
      <vt:variant>
        <vt:i4>0</vt:i4>
      </vt:variant>
      <vt:variant>
        <vt:i4>5</vt:i4>
      </vt:variant>
      <vt:variant>
        <vt:lpwstr>http://www.consultant.ru/document/cons_doc_LAW_301011/7cb66e0f239f00b0e1d59f167cd46beb2182ece1/</vt:lpwstr>
      </vt:variant>
      <vt:variant>
        <vt:lpwstr>dst2783</vt:lpwstr>
      </vt:variant>
      <vt:variant>
        <vt:i4>7143495</vt:i4>
      </vt:variant>
      <vt:variant>
        <vt:i4>432</vt:i4>
      </vt:variant>
      <vt:variant>
        <vt:i4>0</vt:i4>
      </vt:variant>
      <vt:variant>
        <vt:i4>5</vt:i4>
      </vt:variant>
      <vt:variant>
        <vt:lpwstr>http://www.consultant.ru/document/cons_doc_LAW_301011/91122874bbcf628c0e5c6bceb7fe613ee682fc73/</vt:lpwstr>
      </vt:variant>
      <vt:variant>
        <vt:lpwstr>dst100633</vt:lpwstr>
      </vt:variant>
      <vt:variant>
        <vt:i4>786557</vt:i4>
      </vt:variant>
      <vt:variant>
        <vt:i4>429</vt:i4>
      </vt:variant>
      <vt:variant>
        <vt:i4>0</vt:i4>
      </vt:variant>
      <vt:variant>
        <vt:i4>5</vt:i4>
      </vt:variant>
      <vt:variant>
        <vt:lpwstr>http://www.consultant.ru/document/cons_doc_LAW_301011/fc77c7117187684ab0cb02c7ee53952df0de55be/</vt:lpwstr>
      </vt:variant>
      <vt:variant>
        <vt:lpwstr>dst2104</vt:lpwstr>
      </vt:variant>
      <vt:variant>
        <vt:i4>852000</vt:i4>
      </vt:variant>
      <vt:variant>
        <vt:i4>426</vt:i4>
      </vt:variant>
      <vt:variant>
        <vt:i4>0</vt:i4>
      </vt:variant>
      <vt:variant>
        <vt:i4>5</vt:i4>
      </vt:variant>
      <vt:variant>
        <vt:lpwstr>http://www.consultant.ru/document/cons_doc_LAW_301011/7cb66e0f239f00b0e1d59f167cd46beb2182ece1/</vt:lpwstr>
      </vt:variant>
      <vt:variant>
        <vt:lpwstr>dst2783</vt:lpwstr>
      </vt:variant>
      <vt:variant>
        <vt:i4>852000</vt:i4>
      </vt:variant>
      <vt:variant>
        <vt:i4>423</vt:i4>
      </vt:variant>
      <vt:variant>
        <vt:i4>0</vt:i4>
      </vt:variant>
      <vt:variant>
        <vt:i4>5</vt:i4>
      </vt:variant>
      <vt:variant>
        <vt:lpwstr>http://www.consultant.ru/document/cons_doc_LAW_301011/7cb66e0f239f00b0e1d59f167cd46beb2182ece1/</vt:lpwstr>
      </vt:variant>
      <vt:variant>
        <vt:lpwstr>dst2783</vt:lpwstr>
      </vt:variant>
      <vt:variant>
        <vt:i4>3997771</vt:i4>
      </vt:variant>
      <vt:variant>
        <vt:i4>420</vt:i4>
      </vt:variant>
      <vt:variant>
        <vt:i4>0</vt:i4>
      </vt:variant>
      <vt:variant>
        <vt:i4>5</vt:i4>
      </vt:variant>
      <vt:variant>
        <vt:lpwstr>http://www.consultant.ru/document/cons_doc_LAW_301011/d43ae8ece00bbaa3bc825d04067c64adebeae28c/</vt:lpwstr>
      </vt:variant>
      <vt:variant>
        <vt:lpwstr>dst100623</vt:lpwstr>
      </vt:variant>
      <vt:variant>
        <vt:i4>786557</vt:i4>
      </vt:variant>
      <vt:variant>
        <vt:i4>417</vt:i4>
      </vt:variant>
      <vt:variant>
        <vt:i4>0</vt:i4>
      </vt:variant>
      <vt:variant>
        <vt:i4>5</vt:i4>
      </vt:variant>
      <vt:variant>
        <vt:lpwstr>http://www.consultant.ru/document/cons_doc_LAW_301011/fc77c7117187684ab0cb02c7ee53952df0de55be/</vt:lpwstr>
      </vt:variant>
      <vt:variant>
        <vt:lpwstr>dst2104</vt:lpwstr>
      </vt:variant>
      <vt:variant>
        <vt:i4>4063307</vt:i4>
      </vt:variant>
      <vt:variant>
        <vt:i4>414</vt:i4>
      </vt:variant>
      <vt:variant>
        <vt:i4>0</vt:i4>
      </vt:variant>
      <vt:variant>
        <vt:i4>5</vt:i4>
      </vt:variant>
      <vt:variant>
        <vt:lpwstr>http://www.consultant.ru/document/cons_doc_LAW_301011/d43ae8ece00bbaa3bc825d04067c64adebeae28c/</vt:lpwstr>
      </vt:variant>
      <vt:variant>
        <vt:lpwstr>dst100615</vt:lpwstr>
      </vt:variant>
      <vt:variant>
        <vt:i4>589865</vt:i4>
      </vt:variant>
      <vt:variant>
        <vt:i4>411</vt:i4>
      </vt:variant>
      <vt:variant>
        <vt:i4>0</vt:i4>
      </vt:variant>
      <vt:variant>
        <vt:i4>5</vt:i4>
      </vt:variant>
      <vt:variant>
        <vt:lpwstr>http://www.consultant.ru/document/cons_doc_LAW_318742/d7534265d4db4bf38ebfb366c957ace0d90d049e/</vt:lpwstr>
      </vt:variant>
      <vt:variant>
        <vt:lpwstr>dst222</vt:lpwstr>
      </vt:variant>
      <vt:variant>
        <vt:i4>3407894</vt:i4>
      </vt:variant>
      <vt:variant>
        <vt:i4>408</vt:i4>
      </vt:variant>
      <vt:variant>
        <vt:i4>0</vt:i4>
      </vt:variant>
      <vt:variant>
        <vt:i4>5</vt:i4>
      </vt:variant>
      <vt:variant>
        <vt:lpwstr>http://www.consultant.ru/document/cons_doc_LAW_301011/0191aa9c976e314b34da4d2c3a9c70a3d2929912/</vt:lpwstr>
      </vt:variant>
      <vt:variant>
        <vt:lpwstr>dst100981</vt:lpwstr>
      </vt:variant>
      <vt:variant>
        <vt:i4>4128793</vt:i4>
      </vt:variant>
      <vt:variant>
        <vt:i4>405</vt:i4>
      </vt:variant>
      <vt:variant>
        <vt:i4>0</vt:i4>
      </vt:variant>
      <vt:variant>
        <vt:i4>5</vt:i4>
      </vt:variant>
      <vt:variant>
        <vt:lpwstr>http://www.consultant.ru/document/cons_doc_LAW_301011/36fb3e57a8031adb90c7b7d13d835d1f31efff63/</vt:lpwstr>
      </vt:variant>
      <vt:variant>
        <vt:lpwstr>dst100507</vt:lpwstr>
      </vt:variant>
      <vt:variant>
        <vt:i4>4128793</vt:i4>
      </vt:variant>
      <vt:variant>
        <vt:i4>402</vt:i4>
      </vt:variant>
      <vt:variant>
        <vt:i4>0</vt:i4>
      </vt:variant>
      <vt:variant>
        <vt:i4>5</vt:i4>
      </vt:variant>
      <vt:variant>
        <vt:lpwstr>http://www.consultant.ru/document/cons_doc_LAW_301011/36fb3e57a8031adb90c7b7d13d835d1f31efff63/</vt:lpwstr>
      </vt:variant>
      <vt:variant>
        <vt:lpwstr>dst100506</vt:lpwstr>
      </vt:variant>
      <vt:variant>
        <vt:i4>4128793</vt:i4>
      </vt:variant>
      <vt:variant>
        <vt:i4>399</vt:i4>
      </vt:variant>
      <vt:variant>
        <vt:i4>0</vt:i4>
      </vt:variant>
      <vt:variant>
        <vt:i4>5</vt:i4>
      </vt:variant>
      <vt:variant>
        <vt:lpwstr>http://www.consultant.ru/document/cons_doc_LAW_301011/36fb3e57a8031adb90c7b7d13d835d1f31efff63/</vt:lpwstr>
      </vt:variant>
      <vt:variant>
        <vt:lpwstr>dst100505</vt:lpwstr>
      </vt:variant>
      <vt:variant>
        <vt:i4>123</vt:i4>
      </vt:variant>
      <vt:variant>
        <vt:i4>396</vt:i4>
      </vt:variant>
      <vt:variant>
        <vt:i4>0</vt:i4>
      </vt:variant>
      <vt:variant>
        <vt:i4>5</vt:i4>
      </vt:variant>
      <vt:variant>
        <vt:lpwstr>http://www.consultant.ru/document/cons_doc_LAW_301011/825a71eb75032f603d29da32b2cf36300ac04789/</vt:lpwstr>
      </vt:variant>
      <vt:variant>
        <vt:lpwstr>dst2175</vt:lpwstr>
      </vt:variant>
      <vt:variant>
        <vt:i4>786557</vt:i4>
      </vt:variant>
      <vt:variant>
        <vt:i4>393</vt:i4>
      </vt:variant>
      <vt:variant>
        <vt:i4>0</vt:i4>
      </vt:variant>
      <vt:variant>
        <vt:i4>5</vt:i4>
      </vt:variant>
      <vt:variant>
        <vt:lpwstr>http://www.consultant.ru/document/cons_doc_LAW_301011/fc77c7117187684ab0cb02c7ee53952df0de55be/</vt:lpwstr>
      </vt:variant>
      <vt:variant>
        <vt:lpwstr>dst2104</vt:lpwstr>
      </vt:variant>
      <vt:variant>
        <vt:i4>4128793</vt:i4>
      </vt:variant>
      <vt:variant>
        <vt:i4>390</vt:i4>
      </vt:variant>
      <vt:variant>
        <vt:i4>0</vt:i4>
      </vt:variant>
      <vt:variant>
        <vt:i4>5</vt:i4>
      </vt:variant>
      <vt:variant>
        <vt:lpwstr>http://www.consultant.ru/document/cons_doc_LAW_301011/36fb3e57a8031adb90c7b7d13d835d1f31efff63/</vt:lpwstr>
      </vt:variant>
      <vt:variant>
        <vt:lpwstr>dst100501</vt:lpwstr>
      </vt:variant>
      <vt:variant>
        <vt:i4>4128793</vt:i4>
      </vt:variant>
      <vt:variant>
        <vt:i4>387</vt:i4>
      </vt:variant>
      <vt:variant>
        <vt:i4>0</vt:i4>
      </vt:variant>
      <vt:variant>
        <vt:i4>5</vt:i4>
      </vt:variant>
      <vt:variant>
        <vt:lpwstr>http://www.consultant.ru/document/cons_doc_LAW_301011/36fb3e57a8031adb90c7b7d13d835d1f31efff63/</vt:lpwstr>
      </vt:variant>
      <vt:variant>
        <vt:lpwstr>dst100501</vt:lpwstr>
      </vt:variant>
      <vt:variant>
        <vt:i4>589865</vt:i4>
      </vt:variant>
      <vt:variant>
        <vt:i4>384</vt:i4>
      </vt:variant>
      <vt:variant>
        <vt:i4>0</vt:i4>
      </vt:variant>
      <vt:variant>
        <vt:i4>5</vt:i4>
      </vt:variant>
      <vt:variant>
        <vt:lpwstr>http://www.consultant.ru/document/cons_doc_LAW_318742/d7534265d4db4bf38ebfb366c957ace0d90d049e/</vt:lpwstr>
      </vt:variant>
      <vt:variant>
        <vt:lpwstr>dst222</vt:lpwstr>
      </vt:variant>
      <vt:variant>
        <vt:i4>3538968</vt:i4>
      </vt:variant>
      <vt:variant>
        <vt:i4>381</vt:i4>
      </vt:variant>
      <vt:variant>
        <vt:i4>0</vt:i4>
      </vt:variant>
      <vt:variant>
        <vt:i4>5</vt:i4>
      </vt:variant>
      <vt:variant>
        <vt:lpwstr>http://www.consultant.ru/document/cons_doc_LAW_301011/36fb3e57a8031adb90c7b7d13d835d1f31efff63/</vt:lpwstr>
      </vt:variant>
      <vt:variant>
        <vt:lpwstr>dst100494</vt:lpwstr>
      </vt:variant>
      <vt:variant>
        <vt:i4>7602285</vt:i4>
      </vt:variant>
      <vt:variant>
        <vt:i4>378</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375</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372</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369</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366</vt:i4>
      </vt:variant>
      <vt:variant>
        <vt:i4>0</vt:i4>
      </vt:variant>
      <vt:variant>
        <vt:i4>5</vt:i4>
      </vt:variant>
      <vt:variant>
        <vt:lpwstr>consultantplus://offline/ref=67CEA787955165A576C866A75BF8C02F2E8BF75AB8985DD1F3989BEF54F20BCD4Eg7E</vt:lpwstr>
      </vt:variant>
      <vt:variant>
        <vt:lpwstr/>
      </vt:variant>
      <vt:variant>
        <vt:i4>1704028</vt:i4>
      </vt:variant>
      <vt:variant>
        <vt:i4>363</vt:i4>
      </vt:variant>
      <vt:variant>
        <vt:i4>0</vt:i4>
      </vt:variant>
      <vt:variant>
        <vt:i4>5</vt:i4>
      </vt:variant>
      <vt:variant>
        <vt:lpwstr>consultantplus://offline/ref=67CEA787955165A576C878AA4D949C2A2B84A055BD995285AEC7C0B2034FgBE</vt:lpwstr>
      </vt:variant>
      <vt:variant>
        <vt:lpwstr/>
      </vt:variant>
      <vt:variant>
        <vt:i4>7602285</vt:i4>
      </vt:variant>
      <vt:variant>
        <vt:i4>360</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357</vt:i4>
      </vt:variant>
      <vt:variant>
        <vt:i4>0</vt:i4>
      </vt:variant>
      <vt:variant>
        <vt:i4>5</vt:i4>
      </vt:variant>
      <vt:variant>
        <vt:lpwstr>consultantplus://offline/ref=67CEA787955165A576C866A75BF8C02F2E8BF75AB8985DD1F3989BEF54F20BCD4Eg7E</vt:lpwstr>
      </vt:variant>
      <vt:variant>
        <vt:lpwstr/>
      </vt:variant>
      <vt:variant>
        <vt:i4>1704028</vt:i4>
      </vt:variant>
      <vt:variant>
        <vt:i4>354</vt:i4>
      </vt:variant>
      <vt:variant>
        <vt:i4>0</vt:i4>
      </vt:variant>
      <vt:variant>
        <vt:i4>5</vt:i4>
      </vt:variant>
      <vt:variant>
        <vt:lpwstr>consultantplus://offline/ref=67CEA787955165A576C878AA4D949C2A2B84A055BD995285AEC7C0B2034FgBE</vt:lpwstr>
      </vt:variant>
      <vt:variant>
        <vt:lpwstr/>
      </vt:variant>
      <vt:variant>
        <vt:i4>6619167</vt:i4>
      </vt:variant>
      <vt:variant>
        <vt:i4>351</vt:i4>
      </vt:variant>
      <vt:variant>
        <vt:i4>0</vt:i4>
      </vt:variant>
      <vt:variant>
        <vt:i4>5</vt:i4>
      </vt:variant>
      <vt:variant>
        <vt:lpwstr>http://www.consultant.ru/document/cons_doc_LAW_317717/</vt:lpwstr>
      </vt:variant>
      <vt:variant>
        <vt:lpwstr>dst100145</vt:lpwstr>
      </vt:variant>
      <vt:variant>
        <vt:i4>7602285</vt:i4>
      </vt:variant>
      <vt:variant>
        <vt:i4>348</vt:i4>
      </vt:variant>
      <vt:variant>
        <vt:i4>0</vt:i4>
      </vt:variant>
      <vt:variant>
        <vt:i4>5</vt:i4>
      </vt:variant>
      <vt:variant>
        <vt:lpwstr>consultantplus://offline/ref=67CEA787955165A576C866A75BF8C02F2E8BF75AB8985DD1F3989BEF54F20BCD4Eg7E</vt:lpwstr>
      </vt:variant>
      <vt:variant>
        <vt:lpwstr/>
      </vt:variant>
      <vt:variant>
        <vt:i4>2424883</vt:i4>
      </vt:variant>
      <vt:variant>
        <vt:i4>345</vt:i4>
      </vt:variant>
      <vt:variant>
        <vt:i4>0</vt:i4>
      </vt:variant>
      <vt:variant>
        <vt:i4>5</vt:i4>
      </vt:variant>
      <vt:variant>
        <vt:lpwstr>consultantplus://offline/ref=67CEA787955165A576C878AA4D949C2A2B84AE52BD965285AEC7C0B203FB019AA0276611BFE15A6A4Dg7E</vt:lpwstr>
      </vt:variant>
      <vt:variant>
        <vt:lpwstr/>
      </vt:variant>
      <vt:variant>
        <vt:i4>2424942</vt:i4>
      </vt:variant>
      <vt:variant>
        <vt:i4>342</vt:i4>
      </vt:variant>
      <vt:variant>
        <vt:i4>0</vt:i4>
      </vt:variant>
      <vt:variant>
        <vt:i4>5</vt:i4>
      </vt:variant>
      <vt:variant>
        <vt:lpwstr>consultantplus://offline/ref=67CEA787955165A576C878AA4D949C2A2B84A055BD995285AEC7C0B203FB019AA0276611BFE15A6B4Dg4E</vt:lpwstr>
      </vt:variant>
      <vt:variant>
        <vt:lpwstr/>
      </vt:variant>
      <vt:variant>
        <vt:i4>4849666</vt:i4>
      </vt:variant>
      <vt:variant>
        <vt:i4>339</vt:i4>
      </vt:variant>
      <vt:variant>
        <vt:i4>0</vt:i4>
      </vt:variant>
      <vt:variant>
        <vt:i4>5</vt:i4>
      </vt:variant>
      <vt:variant>
        <vt:lpwstr>consultantplus://offline/ref=67CEA787955165A576C878AA4D949C2A2888AE52B7C60587FF92CE4Bg7E</vt:lpwstr>
      </vt:variant>
      <vt:variant>
        <vt:lpwstr/>
      </vt:variant>
      <vt:variant>
        <vt:i4>2555911</vt:i4>
      </vt:variant>
      <vt:variant>
        <vt:i4>332</vt:i4>
      </vt:variant>
      <vt:variant>
        <vt:i4>0</vt:i4>
      </vt:variant>
      <vt:variant>
        <vt:i4>5</vt:i4>
      </vt:variant>
      <vt:variant>
        <vt:lpwstr/>
      </vt:variant>
      <vt:variant>
        <vt:lpwstr>_Toc6939205</vt:lpwstr>
      </vt:variant>
      <vt:variant>
        <vt:i4>2555911</vt:i4>
      </vt:variant>
      <vt:variant>
        <vt:i4>326</vt:i4>
      </vt:variant>
      <vt:variant>
        <vt:i4>0</vt:i4>
      </vt:variant>
      <vt:variant>
        <vt:i4>5</vt:i4>
      </vt:variant>
      <vt:variant>
        <vt:lpwstr/>
      </vt:variant>
      <vt:variant>
        <vt:lpwstr>_Toc6939204</vt:lpwstr>
      </vt:variant>
      <vt:variant>
        <vt:i4>2555911</vt:i4>
      </vt:variant>
      <vt:variant>
        <vt:i4>320</vt:i4>
      </vt:variant>
      <vt:variant>
        <vt:i4>0</vt:i4>
      </vt:variant>
      <vt:variant>
        <vt:i4>5</vt:i4>
      </vt:variant>
      <vt:variant>
        <vt:lpwstr/>
      </vt:variant>
      <vt:variant>
        <vt:lpwstr>_Toc6939203</vt:lpwstr>
      </vt:variant>
      <vt:variant>
        <vt:i4>2555911</vt:i4>
      </vt:variant>
      <vt:variant>
        <vt:i4>314</vt:i4>
      </vt:variant>
      <vt:variant>
        <vt:i4>0</vt:i4>
      </vt:variant>
      <vt:variant>
        <vt:i4>5</vt:i4>
      </vt:variant>
      <vt:variant>
        <vt:lpwstr/>
      </vt:variant>
      <vt:variant>
        <vt:lpwstr>_Toc6939202</vt:lpwstr>
      </vt:variant>
      <vt:variant>
        <vt:i4>2555911</vt:i4>
      </vt:variant>
      <vt:variant>
        <vt:i4>308</vt:i4>
      </vt:variant>
      <vt:variant>
        <vt:i4>0</vt:i4>
      </vt:variant>
      <vt:variant>
        <vt:i4>5</vt:i4>
      </vt:variant>
      <vt:variant>
        <vt:lpwstr/>
      </vt:variant>
      <vt:variant>
        <vt:lpwstr>_Toc6939201</vt:lpwstr>
      </vt:variant>
      <vt:variant>
        <vt:i4>2555911</vt:i4>
      </vt:variant>
      <vt:variant>
        <vt:i4>302</vt:i4>
      </vt:variant>
      <vt:variant>
        <vt:i4>0</vt:i4>
      </vt:variant>
      <vt:variant>
        <vt:i4>5</vt:i4>
      </vt:variant>
      <vt:variant>
        <vt:lpwstr/>
      </vt:variant>
      <vt:variant>
        <vt:lpwstr>_Toc6939200</vt:lpwstr>
      </vt:variant>
      <vt:variant>
        <vt:i4>3014660</vt:i4>
      </vt:variant>
      <vt:variant>
        <vt:i4>296</vt:i4>
      </vt:variant>
      <vt:variant>
        <vt:i4>0</vt:i4>
      </vt:variant>
      <vt:variant>
        <vt:i4>5</vt:i4>
      </vt:variant>
      <vt:variant>
        <vt:lpwstr/>
      </vt:variant>
      <vt:variant>
        <vt:lpwstr>_Toc6939199</vt:lpwstr>
      </vt:variant>
      <vt:variant>
        <vt:i4>3014660</vt:i4>
      </vt:variant>
      <vt:variant>
        <vt:i4>290</vt:i4>
      </vt:variant>
      <vt:variant>
        <vt:i4>0</vt:i4>
      </vt:variant>
      <vt:variant>
        <vt:i4>5</vt:i4>
      </vt:variant>
      <vt:variant>
        <vt:lpwstr/>
      </vt:variant>
      <vt:variant>
        <vt:lpwstr>_Toc6939198</vt:lpwstr>
      </vt:variant>
      <vt:variant>
        <vt:i4>3014660</vt:i4>
      </vt:variant>
      <vt:variant>
        <vt:i4>284</vt:i4>
      </vt:variant>
      <vt:variant>
        <vt:i4>0</vt:i4>
      </vt:variant>
      <vt:variant>
        <vt:i4>5</vt:i4>
      </vt:variant>
      <vt:variant>
        <vt:lpwstr/>
      </vt:variant>
      <vt:variant>
        <vt:lpwstr>_Toc6939197</vt:lpwstr>
      </vt:variant>
      <vt:variant>
        <vt:i4>3014660</vt:i4>
      </vt:variant>
      <vt:variant>
        <vt:i4>278</vt:i4>
      </vt:variant>
      <vt:variant>
        <vt:i4>0</vt:i4>
      </vt:variant>
      <vt:variant>
        <vt:i4>5</vt:i4>
      </vt:variant>
      <vt:variant>
        <vt:lpwstr/>
      </vt:variant>
      <vt:variant>
        <vt:lpwstr>_Toc6939196</vt:lpwstr>
      </vt:variant>
      <vt:variant>
        <vt:i4>3014660</vt:i4>
      </vt:variant>
      <vt:variant>
        <vt:i4>272</vt:i4>
      </vt:variant>
      <vt:variant>
        <vt:i4>0</vt:i4>
      </vt:variant>
      <vt:variant>
        <vt:i4>5</vt:i4>
      </vt:variant>
      <vt:variant>
        <vt:lpwstr/>
      </vt:variant>
      <vt:variant>
        <vt:lpwstr>_Toc6939195</vt:lpwstr>
      </vt:variant>
      <vt:variant>
        <vt:i4>3014660</vt:i4>
      </vt:variant>
      <vt:variant>
        <vt:i4>266</vt:i4>
      </vt:variant>
      <vt:variant>
        <vt:i4>0</vt:i4>
      </vt:variant>
      <vt:variant>
        <vt:i4>5</vt:i4>
      </vt:variant>
      <vt:variant>
        <vt:lpwstr/>
      </vt:variant>
      <vt:variant>
        <vt:lpwstr>_Toc6939194</vt:lpwstr>
      </vt:variant>
      <vt:variant>
        <vt:i4>3014660</vt:i4>
      </vt:variant>
      <vt:variant>
        <vt:i4>260</vt:i4>
      </vt:variant>
      <vt:variant>
        <vt:i4>0</vt:i4>
      </vt:variant>
      <vt:variant>
        <vt:i4>5</vt:i4>
      </vt:variant>
      <vt:variant>
        <vt:lpwstr/>
      </vt:variant>
      <vt:variant>
        <vt:lpwstr>_Toc6939193</vt:lpwstr>
      </vt:variant>
      <vt:variant>
        <vt:i4>3014660</vt:i4>
      </vt:variant>
      <vt:variant>
        <vt:i4>254</vt:i4>
      </vt:variant>
      <vt:variant>
        <vt:i4>0</vt:i4>
      </vt:variant>
      <vt:variant>
        <vt:i4>5</vt:i4>
      </vt:variant>
      <vt:variant>
        <vt:lpwstr/>
      </vt:variant>
      <vt:variant>
        <vt:lpwstr>_Toc6939192</vt:lpwstr>
      </vt:variant>
      <vt:variant>
        <vt:i4>3014660</vt:i4>
      </vt:variant>
      <vt:variant>
        <vt:i4>248</vt:i4>
      </vt:variant>
      <vt:variant>
        <vt:i4>0</vt:i4>
      </vt:variant>
      <vt:variant>
        <vt:i4>5</vt:i4>
      </vt:variant>
      <vt:variant>
        <vt:lpwstr/>
      </vt:variant>
      <vt:variant>
        <vt:lpwstr>_Toc6939191</vt:lpwstr>
      </vt:variant>
      <vt:variant>
        <vt:i4>3014660</vt:i4>
      </vt:variant>
      <vt:variant>
        <vt:i4>242</vt:i4>
      </vt:variant>
      <vt:variant>
        <vt:i4>0</vt:i4>
      </vt:variant>
      <vt:variant>
        <vt:i4>5</vt:i4>
      </vt:variant>
      <vt:variant>
        <vt:lpwstr/>
      </vt:variant>
      <vt:variant>
        <vt:lpwstr>_Toc6939190</vt:lpwstr>
      </vt:variant>
      <vt:variant>
        <vt:i4>3080196</vt:i4>
      </vt:variant>
      <vt:variant>
        <vt:i4>236</vt:i4>
      </vt:variant>
      <vt:variant>
        <vt:i4>0</vt:i4>
      </vt:variant>
      <vt:variant>
        <vt:i4>5</vt:i4>
      </vt:variant>
      <vt:variant>
        <vt:lpwstr/>
      </vt:variant>
      <vt:variant>
        <vt:lpwstr>_Toc6939189</vt:lpwstr>
      </vt:variant>
      <vt:variant>
        <vt:i4>3080196</vt:i4>
      </vt:variant>
      <vt:variant>
        <vt:i4>230</vt:i4>
      </vt:variant>
      <vt:variant>
        <vt:i4>0</vt:i4>
      </vt:variant>
      <vt:variant>
        <vt:i4>5</vt:i4>
      </vt:variant>
      <vt:variant>
        <vt:lpwstr/>
      </vt:variant>
      <vt:variant>
        <vt:lpwstr>_Toc6939188</vt:lpwstr>
      </vt:variant>
      <vt:variant>
        <vt:i4>3080196</vt:i4>
      </vt:variant>
      <vt:variant>
        <vt:i4>224</vt:i4>
      </vt:variant>
      <vt:variant>
        <vt:i4>0</vt:i4>
      </vt:variant>
      <vt:variant>
        <vt:i4>5</vt:i4>
      </vt:variant>
      <vt:variant>
        <vt:lpwstr/>
      </vt:variant>
      <vt:variant>
        <vt:lpwstr>_Toc6939187</vt:lpwstr>
      </vt:variant>
      <vt:variant>
        <vt:i4>3080196</vt:i4>
      </vt:variant>
      <vt:variant>
        <vt:i4>218</vt:i4>
      </vt:variant>
      <vt:variant>
        <vt:i4>0</vt:i4>
      </vt:variant>
      <vt:variant>
        <vt:i4>5</vt:i4>
      </vt:variant>
      <vt:variant>
        <vt:lpwstr/>
      </vt:variant>
      <vt:variant>
        <vt:lpwstr>_Toc6939186</vt:lpwstr>
      </vt:variant>
      <vt:variant>
        <vt:i4>3080196</vt:i4>
      </vt:variant>
      <vt:variant>
        <vt:i4>212</vt:i4>
      </vt:variant>
      <vt:variant>
        <vt:i4>0</vt:i4>
      </vt:variant>
      <vt:variant>
        <vt:i4>5</vt:i4>
      </vt:variant>
      <vt:variant>
        <vt:lpwstr/>
      </vt:variant>
      <vt:variant>
        <vt:lpwstr>_Toc6939185</vt:lpwstr>
      </vt:variant>
      <vt:variant>
        <vt:i4>3080196</vt:i4>
      </vt:variant>
      <vt:variant>
        <vt:i4>206</vt:i4>
      </vt:variant>
      <vt:variant>
        <vt:i4>0</vt:i4>
      </vt:variant>
      <vt:variant>
        <vt:i4>5</vt:i4>
      </vt:variant>
      <vt:variant>
        <vt:lpwstr/>
      </vt:variant>
      <vt:variant>
        <vt:lpwstr>_Toc6939184</vt:lpwstr>
      </vt:variant>
      <vt:variant>
        <vt:i4>3080196</vt:i4>
      </vt:variant>
      <vt:variant>
        <vt:i4>200</vt:i4>
      </vt:variant>
      <vt:variant>
        <vt:i4>0</vt:i4>
      </vt:variant>
      <vt:variant>
        <vt:i4>5</vt:i4>
      </vt:variant>
      <vt:variant>
        <vt:lpwstr/>
      </vt:variant>
      <vt:variant>
        <vt:lpwstr>_Toc6939183</vt:lpwstr>
      </vt:variant>
      <vt:variant>
        <vt:i4>3080196</vt:i4>
      </vt:variant>
      <vt:variant>
        <vt:i4>194</vt:i4>
      </vt:variant>
      <vt:variant>
        <vt:i4>0</vt:i4>
      </vt:variant>
      <vt:variant>
        <vt:i4>5</vt:i4>
      </vt:variant>
      <vt:variant>
        <vt:lpwstr/>
      </vt:variant>
      <vt:variant>
        <vt:lpwstr>_Toc6939182</vt:lpwstr>
      </vt:variant>
      <vt:variant>
        <vt:i4>3080196</vt:i4>
      </vt:variant>
      <vt:variant>
        <vt:i4>188</vt:i4>
      </vt:variant>
      <vt:variant>
        <vt:i4>0</vt:i4>
      </vt:variant>
      <vt:variant>
        <vt:i4>5</vt:i4>
      </vt:variant>
      <vt:variant>
        <vt:lpwstr/>
      </vt:variant>
      <vt:variant>
        <vt:lpwstr>_Toc6939181</vt:lpwstr>
      </vt:variant>
      <vt:variant>
        <vt:i4>3080196</vt:i4>
      </vt:variant>
      <vt:variant>
        <vt:i4>182</vt:i4>
      </vt:variant>
      <vt:variant>
        <vt:i4>0</vt:i4>
      </vt:variant>
      <vt:variant>
        <vt:i4>5</vt:i4>
      </vt:variant>
      <vt:variant>
        <vt:lpwstr/>
      </vt:variant>
      <vt:variant>
        <vt:lpwstr>_Toc6939180</vt:lpwstr>
      </vt:variant>
      <vt:variant>
        <vt:i4>2097156</vt:i4>
      </vt:variant>
      <vt:variant>
        <vt:i4>176</vt:i4>
      </vt:variant>
      <vt:variant>
        <vt:i4>0</vt:i4>
      </vt:variant>
      <vt:variant>
        <vt:i4>5</vt:i4>
      </vt:variant>
      <vt:variant>
        <vt:lpwstr/>
      </vt:variant>
      <vt:variant>
        <vt:lpwstr>_Toc6939179</vt:lpwstr>
      </vt:variant>
      <vt:variant>
        <vt:i4>2097156</vt:i4>
      </vt:variant>
      <vt:variant>
        <vt:i4>170</vt:i4>
      </vt:variant>
      <vt:variant>
        <vt:i4>0</vt:i4>
      </vt:variant>
      <vt:variant>
        <vt:i4>5</vt:i4>
      </vt:variant>
      <vt:variant>
        <vt:lpwstr/>
      </vt:variant>
      <vt:variant>
        <vt:lpwstr>_Toc6939178</vt:lpwstr>
      </vt:variant>
      <vt:variant>
        <vt:i4>2097156</vt:i4>
      </vt:variant>
      <vt:variant>
        <vt:i4>164</vt:i4>
      </vt:variant>
      <vt:variant>
        <vt:i4>0</vt:i4>
      </vt:variant>
      <vt:variant>
        <vt:i4>5</vt:i4>
      </vt:variant>
      <vt:variant>
        <vt:lpwstr/>
      </vt:variant>
      <vt:variant>
        <vt:lpwstr>_Toc6939177</vt:lpwstr>
      </vt:variant>
      <vt:variant>
        <vt:i4>2097156</vt:i4>
      </vt:variant>
      <vt:variant>
        <vt:i4>158</vt:i4>
      </vt:variant>
      <vt:variant>
        <vt:i4>0</vt:i4>
      </vt:variant>
      <vt:variant>
        <vt:i4>5</vt:i4>
      </vt:variant>
      <vt:variant>
        <vt:lpwstr/>
      </vt:variant>
      <vt:variant>
        <vt:lpwstr>_Toc6939176</vt:lpwstr>
      </vt:variant>
      <vt:variant>
        <vt:i4>2097156</vt:i4>
      </vt:variant>
      <vt:variant>
        <vt:i4>152</vt:i4>
      </vt:variant>
      <vt:variant>
        <vt:i4>0</vt:i4>
      </vt:variant>
      <vt:variant>
        <vt:i4>5</vt:i4>
      </vt:variant>
      <vt:variant>
        <vt:lpwstr/>
      </vt:variant>
      <vt:variant>
        <vt:lpwstr>_Toc6939175</vt:lpwstr>
      </vt:variant>
      <vt:variant>
        <vt:i4>2097156</vt:i4>
      </vt:variant>
      <vt:variant>
        <vt:i4>146</vt:i4>
      </vt:variant>
      <vt:variant>
        <vt:i4>0</vt:i4>
      </vt:variant>
      <vt:variant>
        <vt:i4>5</vt:i4>
      </vt:variant>
      <vt:variant>
        <vt:lpwstr/>
      </vt:variant>
      <vt:variant>
        <vt:lpwstr>_Toc6939174</vt:lpwstr>
      </vt:variant>
      <vt:variant>
        <vt:i4>2097156</vt:i4>
      </vt:variant>
      <vt:variant>
        <vt:i4>140</vt:i4>
      </vt:variant>
      <vt:variant>
        <vt:i4>0</vt:i4>
      </vt:variant>
      <vt:variant>
        <vt:i4>5</vt:i4>
      </vt:variant>
      <vt:variant>
        <vt:lpwstr/>
      </vt:variant>
      <vt:variant>
        <vt:lpwstr>_Toc6939173</vt:lpwstr>
      </vt:variant>
      <vt:variant>
        <vt:i4>2097156</vt:i4>
      </vt:variant>
      <vt:variant>
        <vt:i4>134</vt:i4>
      </vt:variant>
      <vt:variant>
        <vt:i4>0</vt:i4>
      </vt:variant>
      <vt:variant>
        <vt:i4>5</vt:i4>
      </vt:variant>
      <vt:variant>
        <vt:lpwstr/>
      </vt:variant>
      <vt:variant>
        <vt:lpwstr>_Toc6939172</vt:lpwstr>
      </vt:variant>
      <vt:variant>
        <vt:i4>2097156</vt:i4>
      </vt:variant>
      <vt:variant>
        <vt:i4>128</vt:i4>
      </vt:variant>
      <vt:variant>
        <vt:i4>0</vt:i4>
      </vt:variant>
      <vt:variant>
        <vt:i4>5</vt:i4>
      </vt:variant>
      <vt:variant>
        <vt:lpwstr/>
      </vt:variant>
      <vt:variant>
        <vt:lpwstr>_Toc6939171</vt:lpwstr>
      </vt:variant>
      <vt:variant>
        <vt:i4>2097156</vt:i4>
      </vt:variant>
      <vt:variant>
        <vt:i4>122</vt:i4>
      </vt:variant>
      <vt:variant>
        <vt:i4>0</vt:i4>
      </vt:variant>
      <vt:variant>
        <vt:i4>5</vt:i4>
      </vt:variant>
      <vt:variant>
        <vt:lpwstr/>
      </vt:variant>
      <vt:variant>
        <vt:lpwstr>_Toc6939170</vt:lpwstr>
      </vt:variant>
      <vt:variant>
        <vt:i4>2162692</vt:i4>
      </vt:variant>
      <vt:variant>
        <vt:i4>116</vt:i4>
      </vt:variant>
      <vt:variant>
        <vt:i4>0</vt:i4>
      </vt:variant>
      <vt:variant>
        <vt:i4>5</vt:i4>
      </vt:variant>
      <vt:variant>
        <vt:lpwstr/>
      </vt:variant>
      <vt:variant>
        <vt:lpwstr>_Toc6939169</vt:lpwstr>
      </vt:variant>
      <vt:variant>
        <vt:i4>2162692</vt:i4>
      </vt:variant>
      <vt:variant>
        <vt:i4>110</vt:i4>
      </vt:variant>
      <vt:variant>
        <vt:i4>0</vt:i4>
      </vt:variant>
      <vt:variant>
        <vt:i4>5</vt:i4>
      </vt:variant>
      <vt:variant>
        <vt:lpwstr/>
      </vt:variant>
      <vt:variant>
        <vt:lpwstr>_Toc6939168</vt:lpwstr>
      </vt:variant>
      <vt:variant>
        <vt:i4>2162692</vt:i4>
      </vt:variant>
      <vt:variant>
        <vt:i4>104</vt:i4>
      </vt:variant>
      <vt:variant>
        <vt:i4>0</vt:i4>
      </vt:variant>
      <vt:variant>
        <vt:i4>5</vt:i4>
      </vt:variant>
      <vt:variant>
        <vt:lpwstr/>
      </vt:variant>
      <vt:variant>
        <vt:lpwstr>_Toc6939167</vt:lpwstr>
      </vt:variant>
      <vt:variant>
        <vt:i4>2162692</vt:i4>
      </vt:variant>
      <vt:variant>
        <vt:i4>98</vt:i4>
      </vt:variant>
      <vt:variant>
        <vt:i4>0</vt:i4>
      </vt:variant>
      <vt:variant>
        <vt:i4>5</vt:i4>
      </vt:variant>
      <vt:variant>
        <vt:lpwstr/>
      </vt:variant>
      <vt:variant>
        <vt:lpwstr>_Toc6939166</vt:lpwstr>
      </vt:variant>
      <vt:variant>
        <vt:i4>2162692</vt:i4>
      </vt:variant>
      <vt:variant>
        <vt:i4>92</vt:i4>
      </vt:variant>
      <vt:variant>
        <vt:i4>0</vt:i4>
      </vt:variant>
      <vt:variant>
        <vt:i4>5</vt:i4>
      </vt:variant>
      <vt:variant>
        <vt:lpwstr/>
      </vt:variant>
      <vt:variant>
        <vt:lpwstr>_Toc6939165</vt:lpwstr>
      </vt:variant>
      <vt:variant>
        <vt:i4>2162692</vt:i4>
      </vt:variant>
      <vt:variant>
        <vt:i4>86</vt:i4>
      </vt:variant>
      <vt:variant>
        <vt:i4>0</vt:i4>
      </vt:variant>
      <vt:variant>
        <vt:i4>5</vt:i4>
      </vt:variant>
      <vt:variant>
        <vt:lpwstr/>
      </vt:variant>
      <vt:variant>
        <vt:lpwstr>_Toc6939164</vt:lpwstr>
      </vt:variant>
      <vt:variant>
        <vt:i4>2162692</vt:i4>
      </vt:variant>
      <vt:variant>
        <vt:i4>80</vt:i4>
      </vt:variant>
      <vt:variant>
        <vt:i4>0</vt:i4>
      </vt:variant>
      <vt:variant>
        <vt:i4>5</vt:i4>
      </vt:variant>
      <vt:variant>
        <vt:lpwstr/>
      </vt:variant>
      <vt:variant>
        <vt:lpwstr>_Toc6939163</vt:lpwstr>
      </vt:variant>
      <vt:variant>
        <vt:i4>2162692</vt:i4>
      </vt:variant>
      <vt:variant>
        <vt:i4>74</vt:i4>
      </vt:variant>
      <vt:variant>
        <vt:i4>0</vt:i4>
      </vt:variant>
      <vt:variant>
        <vt:i4>5</vt:i4>
      </vt:variant>
      <vt:variant>
        <vt:lpwstr/>
      </vt:variant>
      <vt:variant>
        <vt:lpwstr>_Toc6939162</vt:lpwstr>
      </vt:variant>
      <vt:variant>
        <vt:i4>2162692</vt:i4>
      </vt:variant>
      <vt:variant>
        <vt:i4>68</vt:i4>
      </vt:variant>
      <vt:variant>
        <vt:i4>0</vt:i4>
      </vt:variant>
      <vt:variant>
        <vt:i4>5</vt:i4>
      </vt:variant>
      <vt:variant>
        <vt:lpwstr/>
      </vt:variant>
      <vt:variant>
        <vt:lpwstr>_Toc6939161</vt:lpwstr>
      </vt:variant>
      <vt:variant>
        <vt:i4>2162692</vt:i4>
      </vt:variant>
      <vt:variant>
        <vt:i4>62</vt:i4>
      </vt:variant>
      <vt:variant>
        <vt:i4>0</vt:i4>
      </vt:variant>
      <vt:variant>
        <vt:i4>5</vt:i4>
      </vt:variant>
      <vt:variant>
        <vt:lpwstr/>
      </vt:variant>
      <vt:variant>
        <vt:lpwstr>_Toc6939160</vt:lpwstr>
      </vt:variant>
      <vt:variant>
        <vt:i4>2228228</vt:i4>
      </vt:variant>
      <vt:variant>
        <vt:i4>56</vt:i4>
      </vt:variant>
      <vt:variant>
        <vt:i4>0</vt:i4>
      </vt:variant>
      <vt:variant>
        <vt:i4>5</vt:i4>
      </vt:variant>
      <vt:variant>
        <vt:lpwstr/>
      </vt:variant>
      <vt:variant>
        <vt:lpwstr>_Toc6939159</vt:lpwstr>
      </vt:variant>
      <vt:variant>
        <vt:i4>2228228</vt:i4>
      </vt:variant>
      <vt:variant>
        <vt:i4>50</vt:i4>
      </vt:variant>
      <vt:variant>
        <vt:i4>0</vt:i4>
      </vt:variant>
      <vt:variant>
        <vt:i4>5</vt:i4>
      </vt:variant>
      <vt:variant>
        <vt:lpwstr/>
      </vt:variant>
      <vt:variant>
        <vt:lpwstr>_Toc6939158</vt:lpwstr>
      </vt:variant>
      <vt:variant>
        <vt:i4>2228228</vt:i4>
      </vt:variant>
      <vt:variant>
        <vt:i4>44</vt:i4>
      </vt:variant>
      <vt:variant>
        <vt:i4>0</vt:i4>
      </vt:variant>
      <vt:variant>
        <vt:i4>5</vt:i4>
      </vt:variant>
      <vt:variant>
        <vt:lpwstr/>
      </vt:variant>
      <vt:variant>
        <vt:lpwstr>_Toc6939157</vt:lpwstr>
      </vt:variant>
      <vt:variant>
        <vt:i4>2228228</vt:i4>
      </vt:variant>
      <vt:variant>
        <vt:i4>38</vt:i4>
      </vt:variant>
      <vt:variant>
        <vt:i4>0</vt:i4>
      </vt:variant>
      <vt:variant>
        <vt:i4>5</vt:i4>
      </vt:variant>
      <vt:variant>
        <vt:lpwstr/>
      </vt:variant>
      <vt:variant>
        <vt:lpwstr>_Toc6939156</vt:lpwstr>
      </vt:variant>
      <vt:variant>
        <vt:i4>2228228</vt:i4>
      </vt:variant>
      <vt:variant>
        <vt:i4>32</vt:i4>
      </vt:variant>
      <vt:variant>
        <vt:i4>0</vt:i4>
      </vt:variant>
      <vt:variant>
        <vt:i4>5</vt:i4>
      </vt:variant>
      <vt:variant>
        <vt:lpwstr/>
      </vt:variant>
      <vt:variant>
        <vt:lpwstr>_Toc6939155</vt:lpwstr>
      </vt:variant>
      <vt:variant>
        <vt:i4>2228228</vt:i4>
      </vt:variant>
      <vt:variant>
        <vt:i4>26</vt:i4>
      </vt:variant>
      <vt:variant>
        <vt:i4>0</vt:i4>
      </vt:variant>
      <vt:variant>
        <vt:i4>5</vt:i4>
      </vt:variant>
      <vt:variant>
        <vt:lpwstr/>
      </vt:variant>
      <vt:variant>
        <vt:lpwstr>_Toc6939154</vt:lpwstr>
      </vt:variant>
      <vt:variant>
        <vt:i4>2228228</vt:i4>
      </vt:variant>
      <vt:variant>
        <vt:i4>20</vt:i4>
      </vt:variant>
      <vt:variant>
        <vt:i4>0</vt:i4>
      </vt:variant>
      <vt:variant>
        <vt:i4>5</vt:i4>
      </vt:variant>
      <vt:variant>
        <vt:lpwstr/>
      </vt:variant>
      <vt:variant>
        <vt:lpwstr>_Toc6939153</vt:lpwstr>
      </vt:variant>
      <vt:variant>
        <vt:i4>2228228</vt:i4>
      </vt:variant>
      <vt:variant>
        <vt:i4>14</vt:i4>
      </vt:variant>
      <vt:variant>
        <vt:i4>0</vt:i4>
      </vt:variant>
      <vt:variant>
        <vt:i4>5</vt:i4>
      </vt:variant>
      <vt:variant>
        <vt:lpwstr/>
      </vt:variant>
      <vt:variant>
        <vt:lpwstr>_Toc6939152</vt:lpwstr>
      </vt:variant>
      <vt:variant>
        <vt:i4>2228228</vt:i4>
      </vt:variant>
      <vt:variant>
        <vt:i4>8</vt:i4>
      </vt:variant>
      <vt:variant>
        <vt:i4>0</vt:i4>
      </vt:variant>
      <vt:variant>
        <vt:i4>5</vt:i4>
      </vt:variant>
      <vt:variant>
        <vt:lpwstr/>
      </vt:variant>
      <vt:variant>
        <vt:lpwstr>_Toc6939151</vt:lpwstr>
      </vt:variant>
      <vt:variant>
        <vt:i4>2228228</vt:i4>
      </vt:variant>
      <vt:variant>
        <vt:i4>2</vt:i4>
      </vt:variant>
      <vt:variant>
        <vt:i4>0</vt:i4>
      </vt:variant>
      <vt:variant>
        <vt:i4>5</vt:i4>
      </vt:variant>
      <vt:variant>
        <vt:lpwstr/>
      </vt:variant>
      <vt:variant>
        <vt:lpwstr>_Toc6939150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Галиева</dc:creator>
  <cp:lastModifiedBy>Юлия Прокопюк</cp:lastModifiedBy>
  <cp:revision>21</cp:revision>
  <cp:lastPrinted>2019-04-25T05:27:00Z</cp:lastPrinted>
  <dcterms:created xsi:type="dcterms:W3CDTF">2019-12-05T05:55:00Z</dcterms:created>
  <dcterms:modified xsi:type="dcterms:W3CDTF">2020-09-03T11:33:00Z</dcterms:modified>
</cp:coreProperties>
</file>